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269" w:rsidRPr="0002570B" w:rsidRDefault="00DB3269" w:rsidP="0029409A">
      <w:pPr>
        <w:spacing w:after="0"/>
        <w:jc w:val="center"/>
        <w:outlineLvl w:val="0"/>
        <w:rPr>
          <w:rFonts w:ascii="Times New Roman" w:hAnsi="Times New Roman" w:cs="Times New Roman"/>
          <w:sz w:val="28"/>
          <w:szCs w:val="28"/>
          <w:lang w:val="ru-RU"/>
        </w:rPr>
      </w:pPr>
      <w:bookmarkStart w:id="0" w:name="block-32899348"/>
      <w:r w:rsidRPr="0002570B">
        <w:rPr>
          <w:rFonts w:ascii="Times New Roman" w:hAnsi="Times New Roman" w:cs="Times New Roman"/>
          <w:b/>
          <w:bCs/>
          <w:sz w:val="28"/>
          <w:szCs w:val="28"/>
          <w:lang w:val="ru-RU"/>
        </w:rPr>
        <w:t>МИНИСТЕРСТВО ПРОСВЕЩЕНИЯ РОССИЙСКОЙ ФЕДЕРАЦИИ</w:t>
      </w:r>
    </w:p>
    <w:p w:rsidR="00DB3269" w:rsidRPr="0002570B" w:rsidRDefault="00DB3269" w:rsidP="0029409A">
      <w:pPr>
        <w:spacing w:after="0"/>
        <w:jc w:val="center"/>
        <w:outlineLvl w:val="0"/>
        <w:rPr>
          <w:rFonts w:ascii="Times New Roman" w:hAnsi="Times New Roman" w:cs="Times New Roman"/>
          <w:b/>
          <w:bCs/>
          <w:sz w:val="28"/>
          <w:szCs w:val="28"/>
          <w:lang w:val="ru-RU"/>
        </w:rPr>
      </w:pPr>
      <w:r w:rsidRPr="0002570B">
        <w:rPr>
          <w:rFonts w:ascii="Times New Roman" w:hAnsi="Times New Roman" w:cs="Times New Roman"/>
          <w:b/>
          <w:bCs/>
          <w:sz w:val="28"/>
          <w:szCs w:val="28"/>
          <w:lang w:val="ru-RU"/>
        </w:rPr>
        <w:t>Департамент образования и науки Брянской области</w:t>
      </w:r>
    </w:p>
    <w:p w:rsidR="00DB3269" w:rsidRPr="0002570B" w:rsidRDefault="00DB3269" w:rsidP="0029409A">
      <w:pPr>
        <w:spacing w:after="0"/>
        <w:jc w:val="center"/>
        <w:outlineLvl w:val="0"/>
        <w:rPr>
          <w:rFonts w:ascii="Times New Roman" w:hAnsi="Times New Roman" w:cs="Times New Roman"/>
          <w:sz w:val="28"/>
          <w:szCs w:val="28"/>
          <w:lang w:val="ru-RU"/>
        </w:rPr>
      </w:pPr>
      <w:r w:rsidRPr="0002570B">
        <w:rPr>
          <w:rFonts w:ascii="Times New Roman" w:hAnsi="Times New Roman" w:cs="Times New Roman"/>
          <w:b/>
          <w:bCs/>
          <w:sz w:val="28"/>
          <w:szCs w:val="28"/>
          <w:shd w:val="clear" w:color="auto" w:fill="FFFFFF"/>
          <w:lang w:val="ru-RU"/>
        </w:rPr>
        <w:t>Администрация Рогнединского района</w:t>
      </w:r>
    </w:p>
    <w:p w:rsidR="00DB3269" w:rsidRPr="0002570B" w:rsidRDefault="00DB3269" w:rsidP="0029409A">
      <w:pPr>
        <w:spacing w:after="0"/>
        <w:jc w:val="center"/>
        <w:outlineLvl w:val="0"/>
        <w:rPr>
          <w:rFonts w:ascii="Times New Roman" w:hAnsi="Times New Roman" w:cs="Times New Roman"/>
          <w:b/>
          <w:bCs/>
          <w:sz w:val="28"/>
          <w:szCs w:val="28"/>
          <w:lang w:val="ru-RU"/>
        </w:rPr>
      </w:pPr>
      <w:r w:rsidRPr="0002570B">
        <w:rPr>
          <w:rFonts w:ascii="Times New Roman" w:hAnsi="Times New Roman" w:cs="Times New Roman"/>
          <w:b/>
          <w:bCs/>
          <w:sz w:val="28"/>
          <w:szCs w:val="28"/>
          <w:lang w:val="ru-RU"/>
        </w:rPr>
        <w:t>МБОУ Вороновская СОШ</w:t>
      </w:r>
    </w:p>
    <w:p w:rsidR="00DB3269" w:rsidRPr="0002570B" w:rsidRDefault="00DB3269" w:rsidP="00DB3269">
      <w:pPr>
        <w:spacing w:after="0" w:line="256" w:lineRule="auto"/>
        <w:ind w:left="185"/>
        <w:jc w:val="center"/>
        <w:rPr>
          <w:rFonts w:ascii="Times New Roman" w:hAnsi="Times New Roman" w:cs="Times New Roman"/>
          <w:lang w:val="ru-RU"/>
        </w:rPr>
      </w:pPr>
    </w:p>
    <w:p w:rsidR="00DB3269" w:rsidRPr="0002570B" w:rsidRDefault="00DB3269" w:rsidP="00DB3269">
      <w:pPr>
        <w:spacing w:after="0" w:line="256" w:lineRule="auto"/>
        <w:ind w:left="185"/>
        <w:jc w:val="center"/>
        <w:rPr>
          <w:rFonts w:ascii="Times New Roman" w:hAnsi="Times New Roman" w:cs="Times New Roman"/>
          <w:lang w:val="ru-RU"/>
        </w:rPr>
      </w:pPr>
    </w:p>
    <w:p w:rsidR="00DB3269" w:rsidRPr="0002570B" w:rsidRDefault="00DB3269" w:rsidP="00DB3269">
      <w:pPr>
        <w:spacing w:after="0" w:line="256" w:lineRule="auto"/>
        <w:ind w:left="185"/>
        <w:jc w:val="center"/>
        <w:rPr>
          <w:rFonts w:ascii="Times New Roman" w:hAnsi="Times New Roman" w:cs="Times New Roman"/>
          <w:lang w:val="ru-RU"/>
        </w:rPr>
      </w:pPr>
    </w:p>
    <w:p w:rsidR="00DB3269" w:rsidRPr="0002570B" w:rsidRDefault="00DB3269" w:rsidP="00DB3269">
      <w:pPr>
        <w:spacing w:after="0" w:line="256" w:lineRule="auto"/>
        <w:ind w:left="185"/>
        <w:jc w:val="center"/>
        <w:rPr>
          <w:rFonts w:ascii="Times New Roman" w:hAnsi="Times New Roman" w:cs="Times New Roman"/>
          <w:lang w:val="ru-RU"/>
        </w:rPr>
      </w:pPr>
    </w:p>
    <w:tbl>
      <w:tblPr>
        <w:tblStyle w:val="ac"/>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2"/>
        <w:gridCol w:w="3118"/>
        <w:gridCol w:w="3226"/>
      </w:tblGrid>
      <w:tr w:rsidR="00DB3269" w:rsidRPr="0002570B" w:rsidTr="007C0507">
        <w:tc>
          <w:tcPr>
            <w:tcW w:w="3042" w:type="dxa"/>
            <w:hideMark/>
          </w:tcPr>
          <w:p w:rsidR="00DB3269" w:rsidRPr="009E7AC9" w:rsidRDefault="00DB3269" w:rsidP="007C0507">
            <w:pPr>
              <w:spacing w:line="254" w:lineRule="auto"/>
              <w:rPr>
                <w:rFonts w:ascii="Times New Roman" w:eastAsia="Times New Roman" w:hAnsi="Times New Roman" w:cs="Times New Roman"/>
                <w:b/>
                <w:sz w:val="24"/>
                <w:szCs w:val="24"/>
                <w:lang w:val="ru-RU"/>
              </w:rPr>
            </w:pPr>
            <w:r w:rsidRPr="009E7AC9">
              <w:rPr>
                <w:rFonts w:ascii="Times New Roman" w:eastAsia="Times New Roman" w:hAnsi="Times New Roman" w:cs="Times New Roman"/>
                <w:b/>
                <w:sz w:val="24"/>
                <w:szCs w:val="24"/>
                <w:lang w:val="ru-RU"/>
              </w:rPr>
              <w:t>РАССМОТРЕНО</w:t>
            </w:r>
          </w:p>
          <w:p w:rsidR="00DB3269" w:rsidRPr="009E7AC9" w:rsidRDefault="00DB3269" w:rsidP="007C0507">
            <w:pPr>
              <w:spacing w:line="254" w:lineRule="auto"/>
              <w:rPr>
                <w:rFonts w:ascii="Times New Roman" w:eastAsia="Times New Roman" w:hAnsi="Times New Roman" w:cs="Times New Roman"/>
                <w:sz w:val="20"/>
                <w:szCs w:val="24"/>
                <w:lang w:val="ru-RU"/>
              </w:rPr>
            </w:pPr>
            <w:r w:rsidRPr="009E7AC9">
              <w:rPr>
                <w:rFonts w:ascii="Times New Roman" w:eastAsia="Times New Roman" w:hAnsi="Times New Roman" w:cs="Times New Roman"/>
                <w:sz w:val="20"/>
                <w:szCs w:val="24"/>
                <w:lang w:val="ru-RU"/>
              </w:rPr>
              <w:t>на заседании методического объедине</w:t>
            </w:r>
            <w:r>
              <w:rPr>
                <w:rFonts w:ascii="Times New Roman" w:eastAsia="Times New Roman" w:hAnsi="Times New Roman" w:cs="Times New Roman"/>
                <w:sz w:val="20"/>
                <w:szCs w:val="24"/>
                <w:lang w:val="ru-RU"/>
              </w:rPr>
              <w:t xml:space="preserve">ния учителей </w:t>
            </w:r>
            <w:proofErr w:type="gramStart"/>
            <w:r>
              <w:rPr>
                <w:rFonts w:ascii="Times New Roman" w:eastAsia="Times New Roman" w:hAnsi="Times New Roman" w:cs="Times New Roman"/>
                <w:sz w:val="20"/>
                <w:szCs w:val="24"/>
                <w:lang w:val="ru-RU"/>
              </w:rPr>
              <w:t>естественно-научного</w:t>
            </w:r>
            <w:proofErr w:type="gramEnd"/>
            <w:r>
              <w:rPr>
                <w:rFonts w:ascii="Times New Roman" w:eastAsia="Times New Roman" w:hAnsi="Times New Roman" w:cs="Times New Roman"/>
                <w:sz w:val="20"/>
                <w:szCs w:val="24"/>
                <w:lang w:val="ru-RU"/>
              </w:rPr>
              <w:t xml:space="preserve"> цикла</w:t>
            </w:r>
          </w:p>
          <w:p w:rsidR="00DB3269" w:rsidRPr="009E7AC9" w:rsidRDefault="00DB3269" w:rsidP="007C0507">
            <w:pPr>
              <w:spacing w:after="31" w:line="264" w:lineRule="auto"/>
              <w:ind w:left="-5" w:right="1168"/>
              <w:rPr>
                <w:rFonts w:ascii="Times New Roman" w:eastAsia="Times New Roman" w:hAnsi="Times New Roman" w:cs="Times New Roman"/>
                <w:sz w:val="20"/>
                <w:szCs w:val="24"/>
                <w:lang w:val="ru-RU"/>
              </w:rPr>
            </w:pPr>
            <w:r w:rsidRPr="009E7AC9">
              <w:rPr>
                <w:rFonts w:ascii="Times New Roman" w:eastAsia="Times New Roman" w:hAnsi="Times New Roman" w:cs="Times New Roman"/>
                <w:sz w:val="20"/>
                <w:szCs w:val="24"/>
                <w:lang w:val="ru-RU"/>
              </w:rPr>
              <w:t>Руководитель МО</w:t>
            </w:r>
          </w:p>
          <w:p w:rsidR="00DB3269" w:rsidRPr="009E7AC9" w:rsidRDefault="00DB3269" w:rsidP="007C0507">
            <w:pPr>
              <w:spacing w:line="254" w:lineRule="auto"/>
              <w:rPr>
                <w:rFonts w:ascii="Times New Roman" w:eastAsia="Times New Roman" w:hAnsi="Times New Roman" w:cs="Times New Roman"/>
                <w:sz w:val="20"/>
                <w:szCs w:val="24"/>
                <w:lang w:val="ru-RU"/>
              </w:rPr>
            </w:pPr>
            <w:r w:rsidRPr="009E7AC9">
              <w:rPr>
                <w:rFonts w:ascii="Times New Roman" w:eastAsia="Times New Roman" w:hAnsi="Times New Roman" w:cs="Times New Roman"/>
                <w:sz w:val="24"/>
                <w:szCs w:val="24"/>
                <w:lang w:val="ru-RU"/>
              </w:rPr>
              <w:t>__________</w:t>
            </w:r>
            <w:r>
              <w:rPr>
                <w:rFonts w:ascii="Times New Roman" w:eastAsia="Times New Roman" w:hAnsi="Times New Roman" w:cs="Times New Roman"/>
                <w:sz w:val="20"/>
                <w:szCs w:val="20"/>
                <w:lang w:val="ru-RU"/>
              </w:rPr>
              <w:t xml:space="preserve"> </w:t>
            </w:r>
            <w:r w:rsidR="0029409A">
              <w:rPr>
                <w:rFonts w:ascii="Times New Roman" w:eastAsia="Times New Roman" w:hAnsi="Times New Roman" w:cs="Times New Roman"/>
                <w:sz w:val="20"/>
                <w:szCs w:val="20"/>
                <w:lang w:val="ru-RU"/>
              </w:rPr>
              <w:t>Михалева И.Е.</w:t>
            </w:r>
          </w:p>
          <w:p w:rsidR="00DB3269" w:rsidRPr="0002570B" w:rsidRDefault="00DB3269" w:rsidP="0029409A">
            <w:pPr>
              <w:spacing w:line="266" w:lineRule="auto"/>
              <w:ind w:left="-5" w:right="34" w:hanging="10"/>
              <w:rPr>
                <w:rFonts w:ascii="Times New Roman" w:hAnsi="Times New Roman" w:cs="Times New Roman"/>
                <w:sz w:val="20"/>
              </w:rPr>
            </w:pPr>
            <w:proofErr w:type="spellStart"/>
            <w:r>
              <w:rPr>
                <w:rFonts w:ascii="Times New Roman" w:eastAsia="Times New Roman" w:hAnsi="Times New Roman" w:cs="Times New Roman"/>
                <w:sz w:val="20"/>
                <w:szCs w:val="24"/>
              </w:rPr>
              <w:t>Протокол</w:t>
            </w:r>
            <w:proofErr w:type="spellEnd"/>
            <w:r>
              <w:rPr>
                <w:rFonts w:ascii="Times New Roman" w:eastAsia="Times New Roman" w:hAnsi="Times New Roman" w:cs="Times New Roman"/>
                <w:sz w:val="20"/>
                <w:szCs w:val="24"/>
              </w:rPr>
              <w:t xml:space="preserve"> № 1 </w:t>
            </w:r>
            <w:proofErr w:type="spellStart"/>
            <w:r>
              <w:rPr>
                <w:rFonts w:ascii="Times New Roman" w:eastAsia="Times New Roman" w:hAnsi="Times New Roman" w:cs="Times New Roman"/>
                <w:sz w:val="20"/>
                <w:szCs w:val="24"/>
              </w:rPr>
              <w:t>от</w:t>
            </w:r>
            <w:proofErr w:type="spellEnd"/>
            <w:r>
              <w:rPr>
                <w:rFonts w:ascii="Times New Roman" w:eastAsia="Times New Roman" w:hAnsi="Times New Roman" w:cs="Times New Roman"/>
                <w:sz w:val="20"/>
                <w:szCs w:val="24"/>
              </w:rPr>
              <w:t xml:space="preserve"> 2</w:t>
            </w:r>
            <w:r>
              <w:rPr>
                <w:rFonts w:ascii="Times New Roman" w:eastAsia="Times New Roman" w:hAnsi="Times New Roman" w:cs="Times New Roman"/>
                <w:sz w:val="20"/>
                <w:szCs w:val="24"/>
                <w:lang w:val="ru-RU"/>
              </w:rPr>
              <w:t>9</w:t>
            </w:r>
            <w:r>
              <w:rPr>
                <w:rFonts w:ascii="Times New Roman" w:eastAsia="Times New Roman" w:hAnsi="Times New Roman" w:cs="Times New Roman"/>
                <w:sz w:val="20"/>
                <w:szCs w:val="24"/>
              </w:rPr>
              <w:t>.08.2</w:t>
            </w:r>
            <w:r>
              <w:rPr>
                <w:rFonts w:ascii="Times New Roman" w:eastAsia="Times New Roman" w:hAnsi="Times New Roman" w:cs="Times New Roman"/>
                <w:sz w:val="20"/>
                <w:szCs w:val="24"/>
                <w:lang w:val="ru-RU"/>
              </w:rPr>
              <w:t>0</w:t>
            </w:r>
            <w:r>
              <w:rPr>
                <w:rFonts w:ascii="Times New Roman" w:eastAsia="Times New Roman" w:hAnsi="Times New Roman" w:cs="Times New Roman"/>
                <w:sz w:val="20"/>
                <w:szCs w:val="24"/>
              </w:rPr>
              <w:t>2</w:t>
            </w:r>
            <w:r w:rsidR="0029409A">
              <w:rPr>
                <w:rFonts w:ascii="Times New Roman" w:eastAsia="Times New Roman" w:hAnsi="Times New Roman" w:cs="Times New Roman"/>
                <w:sz w:val="20"/>
                <w:szCs w:val="24"/>
                <w:lang w:val="ru-RU"/>
              </w:rPr>
              <w:t>5</w:t>
            </w:r>
            <w:r>
              <w:rPr>
                <w:rFonts w:ascii="Times New Roman" w:eastAsia="Times New Roman" w:hAnsi="Times New Roman" w:cs="Times New Roman"/>
                <w:sz w:val="20"/>
                <w:szCs w:val="24"/>
                <w:lang w:val="ru-RU"/>
              </w:rPr>
              <w:t xml:space="preserve"> </w:t>
            </w:r>
            <w:r w:rsidRPr="00B861C2">
              <w:rPr>
                <w:rFonts w:ascii="Times New Roman" w:eastAsia="Times New Roman" w:hAnsi="Times New Roman" w:cs="Times New Roman"/>
                <w:sz w:val="20"/>
                <w:szCs w:val="24"/>
              </w:rPr>
              <w:t>г.</w:t>
            </w:r>
          </w:p>
        </w:tc>
        <w:tc>
          <w:tcPr>
            <w:tcW w:w="3118" w:type="dxa"/>
            <w:hideMark/>
          </w:tcPr>
          <w:p w:rsidR="00DB3269" w:rsidRPr="0002570B" w:rsidRDefault="00DB3269" w:rsidP="007C0507">
            <w:pPr>
              <w:spacing w:line="256" w:lineRule="auto"/>
              <w:rPr>
                <w:rFonts w:ascii="Times New Roman" w:hAnsi="Times New Roman" w:cs="Times New Roman"/>
                <w:sz w:val="20"/>
                <w:lang w:val="ru-RU"/>
              </w:rPr>
            </w:pPr>
            <w:r w:rsidRPr="00B861C2">
              <w:rPr>
                <w:rFonts w:ascii="Times New Roman" w:eastAsia="Times New Roman" w:hAnsi="Times New Roman" w:cs="Times New Roman"/>
                <w:b/>
                <w:bCs/>
                <w:noProof/>
                <w:sz w:val="28"/>
                <w:szCs w:val="28"/>
                <w:lang w:val="ru-RU" w:eastAsia="ru-RU"/>
              </w:rPr>
              <w:drawing>
                <wp:anchor distT="0" distB="0" distL="114300" distR="114300" simplePos="0" relativeHeight="251660288" behindDoc="1" locked="0" layoutInCell="1" allowOverlap="1">
                  <wp:simplePos x="0" y="0"/>
                  <wp:positionH relativeFrom="column">
                    <wp:posOffset>-52705</wp:posOffset>
                  </wp:positionH>
                  <wp:positionV relativeFrom="paragraph">
                    <wp:posOffset>-33655</wp:posOffset>
                  </wp:positionV>
                  <wp:extent cx="1266825" cy="869950"/>
                  <wp:effectExtent l="0" t="0" r="9525" b="635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66825" cy="869950"/>
                          </a:xfrm>
                          <a:prstGeom prst="rect">
                            <a:avLst/>
                          </a:prstGeom>
                          <a:noFill/>
                          <a:ln>
                            <a:noFill/>
                          </a:ln>
                        </pic:spPr>
                      </pic:pic>
                    </a:graphicData>
                  </a:graphic>
                </wp:anchor>
              </w:drawing>
            </w:r>
            <w:r w:rsidRPr="0002570B">
              <w:rPr>
                <w:rFonts w:ascii="Times New Roman" w:hAnsi="Times New Roman" w:cs="Times New Roman"/>
                <w:b/>
                <w:lang w:val="ru-RU"/>
              </w:rPr>
              <w:t>СОГЛАСОВАНО</w:t>
            </w:r>
            <w:r w:rsidRPr="0002570B">
              <w:rPr>
                <w:rFonts w:ascii="Times New Roman" w:hAnsi="Times New Roman" w:cs="Times New Roman"/>
                <w:sz w:val="20"/>
                <w:lang w:val="ru-RU"/>
              </w:rPr>
              <w:t xml:space="preserve"> </w:t>
            </w:r>
          </w:p>
          <w:p w:rsidR="00DB3269" w:rsidRPr="0002570B" w:rsidRDefault="00DB3269" w:rsidP="007C0507">
            <w:pPr>
              <w:spacing w:line="256" w:lineRule="auto"/>
              <w:ind w:right="-137"/>
              <w:rPr>
                <w:rFonts w:ascii="Times New Roman" w:hAnsi="Times New Roman" w:cs="Times New Roman"/>
                <w:sz w:val="20"/>
                <w:lang w:val="ru-RU"/>
              </w:rPr>
            </w:pPr>
            <w:r w:rsidRPr="0002570B">
              <w:rPr>
                <w:rFonts w:ascii="Times New Roman" w:hAnsi="Times New Roman" w:cs="Times New Roman"/>
                <w:sz w:val="20"/>
                <w:lang w:val="ru-RU"/>
              </w:rPr>
              <w:t>Зам. директора по УВР</w:t>
            </w:r>
          </w:p>
          <w:p w:rsidR="00DB3269" w:rsidRPr="0002570B" w:rsidRDefault="00DB3269" w:rsidP="007C0507">
            <w:pPr>
              <w:spacing w:line="256" w:lineRule="auto"/>
              <w:ind w:right="-137"/>
              <w:rPr>
                <w:rFonts w:ascii="Times New Roman" w:hAnsi="Times New Roman" w:cs="Times New Roman"/>
                <w:sz w:val="20"/>
                <w:lang w:val="ru-RU"/>
              </w:rPr>
            </w:pPr>
            <w:r w:rsidRPr="0002570B">
              <w:rPr>
                <w:rFonts w:ascii="Times New Roman" w:hAnsi="Times New Roman" w:cs="Times New Roman"/>
                <w:sz w:val="20"/>
                <w:lang w:val="ru-RU"/>
              </w:rPr>
              <w:t xml:space="preserve">_______________Пушкарева Г.А. </w:t>
            </w:r>
          </w:p>
          <w:p w:rsidR="00DB3269" w:rsidRPr="0002570B" w:rsidRDefault="00DB3269" w:rsidP="0029409A">
            <w:pPr>
              <w:spacing w:line="256" w:lineRule="auto"/>
              <w:ind w:right="-137"/>
              <w:rPr>
                <w:rFonts w:ascii="Times New Roman" w:hAnsi="Times New Roman" w:cs="Times New Roman"/>
              </w:rPr>
            </w:pPr>
            <w:proofErr w:type="spellStart"/>
            <w:r w:rsidRPr="0002570B">
              <w:rPr>
                <w:rFonts w:ascii="Times New Roman" w:hAnsi="Times New Roman" w:cs="Times New Roman"/>
                <w:sz w:val="20"/>
              </w:rPr>
              <w:t>Протокол</w:t>
            </w:r>
            <w:proofErr w:type="spellEnd"/>
            <w:r w:rsidRPr="0002570B">
              <w:rPr>
                <w:rFonts w:ascii="Times New Roman" w:hAnsi="Times New Roman" w:cs="Times New Roman"/>
                <w:sz w:val="20"/>
              </w:rPr>
              <w:t xml:space="preserve"> № 11 </w:t>
            </w:r>
            <w:proofErr w:type="spellStart"/>
            <w:r w:rsidRPr="0002570B">
              <w:rPr>
                <w:rFonts w:ascii="Times New Roman" w:hAnsi="Times New Roman" w:cs="Times New Roman"/>
                <w:sz w:val="20"/>
              </w:rPr>
              <w:t>от</w:t>
            </w:r>
            <w:proofErr w:type="spellEnd"/>
            <w:r>
              <w:rPr>
                <w:rFonts w:ascii="Times New Roman" w:hAnsi="Times New Roman" w:cs="Times New Roman"/>
                <w:sz w:val="20"/>
                <w:lang w:val="ru-RU"/>
              </w:rPr>
              <w:t xml:space="preserve"> </w:t>
            </w:r>
            <w:r>
              <w:rPr>
                <w:rFonts w:ascii="Times New Roman" w:hAnsi="Times New Roman" w:cs="Times New Roman"/>
                <w:sz w:val="20"/>
              </w:rPr>
              <w:t>29.08.202</w:t>
            </w:r>
            <w:r w:rsidR="0029409A">
              <w:rPr>
                <w:rFonts w:ascii="Times New Roman" w:hAnsi="Times New Roman" w:cs="Times New Roman"/>
                <w:sz w:val="20"/>
                <w:lang w:val="ru-RU"/>
              </w:rPr>
              <w:t>5</w:t>
            </w:r>
            <w:r w:rsidRPr="0002570B">
              <w:rPr>
                <w:rFonts w:ascii="Times New Roman" w:hAnsi="Times New Roman" w:cs="Times New Roman"/>
                <w:sz w:val="20"/>
              </w:rPr>
              <w:t>г</w:t>
            </w:r>
          </w:p>
        </w:tc>
        <w:tc>
          <w:tcPr>
            <w:tcW w:w="3226" w:type="dxa"/>
          </w:tcPr>
          <w:p w:rsidR="00DB3269" w:rsidRPr="0002570B" w:rsidRDefault="00DB3269" w:rsidP="007C0507">
            <w:pPr>
              <w:spacing w:line="256" w:lineRule="auto"/>
              <w:jc w:val="center"/>
              <w:rPr>
                <w:rFonts w:ascii="Times New Roman" w:hAnsi="Times New Roman" w:cs="Times New Roman"/>
                <w:b/>
                <w:lang w:val="ru-RU"/>
              </w:rPr>
            </w:pPr>
            <w:r w:rsidRPr="0002570B">
              <w:rPr>
                <w:rFonts w:ascii="Times New Roman" w:hAnsi="Times New Roman" w:cs="Times New Roman"/>
                <w:noProof/>
                <w:lang w:val="ru-RU" w:eastAsia="ru-RU"/>
              </w:rPr>
              <w:drawing>
                <wp:anchor distT="0" distB="0" distL="0" distR="0" simplePos="0" relativeHeight="251659264" behindDoc="1" locked="0" layoutInCell="1" allowOverlap="1">
                  <wp:simplePos x="0" y="0"/>
                  <wp:positionH relativeFrom="page">
                    <wp:posOffset>-316230</wp:posOffset>
                  </wp:positionH>
                  <wp:positionV relativeFrom="paragraph">
                    <wp:posOffset>-332105</wp:posOffset>
                  </wp:positionV>
                  <wp:extent cx="1629410" cy="1513840"/>
                  <wp:effectExtent l="0" t="0" r="889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1629410" cy="1513840"/>
                          </a:xfrm>
                          <a:prstGeom prst="rect">
                            <a:avLst/>
                          </a:prstGeom>
                        </pic:spPr>
                      </pic:pic>
                    </a:graphicData>
                  </a:graphic>
                </wp:anchor>
              </w:drawing>
            </w:r>
            <w:r w:rsidRPr="0002570B">
              <w:rPr>
                <w:rFonts w:ascii="Times New Roman" w:hAnsi="Times New Roman" w:cs="Times New Roman"/>
                <w:b/>
                <w:lang w:val="ru-RU"/>
              </w:rPr>
              <w:t>УТВЕРЖДЕНО</w:t>
            </w:r>
          </w:p>
          <w:p w:rsidR="00DB3269" w:rsidRPr="0002570B" w:rsidRDefault="00DB3269" w:rsidP="007C0507">
            <w:pPr>
              <w:spacing w:line="266" w:lineRule="auto"/>
              <w:ind w:left="-5" w:right="1168"/>
              <w:rPr>
                <w:rFonts w:ascii="Times New Roman" w:hAnsi="Times New Roman" w:cs="Times New Roman"/>
                <w:sz w:val="20"/>
                <w:lang w:val="ru-RU"/>
              </w:rPr>
            </w:pPr>
            <w:r w:rsidRPr="0002570B">
              <w:rPr>
                <w:rFonts w:ascii="Times New Roman" w:hAnsi="Times New Roman" w:cs="Times New Roman"/>
                <w:sz w:val="20"/>
                <w:lang w:val="ru-RU"/>
              </w:rPr>
              <w:t>Директор школы</w:t>
            </w:r>
          </w:p>
          <w:p w:rsidR="00DB3269" w:rsidRPr="0002570B" w:rsidRDefault="00DB3269" w:rsidP="007C0507">
            <w:pPr>
              <w:spacing w:line="266" w:lineRule="auto"/>
              <w:ind w:left="-5" w:right="-143" w:hanging="10"/>
              <w:rPr>
                <w:rFonts w:ascii="Times New Roman" w:hAnsi="Times New Roman" w:cs="Times New Roman"/>
                <w:sz w:val="20"/>
                <w:lang w:val="ru-RU"/>
              </w:rPr>
            </w:pPr>
            <w:r w:rsidRPr="0002570B">
              <w:rPr>
                <w:rFonts w:ascii="Times New Roman" w:hAnsi="Times New Roman" w:cs="Times New Roman"/>
                <w:sz w:val="20"/>
                <w:lang w:val="ru-RU"/>
              </w:rPr>
              <w:t>____________ Пижурин С.В.</w:t>
            </w:r>
          </w:p>
          <w:p w:rsidR="00DB3269" w:rsidRPr="0002570B" w:rsidRDefault="00DB3269" w:rsidP="007C0507">
            <w:pPr>
              <w:spacing w:line="266" w:lineRule="auto"/>
              <w:ind w:left="-5" w:right="-1" w:hanging="10"/>
              <w:rPr>
                <w:rFonts w:ascii="Times New Roman" w:hAnsi="Times New Roman" w:cs="Times New Roman"/>
                <w:sz w:val="20"/>
              </w:rPr>
            </w:pPr>
            <w:r>
              <w:rPr>
                <w:rFonts w:ascii="Times New Roman" w:hAnsi="Times New Roman" w:cs="Times New Roman"/>
                <w:sz w:val="20"/>
              </w:rPr>
              <w:t xml:space="preserve">№75 </w:t>
            </w:r>
            <w:proofErr w:type="spellStart"/>
            <w:r>
              <w:rPr>
                <w:rFonts w:ascii="Times New Roman" w:hAnsi="Times New Roman" w:cs="Times New Roman"/>
                <w:sz w:val="20"/>
              </w:rPr>
              <w:t>от</w:t>
            </w:r>
            <w:proofErr w:type="spellEnd"/>
            <w:r>
              <w:rPr>
                <w:rFonts w:ascii="Times New Roman" w:hAnsi="Times New Roman" w:cs="Times New Roman"/>
                <w:sz w:val="20"/>
              </w:rPr>
              <w:t xml:space="preserve"> «</w:t>
            </w:r>
            <w:r>
              <w:rPr>
                <w:rFonts w:ascii="Times New Roman" w:hAnsi="Times New Roman" w:cs="Times New Roman"/>
                <w:sz w:val="20"/>
                <w:lang w:val="ru-RU"/>
              </w:rPr>
              <w:t xml:space="preserve">29 </w:t>
            </w:r>
            <w:r>
              <w:rPr>
                <w:rFonts w:ascii="Times New Roman" w:hAnsi="Times New Roman" w:cs="Times New Roman"/>
                <w:sz w:val="20"/>
              </w:rPr>
              <w:t>»августа202</w:t>
            </w:r>
            <w:r w:rsidR="0029409A">
              <w:rPr>
                <w:rFonts w:ascii="Times New Roman" w:hAnsi="Times New Roman" w:cs="Times New Roman"/>
                <w:sz w:val="20"/>
                <w:lang w:val="ru-RU"/>
              </w:rPr>
              <w:t>5</w:t>
            </w:r>
            <w:r w:rsidRPr="0002570B">
              <w:rPr>
                <w:rFonts w:ascii="Times New Roman" w:hAnsi="Times New Roman" w:cs="Times New Roman"/>
                <w:sz w:val="20"/>
              </w:rPr>
              <w:t xml:space="preserve"> г.</w:t>
            </w:r>
          </w:p>
          <w:p w:rsidR="00DB3269" w:rsidRPr="0002570B" w:rsidRDefault="00DB3269" w:rsidP="007C0507">
            <w:pPr>
              <w:spacing w:line="256" w:lineRule="auto"/>
              <w:jc w:val="center"/>
              <w:rPr>
                <w:rFonts w:ascii="Times New Roman" w:hAnsi="Times New Roman" w:cs="Times New Roman"/>
              </w:rPr>
            </w:pPr>
          </w:p>
        </w:tc>
      </w:tr>
    </w:tbl>
    <w:p w:rsidR="00DB3269" w:rsidRDefault="00DB3269" w:rsidP="00DB3269">
      <w:pPr>
        <w:spacing w:line="256" w:lineRule="auto"/>
        <w:rPr>
          <w:rFonts w:ascii="Times New Roman" w:hAnsi="Times New Roman" w:cs="Times New Roman"/>
          <w:lang w:val="ru-RU"/>
        </w:rPr>
      </w:pPr>
    </w:p>
    <w:p w:rsidR="00DB3269" w:rsidRDefault="00DB3269">
      <w:pPr>
        <w:spacing w:after="0" w:line="408" w:lineRule="auto"/>
        <w:ind w:left="120"/>
        <w:jc w:val="center"/>
        <w:rPr>
          <w:rFonts w:ascii="Times New Roman" w:hAnsi="Times New Roman"/>
          <w:b/>
          <w:color w:val="000000"/>
          <w:sz w:val="28"/>
        </w:rPr>
      </w:pPr>
    </w:p>
    <w:p w:rsidR="00DB3269" w:rsidRDefault="00DB3269">
      <w:pPr>
        <w:spacing w:after="0" w:line="408" w:lineRule="auto"/>
        <w:ind w:left="120"/>
        <w:jc w:val="center"/>
        <w:rPr>
          <w:rFonts w:ascii="Times New Roman" w:hAnsi="Times New Roman"/>
          <w:b/>
          <w:color w:val="000000"/>
          <w:sz w:val="28"/>
        </w:rPr>
      </w:pPr>
    </w:p>
    <w:p w:rsidR="00DB3269" w:rsidRDefault="00DB3269">
      <w:pPr>
        <w:spacing w:after="0" w:line="408" w:lineRule="auto"/>
        <w:ind w:left="120"/>
        <w:jc w:val="center"/>
        <w:rPr>
          <w:rFonts w:ascii="Times New Roman" w:hAnsi="Times New Roman"/>
          <w:b/>
          <w:color w:val="000000"/>
          <w:sz w:val="28"/>
        </w:rPr>
      </w:pPr>
    </w:p>
    <w:p w:rsidR="00B2767E" w:rsidRPr="00E97BD4" w:rsidRDefault="00E97BD4" w:rsidP="0029409A">
      <w:pPr>
        <w:spacing w:after="0" w:line="408" w:lineRule="auto"/>
        <w:ind w:left="120"/>
        <w:jc w:val="center"/>
        <w:outlineLvl w:val="0"/>
        <w:rPr>
          <w:lang w:val="ru-RU"/>
        </w:rPr>
      </w:pPr>
      <w:r w:rsidRPr="00E97BD4">
        <w:rPr>
          <w:rFonts w:ascii="Times New Roman" w:hAnsi="Times New Roman"/>
          <w:b/>
          <w:color w:val="000000"/>
          <w:sz w:val="28"/>
          <w:lang w:val="ru-RU"/>
        </w:rPr>
        <w:t>РАБОЧАЯ ПРОГРАММА</w:t>
      </w:r>
    </w:p>
    <w:p w:rsidR="00B2767E" w:rsidRPr="00E97BD4" w:rsidRDefault="00E97BD4">
      <w:pPr>
        <w:spacing w:after="0" w:line="408" w:lineRule="auto"/>
        <w:ind w:left="120"/>
        <w:jc w:val="center"/>
        <w:rPr>
          <w:lang w:val="ru-RU"/>
        </w:rPr>
      </w:pPr>
      <w:r w:rsidRPr="00E97BD4">
        <w:rPr>
          <w:rFonts w:ascii="Times New Roman" w:hAnsi="Times New Roman"/>
          <w:color w:val="000000"/>
          <w:sz w:val="28"/>
          <w:lang w:val="ru-RU"/>
        </w:rPr>
        <w:t>(</w:t>
      </w:r>
      <w:r>
        <w:rPr>
          <w:rFonts w:ascii="Times New Roman" w:hAnsi="Times New Roman"/>
          <w:color w:val="000000"/>
          <w:sz w:val="28"/>
        </w:rPr>
        <w:t>ID</w:t>
      </w:r>
      <w:r w:rsidR="0029409A">
        <w:rPr>
          <w:rFonts w:ascii="Times New Roman" w:hAnsi="Times New Roman"/>
          <w:color w:val="000000"/>
          <w:sz w:val="28"/>
          <w:lang w:val="ru-RU"/>
        </w:rPr>
        <w:t xml:space="preserve"> 7417854</w:t>
      </w:r>
      <w:r w:rsidRPr="00E97BD4">
        <w:rPr>
          <w:rFonts w:ascii="Times New Roman" w:hAnsi="Times New Roman"/>
          <w:color w:val="000000"/>
          <w:sz w:val="28"/>
          <w:lang w:val="ru-RU"/>
        </w:rPr>
        <w:t>)</w:t>
      </w:r>
    </w:p>
    <w:p w:rsidR="00B2767E" w:rsidRPr="00E97BD4" w:rsidRDefault="00B2767E">
      <w:pPr>
        <w:spacing w:after="0"/>
        <w:ind w:left="120"/>
        <w:jc w:val="center"/>
        <w:rPr>
          <w:lang w:val="ru-RU"/>
        </w:rPr>
      </w:pPr>
    </w:p>
    <w:p w:rsidR="00B2767E" w:rsidRPr="00E97BD4" w:rsidRDefault="00E97BD4">
      <w:pPr>
        <w:spacing w:after="0" w:line="408" w:lineRule="auto"/>
        <w:ind w:left="120"/>
        <w:jc w:val="center"/>
        <w:rPr>
          <w:lang w:val="ru-RU"/>
        </w:rPr>
      </w:pPr>
      <w:r w:rsidRPr="00E97BD4">
        <w:rPr>
          <w:rFonts w:ascii="Times New Roman" w:hAnsi="Times New Roman"/>
          <w:b/>
          <w:color w:val="000000"/>
          <w:sz w:val="28"/>
          <w:lang w:val="ru-RU"/>
        </w:rPr>
        <w:t>учебного предмета «География. Углублённый уровень»</w:t>
      </w:r>
    </w:p>
    <w:p w:rsidR="00B2767E" w:rsidRPr="00E97BD4" w:rsidRDefault="00E97BD4">
      <w:pPr>
        <w:spacing w:after="0" w:line="408" w:lineRule="auto"/>
        <w:ind w:left="120"/>
        <w:jc w:val="center"/>
        <w:rPr>
          <w:lang w:val="ru-RU"/>
        </w:rPr>
      </w:pPr>
      <w:r w:rsidRPr="00E97BD4">
        <w:rPr>
          <w:rFonts w:ascii="Times New Roman" w:hAnsi="Times New Roman"/>
          <w:color w:val="000000"/>
          <w:sz w:val="28"/>
          <w:lang w:val="ru-RU"/>
        </w:rPr>
        <w:t xml:space="preserve">для обучающихся 10-11 классов </w:t>
      </w:r>
    </w:p>
    <w:p w:rsidR="00B2767E" w:rsidRPr="00E97BD4" w:rsidRDefault="00B2767E">
      <w:pPr>
        <w:spacing w:after="0"/>
        <w:ind w:left="120"/>
        <w:jc w:val="center"/>
        <w:rPr>
          <w:lang w:val="ru-RU"/>
        </w:rPr>
      </w:pPr>
    </w:p>
    <w:p w:rsidR="00B2767E" w:rsidRPr="00E97BD4" w:rsidRDefault="00B2767E">
      <w:pPr>
        <w:spacing w:after="0"/>
        <w:ind w:left="120"/>
        <w:jc w:val="center"/>
        <w:rPr>
          <w:lang w:val="ru-RU"/>
        </w:rPr>
      </w:pPr>
    </w:p>
    <w:p w:rsidR="00B2767E" w:rsidRPr="00E97BD4" w:rsidRDefault="00B2767E">
      <w:pPr>
        <w:spacing w:after="0"/>
        <w:ind w:left="120"/>
        <w:jc w:val="center"/>
        <w:rPr>
          <w:lang w:val="ru-RU"/>
        </w:rPr>
      </w:pPr>
    </w:p>
    <w:p w:rsidR="00B2767E" w:rsidRPr="00E97BD4" w:rsidRDefault="00B2767E">
      <w:pPr>
        <w:spacing w:after="0"/>
        <w:ind w:left="120"/>
        <w:jc w:val="center"/>
        <w:rPr>
          <w:lang w:val="ru-RU"/>
        </w:rPr>
      </w:pPr>
    </w:p>
    <w:p w:rsidR="00B2767E" w:rsidRPr="00E97BD4" w:rsidRDefault="00B2767E">
      <w:pPr>
        <w:spacing w:after="0"/>
        <w:ind w:left="120"/>
        <w:jc w:val="center"/>
        <w:rPr>
          <w:lang w:val="ru-RU"/>
        </w:rPr>
      </w:pPr>
    </w:p>
    <w:p w:rsidR="00B2767E" w:rsidRPr="00E97BD4" w:rsidRDefault="00B2767E">
      <w:pPr>
        <w:spacing w:after="0"/>
        <w:ind w:left="120"/>
        <w:jc w:val="center"/>
        <w:rPr>
          <w:lang w:val="ru-RU"/>
        </w:rPr>
      </w:pPr>
    </w:p>
    <w:p w:rsidR="00B2767E" w:rsidRPr="00E97BD4" w:rsidRDefault="00B2767E">
      <w:pPr>
        <w:spacing w:after="0"/>
        <w:ind w:left="120"/>
        <w:jc w:val="center"/>
        <w:rPr>
          <w:lang w:val="ru-RU"/>
        </w:rPr>
      </w:pPr>
    </w:p>
    <w:p w:rsidR="00B2767E" w:rsidRPr="00E97BD4" w:rsidRDefault="00B2767E">
      <w:pPr>
        <w:spacing w:after="0"/>
        <w:ind w:left="120"/>
        <w:jc w:val="center"/>
        <w:rPr>
          <w:lang w:val="ru-RU"/>
        </w:rPr>
      </w:pPr>
    </w:p>
    <w:p w:rsidR="00B2767E" w:rsidRPr="00E97BD4" w:rsidRDefault="00B2767E">
      <w:pPr>
        <w:spacing w:after="0"/>
        <w:ind w:left="120"/>
        <w:jc w:val="center"/>
        <w:rPr>
          <w:lang w:val="ru-RU"/>
        </w:rPr>
      </w:pPr>
    </w:p>
    <w:p w:rsidR="00B2767E" w:rsidRPr="00E97BD4" w:rsidRDefault="00B2767E">
      <w:pPr>
        <w:spacing w:after="0"/>
        <w:ind w:left="120"/>
        <w:jc w:val="center"/>
        <w:rPr>
          <w:lang w:val="ru-RU"/>
        </w:rPr>
      </w:pPr>
    </w:p>
    <w:p w:rsidR="00B2767E" w:rsidRPr="00E97BD4" w:rsidRDefault="00B2767E">
      <w:pPr>
        <w:spacing w:after="0"/>
        <w:ind w:left="120"/>
        <w:jc w:val="center"/>
        <w:rPr>
          <w:lang w:val="ru-RU"/>
        </w:rPr>
      </w:pPr>
    </w:p>
    <w:p w:rsidR="00B2767E" w:rsidRPr="00E97BD4" w:rsidRDefault="00B2767E">
      <w:pPr>
        <w:spacing w:after="0"/>
        <w:ind w:left="120"/>
        <w:jc w:val="center"/>
        <w:rPr>
          <w:lang w:val="ru-RU"/>
        </w:rPr>
      </w:pPr>
    </w:p>
    <w:p w:rsidR="00B2767E" w:rsidRPr="00E97BD4" w:rsidRDefault="00E97BD4">
      <w:pPr>
        <w:spacing w:after="0"/>
        <w:ind w:left="120"/>
        <w:jc w:val="center"/>
        <w:rPr>
          <w:lang w:val="ru-RU"/>
        </w:rPr>
      </w:pPr>
      <w:bookmarkStart w:id="1" w:name="d1d33b00-8615-4ccc-abd7-c19c493c826b"/>
      <w:r w:rsidRPr="00E97BD4">
        <w:rPr>
          <w:rFonts w:ascii="Times New Roman" w:hAnsi="Times New Roman"/>
          <w:b/>
          <w:color w:val="000000"/>
          <w:sz w:val="28"/>
          <w:lang w:val="ru-RU"/>
        </w:rPr>
        <w:t xml:space="preserve">с. Вороново </w:t>
      </w:r>
      <w:bookmarkStart w:id="2" w:name="017dea0e-d7f6-486a-b133-07110e3ea20f"/>
      <w:bookmarkEnd w:id="1"/>
      <w:r w:rsidRPr="00E97BD4">
        <w:rPr>
          <w:rFonts w:ascii="Times New Roman" w:hAnsi="Times New Roman"/>
          <w:b/>
          <w:color w:val="000000"/>
          <w:sz w:val="28"/>
          <w:lang w:val="ru-RU"/>
        </w:rPr>
        <w:t>202</w:t>
      </w:r>
      <w:bookmarkEnd w:id="2"/>
      <w:r w:rsidR="0029409A">
        <w:rPr>
          <w:rFonts w:ascii="Times New Roman" w:hAnsi="Times New Roman"/>
          <w:b/>
          <w:color w:val="000000"/>
          <w:sz w:val="28"/>
          <w:lang w:val="ru-RU"/>
        </w:rPr>
        <w:t>5г</w:t>
      </w:r>
    </w:p>
    <w:p w:rsidR="00DB3269" w:rsidRPr="00130C08" w:rsidRDefault="00DB3269">
      <w:pPr>
        <w:spacing w:after="0" w:line="264" w:lineRule="auto"/>
        <w:ind w:firstLine="600"/>
        <w:jc w:val="both"/>
        <w:rPr>
          <w:rFonts w:ascii="Times New Roman" w:hAnsi="Times New Roman"/>
          <w:b/>
          <w:color w:val="000000"/>
          <w:sz w:val="28"/>
          <w:lang w:val="ru-RU"/>
        </w:rPr>
      </w:pPr>
      <w:bookmarkStart w:id="3" w:name="block-32899349"/>
      <w:bookmarkEnd w:id="0"/>
    </w:p>
    <w:p w:rsidR="00DB3269" w:rsidRPr="00130C08" w:rsidRDefault="00DB3269">
      <w:pPr>
        <w:spacing w:after="0" w:line="264" w:lineRule="auto"/>
        <w:ind w:firstLine="600"/>
        <w:jc w:val="both"/>
        <w:rPr>
          <w:rFonts w:ascii="Times New Roman" w:hAnsi="Times New Roman"/>
          <w:b/>
          <w:color w:val="000000"/>
          <w:sz w:val="28"/>
          <w:lang w:val="ru-RU"/>
        </w:rPr>
      </w:pP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color w:val="000000"/>
          <w:sz w:val="28"/>
          <w:lang w:val="ru-RU"/>
        </w:rPr>
        <w:lastRenderedPageBreak/>
        <w:t>ПОЯСНИТЕЛЬНАЯ ЗАПИСКА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Рабочая программа </w:t>
      </w:r>
      <w:proofErr w:type="gramStart"/>
      <w:r w:rsidRPr="00E97BD4">
        <w:rPr>
          <w:rFonts w:ascii="Times New Roman" w:hAnsi="Times New Roman"/>
          <w:color w:val="000000"/>
          <w:sz w:val="28"/>
          <w:lang w:val="ru-RU"/>
        </w:rPr>
        <w:t>на углублённом уровне по географии нацелена на достижение обучающимися предметных результатов освоения основной образовательной программы по географии на углублённом уровне</w:t>
      </w:r>
      <w:proofErr w:type="gramEnd"/>
      <w:r w:rsidRPr="00E97BD4">
        <w:rPr>
          <w:rFonts w:ascii="Times New Roman" w:hAnsi="Times New Roman"/>
          <w:color w:val="000000"/>
          <w:sz w:val="28"/>
          <w:lang w:val="ru-RU"/>
        </w:rPr>
        <w:t xml:space="preserve"> в соответствии с ФГОС СОО. Программа включает требования к личностным, </w:t>
      </w:r>
      <w:proofErr w:type="spellStart"/>
      <w:r w:rsidRPr="00E97BD4">
        <w:rPr>
          <w:rFonts w:ascii="Times New Roman" w:hAnsi="Times New Roman"/>
          <w:color w:val="000000"/>
          <w:sz w:val="28"/>
          <w:lang w:val="ru-RU"/>
        </w:rPr>
        <w:t>метапредметным</w:t>
      </w:r>
      <w:proofErr w:type="spellEnd"/>
      <w:r w:rsidRPr="00E97BD4">
        <w:rPr>
          <w:rFonts w:ascii="Times New Roman" w:hAnsi="Times New Roman"/>
          <w:color w:val="000000"/>
          <w:sz w:val="28"/>
          <w:lang w:val="ru-RU"/>
        </w:rPr>
        <w:t xml:space="preserve"> и предметным результатам освоения образовательных программ и разработана с учётом Концепции развития географического образования.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Программа включает предметные требования на углублённом уровне, которые </w:t>
      </w:r>
      <w:proofErr w:type="gramStart"/>
      <w:r w:rsidRPr="00E97BD4">
        <w:rPr>
          <w:rFonts w:ascii="Times New Roman" w:hAnsi="Times New Roman"/>
          <w:color w:val="000000"/>
          <w:sz w:val="28"/>
          <w:lang w:val="ru-RU"/>
        </w:rPr>
        <w:t>отражают</w:t>
      </w:r>
      <w:proofErr w:type="gramEnd"/>
      <w:r w:rsidRPr="00E97BD4">
        <w:rPr>
          <w:rFonts w:ascii="Times New Roman" w:hAnsi="Times New Roman"/>
          <w:color w:val="000000"/>
          <w:sz w:val="28"/>
          <w:lang w:val="ru-RU"/>
        </w:rPr>
        <w:t xml:space="preserve"> в том числе и требования, предъявляемые обучающимся в географии на базовом уровне на уровне среднего общего образования.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Согласно своему назначению, рабочая программа даёт представление о целях обучения, воспитания и </w:t>
      </w:r>
      <w:proofErr w:type="gramStart"/>
      <w:r w:rsidRPr="00E97BD4">
        <w:rPr>
          <w:rFonts w:ascii="Times New Roman" w:hAnsi="Times New Roman"/>
          <w:color w:val="000000"/>
          <w:sz w:val="28"/>
          <w:lang w:val="ru-RU"/>
        </w:rPr>
        <w:t>развития</w:t>
      </w:r>
      <w:proofErr w:type="gramEnd"/>
      <w:r w:rsidRPr="00E97BD4">
        <w:rPr>
          <w:rFonts w:ascii="Times New Roman" w:hAnsi="Times New Roman"/>
          <w:color w:val="000000"/>
          <w:sz w:val="28"/>
          <w:lang w:val="ru-RU"/>
        </w:rPr>
        <w:t xml:space="preserve"> обучающихся средствами учебного предмета «География», личностных, </w:t>
      </w:r>
      <w:proofErr w:type="spellStart"/>
      <w:r w:rsidRPr="00E97BD4">
        <w:rPr>
          <w:rFonts w:ascii="Times New Roman" w:hAnsi="Times New Roman"/>
          <w:color w:val="000000"/>
          <w:sz w:val="28"/>
          <w:lang w:val="ru-RU"/>
        </w:rPr>
        <w:t>метапредметных</w:t>
      </w:r>
      <w:proofErr w:type="spellEnd"/>
      <w:r w:rsidRPr="00E97BD4">
        <w:rPr>
          <w:rFonts w:ascii="Times New Roman" w:hAnsi="Times New Roman"/>
          <w:color w:val="000000"/>
          <w:sz w:val="28"/>
          <w:lang w:val="ru-RU"/>
        </w:rPr>
        <w:t xml:space="preserve"> и предметных результатах обучения. В программе отражены содержание, объём и порядок изучения курса географии на углублённом уровне с целью профессионального самоопределения.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При сохранении нацеленности программы на формирование базовых теоретических знаний географических наук особое внимание уделено совершенствованию навыков самостоятельной познавательной деятельности с использованием различных источников географической информации, в том числе ресурсов геоинформационных систем. Программа даёт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в общении и социальных отношениях.</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В рабочей программе углублённого уровня географии обеспечивается преемственность программы основного общего образования, в том числе в формировании основных видов учебной деятельности. Обучающиеся получают возможность углубить знания основ географических наук, приобретённые при изучении географии на уровне основного общего образования: знания о природе Земли, которые будут способствовать развитию представлений о целостности географического пространства как иерархии взаимосвязанных природно-общественных территориальных систем; освоить необходимые в современном мире знания экономической и социальной географии мира и сформировать умения их применять, а также овладеть методами географических исследований, использовать их для решения практико-ориентированных задач. Обучающиеся получат навыки самостоятельного оценивания уровня безопасности окружающей среды, </w:t>
      </w:r>
      <w:r w:rsidRPr="00E97BD4">
        <w:rPr>
          <w:rFonts w:ascii="Times New Roman" w:hAnsi="Times New Roman"/>
          <w:color w:val="000000"/>
          <w:sz w:val="28"/>
          <w:lang w:val="ru-RU"/>
        </w:rPr>
        <w:lastRenderedPageBreak/>
        <w:t>адаптации к изменению её условий,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Содержание географического образования на уровне среднего общего образования должно учитывать факторы устойчивого развития, </w:t>
      </w:r>
      <w:proofErr w:type="spellStart"/>
      <w:r w:rsidRPr="00E97BD4">
        <w:rPr>
          <w:rFonts w:ascii="Times New Roman" w:hAnsi="Times New Roman"/>
          <w:color w:val="000000"/>
          <w:sz w:val="28"/>
          <w:lang w:val="ru-RU"/>
        </w:rPr>
        <w:t>постиндустриализации</w:t>
      </w:r>
      <w:proofErr w:type="spellEnd"/>
      <w:r w:rsidRPr="00E97BD4">
        <w:rPr>
          <w:rFonts w:ascii="Times New Roman" w:hAnsi="Times New Roman"/>
          <w:color w:val="000000"/>
          <w:sz w:val="28"/>
          <w:lang w:val="ru-RU"/>
        </w:rPr>
        <w:t xml:space="preserve"> и информатизации мировой экономики.</w:t>
      </w:r>
    </w:p>
    <w:p w:rsidR="00B2767E" w:rsidRPr="00E97BD4" w:rsidRDefault="00E97BD4">
      <w:pPr>
        <w:spacing w:after="0" w:line="264" w:lineRule="auto"/>
        <w:ind w:firstLine="600"/>
        <w:jc w:val="both"/>
        <w:rPr>
          <w:lang w:val="ru-RU"/>
        </w:rPr>
      </w:pPr>
      <w:proofErr w:type="gramStart"/>
      <w:r w:rsidRPr="00E97BD4">
        <w:rPr>
          <w:rFonts w:ascii="Times New Roman" w:hAnsi="Times New Roman"/>
          <w:color w:val="000000"/>
          <w:sz w:val="28"/>
          <w:lang w:val="ru-RU"/>
        </w:rPr>
        <w:t>В основу содержания учебного предмета положено изучение географической среды для жизни и деятельности человека и общества с позиций взаимозависимого и единого мира, фокусирование на формировании у обучающихся целостного представления о роли России в современном мире.</w:t>
      </w:r>
      <w:proofErr w:type="gramEnd"/>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Главными факторами, определяющими содержательную часть курса, явились </w:t>
      </w:r>
      <w:proofErr w:type="spellStart"/>
      <w:r w:rsidRPr="00E97BD4">
        <w:rPr>
          <w:rFonts w:ascii="Times New Roman" w:hAnsi="Times New Roman"/>
          <w:color w:val="000000"/>
          <w:sz w:val="28"/>
          <w:lang w:val="ru-RU"/>
        </w:rPr>
        <w:t>интегративность</w:t>
      </w:r>
      <w:proofErr w:type="spellEnd"/>
      <w:r w:rsidRPr="00E97BD4">
        <w:rPr>
          <w:rFonts w:ascii="Times New Roman" w:hAnsi="Times New Roman"/>
          <w:color w:val="000000"/>
          <w:sz w:val="28"/>
          <w:lang w:val="ru-RU"/>
        </w:rPr>
        <w:t xml:space="preserve"> и </w:t>
      </w:r>
      <w:proofErr w:type="spellStart"/>
      <w:r w:rsidRPr="00E97BD4">
        <w:rPr>
          <w:rFonts w:ascii="Times New Roman" w:hAnsi="Times New Roman"/>
          <w:color w:val="000000"/>
          <w:sz w:val="28"/>
          <w:lang w:val="ru-RU"/>
        </w:rPr>
        <w:t>междисциплинарность</w:t>
      </w:r>
      <w:proofErr w:type="spellEnd"/>
      <w:r w:rsidRPr="00E97BD4">
        <w:rPr>
          <w:rFonts w:ascii="Times New Roman" w:hAnsi="Times New Roman"/>
          <w:color w:val="000000"/>
          <w:sz w:val="28"/>
          <w:lang w:val="ru-RU"/>
        </w:rPr>
        <w:t xml:space="preserve"> системы географических наук, их </w:t>
      </w:r>
      <w:proofErr w:type="spellStart"/>
      <w:r w:rsidRPr="00E97BD4">
        <w:rPr>
          <w:rFonts w:ascii="Times New Roman" w:hAnsi="Times New Roman"/>
          <w:color w:val="000000"/>
          <w:sz w:val="28"/>
          <w:lang w:val="ru-RU"/>
        </w:rPr>
        <w:t>экологизация</w:t>
      </w:r>
      <w:proofErr w:type="spellEnd"/>
      <w:r w:rsidRPr="00E97BD4">
        <w:rPr>
          <w:rFonts w:ascii="Times New Roman" w:hAnsi="Times New Roman"/>
          <w:color w:val="000000"/>
          <w:sz w:val="28"/>
          <w:lang w:val="ru-RU"/>
        </w:rPr>
        <w:t xml:space="preserve">, </w:t>
      </w:r>
      <w:proofErr w:type="spellStart"/>
      <w:r w:rsidRPr="00E97BD4">
        <w:rPr>
          <w:rFonts w:ascii="Times New Roman" w:hAnsi="Times New Roman"/>
          <w:color w:val="000000"/>
          <w:sz w:val="28"/>
          <w:lang w:val="ru-RU"/>
        </w:rPr>
        <w:t>гуманизация</w:t>
      </w:r>
      <w:proofErr w:type="spellEnd"/>
      <w:r w:rsidRPr="00E97BD4">
        <w:rPr>
          <w:rFonts w:ascii="Times New Roman" w:hAnsi="Times New Roman"/>
          <w:color w:val="000000"/>
          <w:sz w:val="28"/>
          <w:lang w:val="ru-RU"/>
        </w:rPr>
        <w:t xml:space="preserve"> и </w:t>
      </w:r>
      <w:proofErr w:type="gramStart"/>
      <w:r w:rsidRPr="00E97BD4">
        <w:rPr>
          <w:rFonts w:ascii="Times New Roman" w:hAnsi="Times New Roman"/>
          <w:color w:val="000000"/>
          <w:sz w:val="28"/>
          <w:lang w:val="ru-RU"/>
        </w:rPr>
        <w:t>практико-ориентированность</w:t>
      </w:r>
      <w:proofErr w:type="gramEnd"/>
      <w:r w:rsidRPr="00E97BD4">
        <w:rPr>
          <w:rFonts w:ascii="Times New Roman" w:hAnsi="Times New Roman"/>
          <w:color w:val="000000"/>
          <w:sz w:val="28"/>
          <w:lang w:val="ru-RU"/>
        </w:rPr>
        <w:t xml:space="preserve">. Это позволило более чётко представить географические аспекты происходящих в современном мире геополитических, межнациональных и межгосударственных, социокультурных, социально-экономических, </w:t>
      </w:r>
      <w:proofErr w:type="spellStart"/>
      <w:r w:rsidRPr="00E97BD4">
        <w:rPr>
          <w:rFonts w:ascii="Times New Roman" w:hAnsi="Times New Roman"/>
          <w:color w:val="000000"/>
          <w:sz w:val="28"/>
          <w:lang w:val="ru-RU"/>
        </w:rPr>
        <w:t>геоэкологических</w:t>
      </w:r>
      <w:proofErr w:type="spellEnd"/>
      <w:r w:rsidRPr="00E97BD4">
        <w:rPr>
          <w:rFonts w:ascii="Times New Roman" w:hAnsi="Times New Roman"/>
          <w:color w:val="000000"/>
          <w:sz w:val="28"/>
          <w:lang w:val="ru-RU"/>
        </w:rPr>
        <w:t xml:space="preserve"> событий и процессов, возможность дальнейшей специализации обучающихся в области географических наук.</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Содержание программы углублённого уровня среднего общего образования по географии отражает взаимосвязь и взаимообусловленность природных, социально-экономических процессов и явлений, ориентируется на потребности с одной стороны, в географической грамотности населения, с другой – в подготовке будущих специалистов различного географического профиля.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В программе предусмотрены актуализация и углубление знаний по географии России, в том числе о социально-экономических, экологических проблемах, возможных способах их решения, овладение новыми видами деятельности. Россия рассматривается как часть мирового сообщества, в контексте мировых тенденций в сравнении с другими странами и регионами.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Углублённый уровень изучения предмета обеспечивается за счёт:</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более глубокого изучения </w:t>
      </w:r>
      <w:proofErr w:type="spellStart"/>
      <w:r w:rsidRPr="00E97BD4">
        <w:rPr>
          <w:rFonts w:ascii="Times New Roman" w:hAnsi="Times New Roman"/>
          <w:color w:val="000000"/>
          <w:sz w:val="28"/>
          <w:lang w:val="ru-RU"/>
        </w:rPr>
        <w:t>фактологического</w:t>
      </w:r>
      <w:proofErr w:type="spellEnd"/>
      <w:r w:rsidRPr="00E97BD4">
        <w:rPr>
          <w:rFonts w:ascii="Times New Roman" w:hAnsi="Times New Roman"/>
          <w:color w:val="000000"/>
          <w:sz w:val="28"/>
          <w:lang w:val="ru-RU"/>
        </w:rPr>
        <w:t xml:space="preserve"> и теоретического материала, в том числе закономерностей, причинно-следственных связей географических процессов и явлений, изучавшихся на уровне основного общего образования;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включения нового </w:t>
      </w:r>
      <w:proofErr w:type="spellStart"/>
      <w:r w:rsidRPr="00E97BD4">
        <w:rPr>
          <w:rFonts w:ascii="Times New Roman" w:hAnsi="Times New Roman"/>
          <w:color w:val="000000"/>
          <w:sz w:val="28"/>
          <w:lang w:val="ru-RU"/>
        </w:rPr>
        <w:t>фактологического</w:t>
      </w:r>
      <w:proofErr w:type="spellEnd"/>
      <w:r w:rsidRPr="00E97BD4">
        <w:rPr>
          <w:rFonts w:ascii="Times New Roman" w:hAnsi="Times New Roman"/>
          <w:color w:val="000000"/>
          <w:sz w:val="28"/>
          <w:lang w:val="ru-RU"/>
        </w:rPr>
        <w:t xml:space="preserve"> и теоретического материала, необходимого для формирования более полного представления об особенностях развития современного мирового хозяйства и его отдельных </w:t>
      </w:r>
      <w:r w:rsidRPr="00E97BD4">
        <w:rPr>
          <w:rFonts w:ascii="Times New Roman" w:hAnsi="Times New Roman"/>
          <w:color w:val="000000"/>
          <w:sz w:val="28"/>
          <w:lang w:val="ru-RU"/>
        </w:rPr>
        <w:lastRenderedPageBreak/>
        <w:t>отраслей, демографических, природных процессов и процессов взаимодействия природы и общества;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повышения уровня самостоятельности обучающихся за счёт расширения набора факторов, которые нужно принимать во внимание при осуществлении таких видов деятельности, как сравнение, объяснение, оценка с разных точек зрения, принятие решений при реализации задач;</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включения новых активных видов деятельности, соответствующих целям изучения предмета «География».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Изучение географии на углублённом уровне должно предоставить обучающимся возможность для продолжения образования по направлениям подготовки (специальностям), связанным с физической географией, общественной географией, картографией, а также смежным с ними (экология, природопользование, землеустройство, геология, демография, </w:t>
      </w:r>
      <w:proofErr w:type="spellStart"/>
      <w:r w:rsidRPr="00E97BD4">
        <w:rPr>
          <w:rFonts w:ascii="Times New Roman" w:hAnsi="Times New Roman"/>
          <w:color w:val="000000"/>
          <w:sz w:val="28"/>
          <w:lang w:val="ru-RU"/>
        </w:rPr>
        <w:t>урбанистика</w:t>
      </w:r>
      <w:proofErr w:type="spellEnd"/>
      <w:r w:rsidRPr="00E97BD4">
        <w:rPr>
          <w:rFonts w:ascii="Times New Roman" w:hAnsi="Times New Roman"/>
          <w:color w:val="000000"/>
          <w:sz w:val="28"/>
          <w:lang w:val="ru-RU"/>
        </w:rPr>
        <w:t>) и другим профильным специальностям.</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При изучении географии на углублённом уровне важно использование </w:t>
      </w:r>
      <w:proofErr w:type="spellStart"/>
      <w:r w:rsidRPr="00E97BD4">
        <w:rPr>
          <w:rFonts w:ascii="Times New Roman" w:hAnsi="Times New Roman"/>
          <w:color w:val="000000"/>
          <w:sz w:val="28"/>
          <w:lang w:val="ru-RU"/>
        </w:rPr>
        <w:t>межпредметных</w:t>
      </w:r>
      <w:proofErr w:type="spellEnd"/>
      <w:r w:rsidRPr="00E97BD4">
        <w:rPr>
          <w:rFonts w:ascii="Times New Roman" w:hAnsi="Times New Roman"/>
          <w:color w:val="000000"/>
          <w:sz w:val="28"/>
          <w:lang w:val="ru-RU"/>
        </w:rPr>
        <w:t xml:space="preserve"> связей с историей, обществознанием, физикой, химией, биологией и другими учебными предметами.</w:t>
      </w:r>
    </w:p>
    <w:p w:rsidR="00B2767E" w:rsidRPr="00E97BD4" w:rsidRDefault="00E97BD4">
      <w:pPr>
        <w:spacing w:after="0" w:line="264" w:lineRule="auto"/>
        <w:ind w:firstLine="600"/>
        <w:jc w:val="both"/>
        <w:rPr>
          <w:lang w:val="ru-RU"/>
        </w:rPr>
      </w:pPr>
      <w:r w:rsidRPr="00E97BD4">
        <w:rPr>
          <w:rFonts w:ascii="Times New Roman" w:hAnsi="Times New Roman"/>
          <w:b/>
          <w:color w:val="000000"/>
          <w:sz w:val="28"/>
          <w:lang w:val="ru-RU"/>
        </w:rPr>
        <w:t xml:space="preserve">Цели </w:t>
      </w:r>
      <w:r w:rsidRPr="00E97BD4">
        <w:rPr>
          <w:rFonts w:ascii="Times New Roman" w:hAnsi="Times New Roman"/>
          <w:color w:val="000000"/>
          <w:sz w:val="28"/>
          <w:lang w:val="ru-RU"/>
        </w:rPr>
        <w:t xml:space="preserve">изучения географии на углублённом уровне на уровне среднего общего образования направлены </w:t>
      </w:r>
      <w:proofErr w:type="gramStart"/>
      <w:r w:rsidRPr="00E97BD4">
        <w:rPr>
          <w:rFonts w:ascii="Times New Roman" w:hAnsi="Times New Roman"/>
          <w:color w:val="000000"/>
          <w:sz w:val="28"/>
          <w:lang w:val="ru-RU"/>
        </w:rPr>
        <w:t>на</w:t>
      </w:r>
      <w:proofErr w:type="gramEnd"/>
      <w:r w:rsidRPr="00E97BD4">
        <w:rPr>
          <w:rFonts w:ascii="Times New Roman" w:hAnsi="Times New Roman"/>
          <w:color w:val="000000"/>
          <w:sz w:val="28"/>
          <w:lang w:val="ru-RU"/>
        </w:rPr>
        <w:t>:</w:t>
      </w:r>
    </w:p>
    <w:p w:rsidR="00B2767E" w:rsidRDefault="00E97BD4">
      <w:pPr>
        <w:spacing w:after="0" w:line="264" w:lineRule="auto"/>
        <w:ind w:firstLine="600"/>
        <w:jc w:val="both"/>
      </w:pPr>
      <w:r w:rsidRPr="00E97BD4">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позиций </w:t>
      </w:r>
      <w:proofErr w:type="spellStart"/>
      <w:r w:rsidRPr="00E97BD4">
        <w:rPr>
          <w:rFonts w:ascii="Times New Roman" w:hAnsi="Times New Roman"/>
          <w:color w:val="000000"/>
          <w:sz w:val="28"/>
          <w:lang w:val="ru-RU"/>
        </w:rPr>
        <w:t>постиндустриализации</w:t>
      </w:r>
      <w:proofErr w:type="spellEnd"/>
      <w:r w:rsidRPr="00E97BD4">
        <w:rPr>
          <w:rFonts w:ascii="Times New Roman" w:hAnsi="Times New Roman"/>
          <w:color w:val="000000"/>
          <w:sz w:val="28"/>
          <w:lang w:val="ru-RU"/>
        </w:rPr>
        <w:t xml:space="preserve"> и устойчивого развития, с ролью </w:t>
      </w:r>
      <w:proofErr w:type="spellStart"/>
      <w:r>
        <w:rPr>
          <w:rFonts w:ascii="Times New Roman" w:hAnsi="Times New Roman"/>
          <w:color w:val="000000"/>
          <w:sz w:val="28"/>
        </w:rPr>
        <w:t>России</w:t>
      </w:r>
      <w:proofErr w:type="spellEnd"/>
      <w:r>
        <w:rPr>
          <w:rFonts w:ascii="Times New Roman" w:hAnsi="Times New Roman"/>
          <w:color w:val="000000"/>
          <w:sz w:val="28"/>
        </w:rPr>
        <w:t xml:space="preserve"> </w:t>
      </w:r>
      <w:proofErr w:type="spellStart"/>
      <w:r>
        <w:rPr>
          <w:rFonts w:ascii="Times New Roman" w:hAnsi="Times New Roman"/>
          <w:color w:val="000000"/>
          <w:sz w:val="28"/>
        </w:rPr>
        <w:t>как</w:t>
      </w:r>
      <w:proofErr w:type="spellEnd"/>
      <w:r>
        <w:rPr>
          <w:rFonts w:ascii="Times New Roman" w:hAnsi="Times New Roman"/>
          <w:color w:val="000000"/>
          <w:sz w:val="28"/>
        </w:rPr>
        <w:t xml:space="preserve"> </w:t>
      </w:r>
      <w:proofErr w:type="spellStart"/>
      <w:r>
        <w:rPr>
          <w:rFonts w:ascii="Times New Roman" w:hAnsi="Times New Roman"/>
          <w:color w:val="000000"/>
          <w:sz w:val="28"/>
        </w:rPr>
        <w:t>составной</w:t>
      </w:r>
      <w:proofErr w:type="spellEnd"/>
      <w:r>
        <w:rPr>
          <w:rFonts w:ascii="Times New Roman" w:hAnsi="Times New Roman"/>
          <w:color w:val="000000"/>
          <w:sz w:val="28"/>
        </w:rPr>
        <w:t xml:space="preserve"> </w:t>
      </w:r>
      <w:proofErr w:type="spellStart"/>
      <w:r>
        <w:rPr>
          <w:rFonts w:ascii="Times New Roman" w:hAnsi="Times New Roman"/>
          <w:color w:val="000000"/>
          <w:sz w:val="28"/>
        </w:rPr>
        <w:t>части</w:t>
      </w:r>
      <w:proofErr w:type="spellEnd"/>
      <w:r>
        <w:rPr>
          <w:rFonts w:ascii="Times New Roman" w:hAnsi="Times New Roman"/>
          <w:color w:val="000000"/>
          <w:sz w:val="28"/>
        </w:rPr>
        <w:t xml:space="preserve"> </w:t>
      </w:r>
      <w:proofErr w:type="spellStart"/>
      <w:r>
        <w:rPr>
          <w:rFonts w:ascii="Times New Roman" w:hAnsi="Times New Roman"/>
          <w:color w:val="000000"/>
          <w:sz w:val="28"/>
        </w:rPr>
        <w:t>мирового</w:t>
      </w:r>
      <w:proofErr w:type="spellEnd"/>
      <w:r>
        <w:rPr>
          <w:rFonts w:ascii="Times New Roman" w:hAnsi="Times New Roman"/>
          <w:color w:val="000000"/>
          <w:sz w:val="28"/>
        </w:rPr>
        <w:t xml:space="preserve"> </w:t>
      </w:r>
      <w:proofErr w:type="spellStart"/>
      <w:r>
        <w:rPr>
          <w:rFonts w:ascii="Times New Roman" w:hAnsi="Times New Roman"/>
          <w:color w:val="000000"/>
          <w:sz w:val="28"/>
        </w:rPr>
        <w:t>сообщества</w:t>
      </w:r>
      <w:proofErr w:type="spellEnd"/>
      <w:r>
        <w:rPr>
          <w:rFonts w:ascii="Times New Roman" w:hAnsi="Times New Roman"/>
          <w:color w:val="000000"/>
          <w:sz w:val="28"/>
        </w:rPr>
        <w:t>;</w:t>
      </w:r>
    </w:p>
    <w:p w:rsidR="00B2767E" w:rsidRPr="00E97BD4" w:rsidRDefault="00E97BD4">
      <w:pPr>
        <w:spacing w:after="0" w:line="264" w:lineRule="auto"/>
        <w:ind w:firstLine="600"/>
        <w:jc w:val="both"/>
        <w:rPr>
          <w:lang w:val="ru-RU"/>
        </w:rPr>
      </w:pPr>
      <w:proofErr w:type="gramStart"/>
      <w:r w:rsidRPr="00E97BD4">
        <w:rPr>
          <w:rFonts w:ascii="Times New Roman" w:hAnsi="Times New Roman"/>
          <w:color w:val="000000"/>
          <w:sz w:val="28"/>
          <w:lang w:val="ru-RU"/>
        </w:rPr>
        <w:t xml:space="preserve">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о методах </w:t>
      </w:r>
      <w:proofErr w:type="spellStart"/>
      <w:r w:rsidRPr="00E97BD4">
        <w:rPr>
          <w:rFonts w:ascii="Times New Roman" w:hAnsi="Times New Roman"/>
          <w:color w:val="000000"/>
          <w:sz w:val="28"/>
          <w:lang w:val="ru-RU"/>
        </w:rPr>
        <w:t>геоэкологического</w:t>
      </w:r>
      <w:proofErr w:type="spellEnd"/>
      <w:r w:rsidRPr="00E97BD4">
        <w:rPr>
          <w:rFonts w:ascii="Times New Roman" w:hAnsi="Times New Roman"/>
          <w:color w:val="000000"/>
          <w:sz w:val="28"/>
          <w:lang w:val="ru-RU"/>
        </w:rPr>
        <w:t xml:space="preserve"> изучения географического пространства, о географических аспектах экологических проблем человечества и путях их решения в мире и России с позиций устойчивого развития общества и формирования ценностного отношения к проблемам взаимодействия человека и общества;</w:t>
      </w:r>
      <w:proofErr w:type="gramEnd"/>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3) формирование в завершённом виде основ географической культуры;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навыков гражданского действия, самостоятельного получения новых знаний;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5) формирование системы географических знаний и умений, необходимых для решения проблем различной сложности в повседневной </w:t>
      </w:r>
      <w:r w:rsidRPr="00E97BD4">
        <w:rPr>
          <w:rFonts w:ascii="Times New Roman" w:hAnsi="Times New Roman"/>
          <w:color w:val="000000"/>
          <w:sz w:val="28"/>
          <w:lang w:val="ru-RU"/>
        </w:rPr>
        <w:lastRenderedPageBreak/>
        <w:t xml:space="preserve">жизни с позиций понимания географических аспектов достижения целей устойчивого развития; для решения комплексных задач, требующих учёта географической ситуации на конкретной территории, моделирования природных, социально-экономических и </w:t>
      </w:r>
      <w:proofErr w:type="spellStart"/>
      <w:r w:rsidRPr="00E97BD4">
        <w:rPr>
          <w:rFonts w:ascii="Times New Roman" w:hAnsi="Times New Roman"/>
          <w:color w:val="000000"/>
          <w:sz w:val="28"/>
          <w:lang w:val="ru-RU"/>
        </w:rPr>
        <w:t>геоэкологических</w:t>
      </w:r>
      <w:proofErr w:type="spellEnd"/>
      <w:r w:rsidRPr="00E97BD4">
        <w:rPr>
          <w:rFonts w:ascii="Times New Roman" w:hAnsi="Times New Roman"/>
          <w:color w:val="000000"/>
          <w:sz w:val="28"/>
          <w:lang w:val="ru-RU"/>
        </w:rPr>
        <w:t xml:space="preserve"> явлений и процессов с учётом пространственно-временных условий и факторов; для выявления географической специфики и роли России в условиях стремительного развития трансграничных, интеграционных процессов в мировой экономике, политике, безопасности, социальной и культурной жизни;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6) развитие навыков решения профессионально ориентированных задач для подготовки к продолжению образования в выбранной области, подведение к осознанному выбору индивидуальной образовательной или профессиональной траектории в области географии.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Реализация в программе указанных целей предусматривает повторение курса географии за курс основного общего образования.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Изучение географии на углублённом уровне в 10–11 классах предусматривается в социально-экономическом профиле. </w:t>
      </w:r>
    </w:p>
    <w:p w:rsidR="00B2767E" w:rsidRPr="00E97BD4" w:rsidRDefault="00E97BD4">
      <w:pPr>
        <w:spacing w:after="0" w:line="264" w:lineRule="auto"/>
        <w:ind w:firstLine="600"/>
        <w:jc w:val="both"/>
        <w:rPr>
          <w:lang w:val="ru-RU"/>
        </w:rPr>
      </w:pPr>
      <w:bookmarkStart w:id="4" w:name="64f291db-a2ad-4e42-b982-e11f769a4f39"/>
      <w:r w:rsidRPr="00E97BD4">
        <w:rPr>
          <w:rFonts w:ascii="Times New Roman" w:hAnsi="Times New Roman"/>
          <w:color w:val="000000"/>
          <w:sz w:val="28"/>
          <w:lang w:val="ru-RU"/>
        </w:rPr>
        <w:t>Общее число часов, рекомендованных для изучения географии на углубленном уровне, – 204 часа: в 10 классе – 102 часа (3 часа в неделю), в 11 классе – 102 часа (3 часа в неделю).</w:t>
      </w:r>
      <w:bookmarkEnd w:id="4"/>
    </w:p>
    <w:p w:rsidR="00B2767E" w:rsidRPr="00E97BD4" w:rsidRDefault="00B2767E">
      <w:pPr>
        <w:spacing w:after="0" w:line="264" w:lineRule="auto"/>
        <w:ind w:left="120"/>
        <w:jc w:val="both"/>
        <w:rPr>
          <w:lang w:val="ru-RU"/>
        </w:rPr>
      </w:pPr>
    </w:p>
    <w:p w:rsidR="00B2767E" w:rsidRPr="00E97BD4" w:rsidRDefault="00B2767E">
      <w:pPr>
        <w:rPr>
          <w:lang w:val="ru-RU"/>
        </w:rPr>
        <w:sectPr w:rsidR="00B2767E" w:rsidRPr="00E97BD4">
          <w:pgSz w:w="11906" w:h="16383"/>
          <w:pgMar w:top="1134" w:right="850" w:bottom="1134" w:left="1701" w:header="720" w:footer="720" w:gutter="0"/>
          <w:cols w:space="720"/>
        </w:sectPr>
      </w:pPr>
    </w:p>
    <w:p w:rsidR="00B2767E" w:rsidRPr="00E97BD4" w:rsidRDefault="00E97BD4" w:rsidP="0029409A">
      <w:pPr>
        <w:spacing w:after="0" w:line="264" w:lineRule="auto"/>
        <w:ind w:left="120"/>
        <w:jc w:val="both"/>
        <w:outlineLvl w:val="0"/>
        <w:rPr>
          <w:lang w:val="ru-RU"/>
        </w:rPr>
      </w:pPr>
      <w:bookmarkStart w:id="5" w:name="_Toc139840026"/>
      <w:bookmarkStart w:id="6" w:name="block-32899350"/>
      <w:bookmarkEnd w:id="3"/>
      <w:bookmarkEnd w:id="5"/>
      <w:r w:rsidRPr="00E97BD4">
        <w:rPr>
          <w:rFonts w:ascii="Times New Roman" w:hAnsi="Times New Roman"/>
          <w:b/>
          <w:color w:val="000000"/>
          <w:sz w:val="28"/>
          <w:lang w:val="ru-RU"/>
        </w:rPr>
        <w:lastRenderedPageBreak/>
        <w:t>СОДЕРЖАНИЕ ОБУЧЕНИЯ</w:t>
      </w:r>
    </w:p>
    <w:p w:rsidR="00B2767E" w:rsidRPr="00E97BD4" w:rsidRDefault="00B2767E">
      <w:pPr>
        <w:spacing w:after="0" w:line="264" w:lineRule="auto"/>
        <w:ind w:left="120"/>
        <w:jc w:val="both"/>
        <w:rPr>
          <w:lang w:val="ru-RU"/>
        </w:rPr>
      </w:pPr>
    </w:p>
    <w:p w:rsidR="00B2767E" w:rsidRPr="00E97BD4" w:rsidRDefault="00E97BD4" w:rsidP="0029409A">
      <w:pPr>
        <w:spacing w:after="0" w:line="264" w:lineRule="auto"/>
        <w:ind w:left="120"/>
        <w:jc w:val="both"/>
        <w:outlineLvl w:val="0"/>
        <w:rPr>
          <w:lang w:val="ru-RU"/>
        </w:rPr>
      </w:pPr>
      <w:r w:rsidRPr="00E97BD4">
        <w:rPr>
          <w:rFonts w:ascii="Times New Roman" w:hAnsi="Times New Roman"/>
          <w:b/>
          <w:color w:val="000000"/>
          <w:sz w:val="28"/>
          <w:lang w:val="ru-RU"/>
        </w:rPr>
        <w:t>10 КЛАСС</w:t>
      </w:r>
    </w:p>
    <w:p w:rsidR="00B2767E" w:rsidRPr="00E97BD4" w:rsidRDefault="00B2767E">
      <w:pPr>
        <w:spacing w:after="0" w:line="264" w:lineRule="auto"/>
        <w:ind w:left="120"/>
        <w:jc w:val="both"/>
        <w:rPr>
          <w:lang w:val="ru-RU"/>
        </w:rPr>
      </w:pPr>
    </w:p>
    <w:p w:rsidR="00B2767E" w:rsidRPr="00E97BD4" w:rsidRDefault="00E97BD4" w:rsidP="0029409A">
      <w:pPr>
        <w:spacing w:after="0" w:line="264" w:lineRule="auto"/>
        <w:ind w:left="120"/>
        <w:jc w:val="both"/>
        <w:outlineLvl w:val="0"/>
        <w:rPr>
          <w:lang w:val="ru-RU"/>
        </w:rPr>
      </w:pPr>
      <w:r w:rsidRPr="00E97BD4">
        <w:rPr>
          <w:rFonts w:ascii="Times New Roman" w:hAnsi="Times New Roman"/>
          <w:b/>
          <w:color w:val="000000"/>
          <w:sz w:val="28"/>
          <w:lang w:val="ru-RU"/>
        </w:rPr>
        <w:t>Раздел 1. География в современном мире.</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1. География как наука.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Роль и место географии в системе научных дисциплин. Структура географии, её подразделение на отдельные направления. Необходимость географического подхода при решении научных и практических задач на разных территориальных уровнях. Роль географических наук в достижении целей устойчивого развития и решении глобальных проблем.</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Пространство – основной объект изучения в географии. Целостность географического пространства. Географические объекты, процессы и явления. Пространственная дифференциация объектов и явлений. Природно-общественные территориальные системы и их иерархия. География как наука о взаимосвязи природно-общественных территориальных систем.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Важнейшие теории и концепции современной географии. Методы исследования в географии, их практическое применение. Географическая культура и её элементы: географическая картина мира, географическое мышление, язык географии. Использование географических знаний и умений в повседневной жизни.</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Групповая работа по формулировке целей и задач учебного исследования (на примере одного из природных или социальных процессов по выбору обучающихся), определение возможных источников информации и форм представления результатов.</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Контент-анализ новостных ресурсов в СМИ. Определение масштаба географического охвата публикации (</w:t>
      </w:r>
      <w:proofErr w:type="gramStart"/>
      <w:r w:rsidRPr="00E97BD4">
        <w:rPr>
          <w:rFonts w:ascii="Times New Roman" w:hAnsi="Times New Roman"/>
          <w:color w:val="000000"/>
          <w:sz w:val="28"/>
          <w:lang w:val="ru-RU"/>
        </w:rPr>
        <w:t>глобальный</w:t>
      </w:r>
      <w:proofErr w:type="gramEnd"/>
      <w:r w:rsidRPr="00E97BD4">
        <w:rPr>
          <w:rFonts w:ascii="Times New Roman" w:hAnsi="Times New Roman"/>
          <w:color w:val="000000"/>
          <w:sz w:val="28"/>
          <w:lang w:val="ru-RU"/>
        </w:rPr>
        <w:t xml:space="preserve">, региональный, </w:t>
      </w:r>
      <w:proofErr w:type="spellStart"/>
      <w:r w:rsidRPr="00E97BD4">
        <w:rPr>
          <w:rFonts w:ascii="Times New Roman" w:hAnsi="Times New Roman"/>
          <w:color w:val="000000"/>
          <w:sz w:val="28"/>
          <w:lang w:val="ru-RU"/>
        </w:rPr>
        <w:t>страновой</w:t>
      </w:r>
      <w:proofErr w:type="spellEnd"/>
      <w:r w:rsidRPr="00E97BD4">
        <w:rPr>
          <w:rFonts w:ascii="Times New Roman" w:hAnsi="Times New Roman"/>
          <w:color w:val="000000"/>
          <w:sz w:val="28"/>
          <w:lang w:val="ru-RU"/>
        </w:rPr>
        <w:t>, локальный), использование географических маркеров, связанных с описанием элементов географического пространства и их взаимодействия.</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2. Картографический метод исследования в географии.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Карта как источник географической информации. Классификация карт. Картографические проекции. Искажения на географических картах: длин, площадей, углов, форм. Генерализация информации на карте. Географические атласы и их виды. Карты-анаморфозы и их место в современных географических исследованиях. Ментальные карты. Место геоинформационных систем (ГИС) в современной географии</w:t>
      </w:r>
      <w:r w:rsidRPr="00E97BD4">
        <w:rPr>
          <w:rFonts w:ascii="Times New Roman" w:hAnsi="Times New Roman"/>
          <w:i/>
          <w:color w:val="000000"/>
          <w:sz w:val="28"/>
          <w:lang w:val="ru-RU"/>
        </w:rPr>
        <w:t xml:space="preserve">.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1) Определение количественных и качественных показателей с помощью простейших ГИС. </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lastRenderedPageBreak/>
        <w:t>Тема 3. Районирование как метод географических исследований.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Основные подходы к районированию территории. Пространственные уровни районирования (глобальный, региональный, </w:t>
      </w:r>
      <w:proofErr w:type="spellStart"/>
      <w:r w:rsidRPr="00E97BD4">
        <w:rPr>
          <w:rFonts w:ascii="Times New Roman" w:hAnsi="Times New Roman"/>
          <w:color w:val="000000"/>
          <w:sz w:val="28"/>
          <w:lang w:val="ru-RU"/>
        </w:rPr>
        <w:t>страновой</w:t>
      </w:r>
      <w:proofErr w:type="spellEnd"/>
      <w:r w:rsidRPr="00E97BD4">
        <w:rPr>
          <w:rFonts w:ascii="Times New Roman" w:hAnsi="Times New Roman"/>
          <w:color w:val="000000"/>
          <w:sz w:val="28"/>
          <w:lang w:val="ru-RU"/>
        </w:rPr>
        <w:t xml:space="preserve">). Районирование «сверху» и «снизу». Основные цели и принципы районирования. Проблема объективности районирования. Территориальные системы.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Природно-антропогенные комплексы. Природно-антропогенные комплексы разного ранга.</w:t>
      </w:r>
      <w:r w:rsidRPr="00E97BD4">
        <w:rPr>
          <w:rFonts w:ascii="Times New Roman" w:hAnsi="Times New Roman"/>
          <w:i/>
          <w:color w:val="000000"/>
          <w:sz w:val="28"/>
          <w:lang w:val="ru-RU"/>
        </w:rPr>
        <w:t xml:space="preserve"> </w:t>
      </w:r>
      <w:r w:rsidRPr="00E97BD4">
        <w:rPr>
          <w:rFonts w:ascii="Times New Roman" w:hAnsi="Times New Roman"/>
          <w:color w:val="000000"/>
          <w:sz w:val="28"/>
          <w:lang w:val="ru-RU"/>
        </w:rPr>
        <w:t>Группировка природных комплексов по размерам и сложности организации.</w:t>
      </w:r>
      <w:r w:rsidRPr="00E97BD4">
        <w:rPr>
          <w:rFonts w:ascii="Times New Roman" w:hAnsi="Times New Roman"/>
          <w:i/>
          <w:color w:val="000000"/>
          <w:sz w:val="28"/>
          <w:lang w:val="ru-RU"/>
        </w:rPr>
        <w:t xml:space="preserve">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Региональные исследования в географии. </w:t>
      </w:r>
      <w:r w:rsidRPr="000B1F7B">
        <w:rPr>
          <w:rFonts w:ascii="Times New Roman" w:hAnsi="Times New Roman"/>
          <w:color w:val="000000"/>
          <w:sz w:val="28"/>
          <w:lang w:val="ru-RU"/>
        </w:rPr>
        <w:t xml:space="preserve">Регионалистика. Культурно-исторические регионы мира. </w:t>
      </w:r>
      <w:r w:rsidRPr="00E97BD4">
        <w:rPr>
          <w:rFonts w:ascii="Times New Roman" w:hAnsi="Times New Roman"/>
          <w:color w:val="000000"/>
          <w:sz w:val="28"/>
          <w:lang w:val="ru-RU"/>
        </w:rPr>
        <w:t>Многообразие подходов к выделению культурно-исторических регионов мира.</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proofErr w:type="gramStart"/>
      <w:r w:rsidRPr="00E97BD4">
        <w:rPr>
          <w:rFonts w:ascii="Times New Roman" w:hAnsi="Times New Roman"/>
          <w:color w:val="000000"/>
          <w:sz w:val="28"/>
          <w:lang w:val="ru-RU"/>
        </w:rPr>
        <w:t>1) Проведение районирования территории по заданным целям и принципам (на примере физико-географического районирования Евразии, экономико-географического районирования зарубежной Европы, культурно-исторического районирования Азии, комплексного районирования России).</w:t>
      </w:r>
      <w:proofErr w:type="gramEnd"/>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4. Географическая экспертиза и мониторинг.</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Географическая и экологическая экспертизы, их методы. Географический и экологический мониторинг. Различие методов мониторинга в зависимости от целей. Интеграция ГИС и экологического мониторинга. Комплексный подход к решению экологических проблем.</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1) Оценка различных точек зрения на влияние реализации </w:t>
      </w:r>
      <w:proofErr w:type="gramStart"/>
      <w:r w:rsidRPr="00E97BD4">
        <w:rPr>
          <w:rFonts w:ascii="Times New Roman" w:hAnsi="Times New Roman"/>
          <w:color w:val="000000"/>
          <w:sz w:val="28"/>
          <w:lang w:val="ru-RU"/>
        </w:rPr>
        <w:t>экономического проекта</w:t>
      </w:r>
      <w:proofErr w:type="gramEnd"/>
      <w:r w:rsidRPr="00E97BD4">
        <w:rPr>
          <w:rFonts w:ascii="Times New Roman" w:hAnsi="Times New Roman"/>
          <w:color w:val="000000"/>
          <w:sz w:val="28"/>
          <w:lang w:val="ru-RU"/>
        </w:rPr>
        <w:t xml:space="preserve"> на состояние окружающей среды на территории страны или на территории региона России (по выбору учителя).</w:t>
      </w:r>
    </w:p>
    <w:p w:rsidR="00B2767E" w:rsidRPr="00E97BD4" w:rsidRDefault="00E97BD4" w:rsidP="0029409A">
      <w:pPr>
        <w:spacing w:after="0" w:line="264" w:lineRule="auto"/>
        <w:ind w:left="120"/>
        <w:jc w:val="both"/>
        <w:outlineLvl w:val="0"/>
        <w:rPr>
          <w:lang w:val="ru-RU"/>
        </w:rPr>
      </w:pPr>
      <w:r w:rsidRPr="00E97BD4">
        <w:rPr>
          <w:rFonts w:ascii="Times New Roman" w:hAnsi="Times New Roman"/>
          <w:b/>
          <w:color w:val="000000"/>
          <w:sz w:val="28"/>
          <w:lang w:val="ru-RU"/>
        </w:rPr>
        <w:t>Раздел 2. Глобальные проблемы мирового развития.</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1. Понятие о глобальных проблемах.</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Понятие «глобальная проблема». Факторы обострения глобальных проблем в современном мире. Группы глобальных проблем: геополитические, экологические, социально-демографические. Уровни проявления глобальных проблем (планетарный, региональный, </w:t>
      </w:r>
      <w:proofErr w:type="spellStart"/>
      <w:r w:rsidRPr="00E97BD4">
        <w:rPr>
          <w:rFonts w:ascii="Times New Roman" w:hAnsi="Times New Roman"/>
          <w:color w:val="000000"/>
          <w:sz w:val="28"/>
          <w:lang w:val="ru-RU"/>
        </w:rPr>
        <w:t>страновой</w:t>
      </w:r>
      <w:proofErr w:type="spellEnd"/>
      <w:r w:rsidRPr="00E97BD4">
        <w:rPr>
          <w:rFonts w:ascii="Times New Roman" w:hAnsi="Times New Roman"/>
          <w:color w:val="000000"/>
          <w:sz w:val="28"/>
          <w:lang w:val="ru-RU"/>
        </w:rPr>
        <w:t>, локальный). Междисциплинарный характер исследования глобальных проблем. Роль географической науки в изучении глобальных проблем. Международное сотрудничество как инструмент решения глобальных проблем. Место России в реализации стратегий решения глобальных проблем.</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1) Организация групповой дискуссии по выявлению факторов обострения одной из групп глобальных проблем человечества и возможных путей их разрешения.</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2. Концепция устойчивого развития.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Географический прогноз. Многообразие прогнозов развития человечества.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Понятие об устойчивом развитии, его происхождение и распространение. Три главных компонента устойчивого развития: экологический, экономический и социальный. Основные цели ООН для устойчивого развития человечества.</w:t>
      </w:r>
      <w:r w:rsidRPr="00E97BD4">
        <w:rPr>
          <w:rFonts w:ascii="Times New Roman" w:hAnsi="Times New Roman"/>
          <w:i/>
          <w:color w:val="000000"/>
          <w:sz w:val="28"/>
          <w:lang w:val="ru-RU"/>
        </w:rPr>
        <w:t xml:space="preserve">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Национальные проекты и перспективы устойчивого развития для России.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Контент-анализ текста: «Преобразование нашего мира: Повестка дня в области устойчивого развития на период до 2030 года» с целью выявления потенциального вклада географии в решение глобальных проблем человечества (по выбору учителя).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Контент-анализ текста национальных проектов России с целью выявления потенциального вклада географии в реализацию целей устойчивого развития для нашей страны (по выбору учителя).</w:t>
      </w:r>
    </w:p>
    <w:p w:rsidR="00B2767E" w:rsidRPr="00E97BD4" w:rsidRDefault="00E97BD4" w:rsidP="0029409A">
      <w:pPr>
        <w:spacing w:after="0" w:line="264" w:lineRule="auto"/>
        <w:ind w:left="120"/>
        <w:jc w:val="both"/>
        <w:outlineLvl w:val="0"/>
        <w:rPr>
          <w:lang w:val="ru-RU"/>
        </w:rPr>
      </w:pPr>
      <w:r w:rsidRPr="00E97BD4">
        <w:rPr>
          <w:rFonts w:ascii="Times New Roman" w:hAnsi="Times New Roman"/>
          <w:b/>
          <w:color w:val="000000"/>
          <w:sz w:val="28"/>
          <w:lang w:val="ru-RU"/>
        </w:rPr>
        <w:t>Раздел 3. Геополитические проблемы современного мира.</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1. Геополитическая структура мира.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Современная политическая карта мира и основные этапы её формирования. Виды изменений на политической карте (количественные и качественные).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Политико-географическое и геополитическое положение. Место России на политической карте. </w:t>
      </w:r>
    </w:p>
    <w:p w:rsidR="00B2767E" w:rsidRPr="00E97BD4" w:rsidRDefault="00E97BD4">
      <w:pPr>
        <w:spacing w:after="0" w:line="264" w:lineRule="auto"/>
        <w:ind w:firstLine="600"/>
        <w:jc w:val="both"/>
        <w:rPr>
          <w:lang w:val="ru-RU"/>
        </w:rPr>
      </w:pPr>
      <w:proofErr w:type="gramStart"/>
      <w:r w:rsidRPr="00E97BD4">
        <w:rPr>
          <w:rFonts w:ascii="Times New Roman" w:hAnsi="Times New Roman"/>
          <w:color w:val="000000"/>
          <w:sz w:val="28"/>
          <w:lang w:val="ru-RU"/>
        </w:rPr>
        <w:t>Проблемы перехода от моноцентрической к полицентрической модели мироустройства.</w:t>
      </w:r>
      <w:proofErr w:type="gramEnd"/>
      <w:r w:rsidRPr="00E97BD4">
        <w:rPr>
          <w:rFonts w:ascii="Times New Roman" w:hAnsi="Times New Roman"/>
          <w:color w:val="000000"/>
          <w:sz w:val="28"/>
          <w:lang w:val="ru-RU"/>
        </w:rPr>
        <w:t xml:space="preserve"> Геополитические регионы мира.</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Выявление на основе анализа различных источников количественных и качественных изменений на политической карте мира (с 1990 г. до настоящего времени на примере различных регионов).</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2. География форм государственного устройства.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Формы правления стран мира, особенности их пространственного размещения. Формы государственного устройства (унитарная, федеративная) и их распространение в мире. Политическое устройство России и соседних с ней государств.</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1) Выполнение задания на контурной карте по отражению размещения монархий и федераций.</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3. Глобальная проблема роста вооружений.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Гонка вооружений в современном мире – результат политической нестабильности мировой системы государств. Рост военных расходов в странах мира как экономическая проблема. Страны «ядерного клуба», потенциал их вооружений. Проблема нераспространения оружия массового уничтожения. Обуздание гонки вооружений – вопрос выживания современной цивилизации.</w:t>
      </w:r>
      <w:r w:rsidRPr="00E97BD4">
        <w:rPr>
          <w:rFonts w:ascii="Times New Roman" w:hAnsi="Times New Roman"/>
          <w:i/>
          <w:color w:val="000000"/>
          <w:sz w:val="28"/>
          <w:lang w:val="ru-RU"/>
        </w:rPr>
        <w:t xml:space="preserve">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Составление таблицы «Страны «ядерного клуба» на основе использования источников информации.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4. Государственные границы.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Особенности конфигурации территории государств, обособленные части государственной территории (анклавы, </w:t>
      </w:r>
      <w:proofErr w:type="spellStart"/>
      <w:r w:rsidRPr="00E97BD4">
        <w:rPr>
          <w:rFonts w:ascii="Times New Roman" w:hAnsi="Times New Roman"/>
          <w:color w:val="000000"/>
          <w:sz w:val="28"/>
          <w:lang w:val="ru-RU"/>
        </w:rPr>
        <w:t>эксклавы</w:t>
      </w:r>
      <w:proofErr w:type="spellEnd"/>
      <w:r w:rsidRPr="00E97BD4">
        <w:rPr>
          <w:rFonts w:ascii="Times New Roman" w:hAnsi="Times New Roman"/>
          <w:color w:val="000000"/>
          <w:sz w:val="28"/>
          <w:lang w:val="ru-RU"/>
        </w:rPr>
        <w:t xml:space="preserve">, </w:t>
      </w:r>
      <w:proofErr w:type="spellStart"/>
      <w:r w:rsidRPr="00E97BD4">
        <w:rPr>
          <w:rFonts w:ascii="Times New Roman" w:hAnsi="Times New Roman"/>
          <w:color w:val="000000"/>
          <w:sz w:val="28"/>
          <w:lang w:val="ru-RU"/>
        </w:rPr>
        <w:t>полуанклавы</w:t>
      </w:r>
      <w:proofErr w:type="spellEnd"/>
      <w:r w:rsidRPr="00E97BD4">
        <w:rPr>
          <w:rFonts w:ascii="Times New Roman" w:hAnsi="Times New Roman"/>
          <w:color w:val="000000"/>
          <w:sz w:val="28"/>
          <w:lang w:val="ru-RU"/>
        </w:rPr>
        <w:t xml:space="preserve">, </w:t>
      </w:r>
      <w:proofErr w:type="spellStart"/>
      <w:r w:rsidRPr="00E97BD4">
        <w:rPr>
          <w:rFonts w:ascii="Times New Roman" w:hAnsi="Times New Roman"/>
          <w:color w:val="000000"/>
          <w:sz w:val="28"/>
          <w:lang w:val="ru-RU"/>
        </w:rPr>
        <w:t>полуэксклавы</w:t>
      </w:r>
      <w:proofErr w:type="spellEnd"/>
      <w:r w:rsidRPr="00E97BD4">
        <w:rPr>
          <w:rFonts w:ascii="Times New Roman" w:hAnsi="Times New Roman"/>
          <w:color w:val="000000"/>
          <w:sz w:val="28"/>
          <w:lang w:val="ru-RU"/>
        </w:rPr>
        <w:t xml:space="preserve">). Многообразие современных границ. Классификация государственных границ. Правила установления государственных границ по суше, на море и во внутренних водах. Проблемы разграничения территории в полярных областях (Арктика, Антарктика).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Трансграничные регионы. Государственные границы в постсоветском пространстве. Приграничное сотрудничество. Характеристика отдельных участков российской границы.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Анализ различных точек зрения на разграничение территориальных вод и исключительной экономической зоны России на основе самостоятельно подобранных источников информации.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5. Территориальные конфликты в современном мире.</w:t>
      </w:r>
    </w:p>
    <w:p w:rsidR="00B2767E" w:rsidRPr="00E97BD4" w:rsidRDefault="00E97BD4">
      <w:pPr>
        <w:spacing w:after="0" w:line="264" w:lineRule="auto"/>
        <w:ind w:firstLine="600"/>
        <w:jc w:val="both"/>
        <w:rPr>
          <w:lang w:val="ru-RU"/>
        </w:rPr>
      </w:pPr>
      <w:proofErr w:type="spellStart"/>
      <w:r w:rsidRPr="00E97BD4">
        <w:rPr>
          <w:rFonts w:ascii="Times New Roman" w:hAnsi="Times New Roman"/>
          <w:color w:val="000000"/>
          <w:sz w:val="28"/>
          <w:lang w:val="ru-RU"/>
        </w:rPr>
        <w:t>Конфликтогенные</w:t>
      </w:r>
      <w:proofErr w:type="spellEnd"/>
      <w:r w:rsidRPr="00E97BD4">
        <w:rPr>
          <w:rFonts w:ascii="Times New Roman" w:hAnsi="Times New Roman"/>
          <w:color w:val="000000"/>
          <w:sz w:val="28"/>
          <w:lang w:val="ru-RU"/>
        </w:rPr>
        <w:t xml:space="preserve"> факторы и их географическое распространение. Пространственное размещение зон конфликтов на планетарном уровне. География центров политической нестабильности. Глобальный этнический кризис и его причины. </w:t>
      </w:r>
      <w:proofErr w:type="spellStart"/>
      <w:r w:rsidRPr="00E97BD4">
        <w:rPr>
          <w:rFonts w:ascii="Times New Roman" w:hAnsi="Times New Roman"/>
          <w:color w:val="000000"/>
          <w:sz w:val="28"/>
          <w:lang w:val="ru-RU"/>
        </w:rPr>
        <w:t>Этноконфессиональные</w:t>
      </w:r>
      <w:proofErr w:type="spellEnd"/>
      <w:r w:rsidRPr="00E97BD4">
        <w:rPr>
          <w:rFonts w:ascii="Times New Roman" w:hAnsi="Times New Roman"/>
          <w:color w:val="000000"/>
          <w:sz w:val="28"/>
          <w:lang w:val="ru-RU"/>
        </w:rPr>
        <w:t xml:space="preserve"> конфликты как один из видов территориальных конфликтов. Роль ООН и других международных организаций в урегулировании конфликтов.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Характеристика одного из современных конфликтов на политической карте мира (по выбору учителя) на основе использования источников информации.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6. Глобальная проблема международного терроризма.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Терроризм как фактор напряжённости современной политической жизни. Рост террористической активности на рубеже ХХ–ХХ</w:t>
      </w:r>
      <w:proofErr w:type="gramStart"/>
      <w:r>
        <w:rPr>
          <w:rFonts w:ascii="Times New Roman" w:hAnsi="Times New Roman"/>
          <w:color w:val="000000"/>
          <w:sz w:val="28"/>
        </w:rPr>
        <w:t>I</w:t>
      </w:r>
      <w:proofErr w:type="gramEnd"/>
      <w:r w:rsidRPr="00E97BD4">
        <w:rPr>
          <w:rFonts w:ascii="Times New Roman" w:hAnsi="Times New Roman"/>
          <w:color w:val="000000"/>
          <w:sz w:val="28"/>
          <w:lang w:val="ru-RU"/>
        </w:rPr>
        <w:t xml:space="preserve"> вв. и его причины. Религиозный фундаментализм как одна из форм терроризма. География центров международного терроризма. Россия как оплот борьбы с международным терроризмом.</w:t>
      </w:r>
      <w:r w:rsidRPr="00E97BD4">
        <w:rPr>
          <w:rFonts w:ascii="Times New Roman" w:hAnsi="Times New Roman"/>
          <w:i/>
          <w:color w:val="000000"/>
          <w:sz w:val="28"/>
          <w:lang w:val="ru-RU"/>
        </w:rPr>
        <w:t xml:space="preserve"> </w:t>
      </w:r>
      <w:r w:rsidRPr="00E97BD4">
        <w:rPr>
          <w:rFonts w:ascii="Times New Roman" w:hAnsi="Times New Roman"/>
          <w:color w:val="000000"/>
          <w:sz w:val="28"/>
          <w:lang w:val="ru-RU"/>
        </w:rPr>
        <w:t>Сотрудничество стран мира в борьбе с международным терроризмом и экстремизмом.</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Анализ факторов формирования террористической угрозы в странах различных типов (по выбору учителя) на основе источников информации.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7. Россия в мировой системе международных отношений.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Геополитическое положение современной России, его изменения на различных исторических этапах. Роль и место России в системе международных политических отношений и в международных организациях. Пути интеграции России в мировое сообщество. Географические аспекты решения внешнеэкономических и внешнеполитических задач развития России.</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Составление схемы «Роль России в системе международных отношений» на основе использования источников информации.</w:t>
      </w:r>
    </w:p>
    <w:p w:rsidR="00B2767E" w:rsidRPr="00E97BD4" w:rsidRDefault="00E97BD4">
      <w:pPr>
        <w:spacing w:after="0" w:line="264" w:lineRule="auto"/>
        <w:ind w:left="120"/>
        <w:jc w:val="both"/>
        <w:rPr>
          <w:lang w:val="ru-RU"/>
        </w:rPr>
      </w:pPr>
      <w:r w:rsidRPr="00E97BD4">
        <w:rPr>
          <w:rFonts w:ascii="Times New Roman" w:hAnsi="Times New Roman"/>
          <w:b/>
          <w:color w:val="000000"/>
          <w:sz w:val="28"/>
          <w:lang w:val="ru-RU"/>
        </w:rPr>
        <w:t>Раздел 4. Географическая среда как сфера взаимодействия общества и природы.</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1. Роль географической среды в жизни общества.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Понятия «природа», «географическая среда», «окружающая среда». Природная и антропогенная (техногенная) среда как части окружающей среды. Географическая среда как результат эволюции географической оболочки под влиянием человеческой деятельности. Исторические этапы изменения роли географической среды в жизни общества.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Основные процессы и закономерности взаимодействия географической среды и общества. Оценка характера последствий взаимодействия общества и природы в различных типах стран и регионах мира.</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1) Прогноз изменений </w:t>
      </w:r>
      <w:proofErr w:type="spellStart"/>
      <w:r w:rsidRPr="00E97BD4">
        <w:rPr>
          <w:rFonts w:ascii="Times New Roman" w:hAnsi="Times New Roman"/>
          <w:color w:val="000000"/>
          <w:sz w:val="28"/>
          <w:lang w:val="ru-RU"/>
        </w:rPr>
        <w:t>геосистем</w:t>
      </w:r>
      <w:proofErr w:type="spellEnd"/>
      <w:r w:rsidRPr="00E97BD4">
        <w:rPr>
          <w:rFonts w:ascii="Times New Roman" w:hAnsi="Times New Roman"/>
          <w:color w:val="000000"/>
          <w:sz w:val="28"/>
          <w:lang w:val="ru-RU"/>
        </w:rPr>
        <w:t xml:space="preserve"> Земли под влиянием природных и антропогенных факторов в различных регионах мира на основе анализа различных источников информации.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2. Природные условия и ресурсы. Природопользование.</w:t>
      </w:r>
    </w:p>
    <w:p w:rsidR="00B2767E" w:rsidRPr="000B1F7B" w:rsidRDefault="00E97BD4">
      <w:pPr>
        <w:spacing w:after="0" w:line="264" w:lineRule="auto"/>
        <w:ind w:firstLine="600"/>
        <w:jc w:val="both"/>
        <w:rPr>
          <w:lang w:val="ru-RU"/>
        </w:rPr>
      </w:pPr>
      <w:r w:rsidRPr="00E97BD4">
        <w:rPr>
          <w:rFonts w:ascii="Times New Roman" w:hAnsi="Times New Roman"/>
          <w:color w:val="000000"/>
          <w:sz w:val="28"/>
          <w:lang w:val="ru-RU"/>
        </w:rPr>
        <w:t xml:space="preserve">Понятие о природных ресурсах. Классификация природных ресурсов. Изменение значения отдельных видов природных ресурсов на различных исторических этапах. </w:t>
      </w:r>
      <w:r w:rsidRPr="000B1F7B">
        <w:rPr>
          <w:rFonts w:ascii="Times New Roman" w:hAnsi="Times New Roman"/>
          <w:color w:val="000000"/>
          <w:sz w:val="28"/>
          <w:lang w:val="ru-RU"/>
        </w:rPr>
        <w:t xml:space="preserve">Ресурсообеспеченность. Природно-ресурсный </w:t>
      </w:r>
      <w:r w:rsidRPr="000B1F7B">
        <w:rPr>
          <w:rFonts w:ascii="Times New Roman" w:hAnsi="Times New Roman"/>
          <w:color w:val="000000"/>
          <w:sz w:val="28"/>
          <w:lang w:val="ru-RU"/>
        </w:rPr>
        <w:lastRenderedPageBreak/>
        <w:t>потенциал России и его составные части. Проблемы рационального использования природных ресурсов России.</w:t>
      </w:r>
    </w:p>
    <w:p w:rsidR="00B2767E" w:rsidRPr="00E97BD4" w:rsidRDefault="00E97BD4">
      <w:pPr>
        <w:spacing w:after="0" w:line="264" w:lineRule="auto"/>
        <w:ind w:firstLine="600"/>
        <w:jc w:val="both"/>
        <w:rPr>
          <w:lang w:val="ru-RU"/>
        </w:rPr>
      </w:pPr>
      <w:r w:rsidRPr="000B1F7B">
        <w:rPr>
          <w:rFonts w:ascii="Times New Roman" w:hAnsi="Times New Roman"/>
          <w:color w:val="000000"/>
          <w:sz w:val="28"/>
          <w:lang w:val="ru-RU"/>
        </w:rPr>
        <w:t xml:space="preserve">Природопользование. Рациональное и нерациональное использование природных ресурсов. </w:t>
      </w:r>
      <w:r w:rsidRPr="00E97BD4">
        <w:rPr>
          <w:rFonts w:ascii="Times New Roman" w:hAnsi="Times New Roman"/>
          <w:color w:val="000000"/>
          <w:sz w:val="28"/>
          <w:lang w:val="ru-RU"/>
        </w:rPr>
        <w:t>Территориальные сочетания природных ресурсов. Ресурсосберегающие, малоотходные и энергосберегающие технологии и возможности их применения в странах разного уровня социально-экономического развития. Понятие о природных условиях как о факторах экономического развития.</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r w:rsidRPr="00E97BD4">
        <w:rPr>
          <w:rFonts w:ascii="Times New Roman" w:hAnsi="Times New Roman"/>
          <w:b/>
          <w:i/>
          <w:color w:val="000000"/>
          <w:sz w:val="28"/>
          <w:lang w:val="ru-RU"/>
        </w:rPr>
        <w:t>.</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1) Определение и объяснение динамики изменения </w:t>
      </w:r>
      <w:proofErr w:type="spellStart"/>
      <w:r w:rsidRPr="00E97BD4">
        <w:rPr>
          <w:rFonts w:ascii="Times New Roman" w:hAnsi="Times New Roman"/>
          <w:color w:val="000000"/>
          <w:sz w:val="28"/>
          <w:lang w:val="ru-RU"/>
        </w:rPr>
        <w:t>ресурсообеспеченности</w:t>
      </w:r>
      <w:proofErr w:type="spellEnd"/>
      <w:r w:rsidRPr="00E97BD4">
        <w:rPr>
          <w:rFonts w:ascii="Times New Roman" w:hAnsi="Times New Roman"/>
          <w:color w:val="000000"/>
          <w:sz w:val="28"/>
          <w:lang w:val="ru-RU"/>
        </w:rPr>
        <w:t xml:space="preserve"> стран и регионов различными видами природных ресурсов с использованием различных источников информации.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Оценка природно-ресурсного потенциала и природных условий для развития экономики России на основе источников географической информации.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3. Формирование земной коры и минеральные ресурсы.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Развитие земной коры во времени. Геологическая хронология. Этапы геологической истории земной коры. Тектоника литосферных плит (А. </w:t>
      </w:r>
      <w:proofErr w:type="spellStart"/>
      <w:r w:rsidRPr="00E97BD4">
        <w:rPr>
          <w:rFonts w:ascii="Times New Roman" w:hAnsi="Times New Roman"/>
          <w:color w:val="000000"/>
          <w:sz w:val="28"/>
          <w:lang w:val="ru-RU"/>
        </w:rPr>
        <w:t>Вегенер</w:t>
      </w:r>
      <w:proofErr w:type="spellEnd"/>
      <w:r w:rsidRPr="00E97BD4">
        <w:rPr>
          <w:rFonts w:ascii="Times New Roman" w:hAnsi="Times New Roman"/>
          <w:color w:val="000000"/>
          <w:sz w:val="28"/>
          <w:lang w:val="ru-RU"/>
        </w:rPr>
        <w:t xml:space="preserve">). Тектонические структуры. Взаимосвязь тектонических структур и форм рельефа. </w:t>
      </w:r>
      <w:r w:rsidRPr="000B1F7B">
        <w:rPr>
          <w:rFonts w:ascii="Times New Roman" w:hAnsi="Times New Roman"/>
          <w:color w:val="000000"/>
          <w:sz w:val="28"/>
          <w:lang w:val="ru-RU"/>
        </w:rPr>
        <w:t xml:space="preserve">Закономерности распространения основных форм рельефа на поверхности Земли. Эндогенные и экзогенные процессы рельефообразования. </w:t>
      </w:r>
      <w:r w:rsidRPr="00E97BD4">
        <w:rPr>
          <w:rFonts w:ascii="Times New Roman" w:hAnsi="Times New Roman"/>
          <w:color w:val="000000"/>
          <w:sz w:val="28"/>
          <w:lang w:val="ru-RU"/>
        </w:rPr>
        <w:t>Антропогенный рельеф. Рельеф как условие развития экономики. Воздействие хозяйственной деятельности на литосферу, его последствия</w:t>
      </w:r>
      <w:r w:rsidRPr="00E97BD4">
        <w:rPr>
          <w:rFonts w:ascii="Times New Roman" w:hAnsi="Times New Roman"/>
          <w:i/>
          <w:color w:val="000000"/>
          <w:sz w:val="28"/>
          <w:lang w:val="ru-RU"/>
        </w:rPr>
        <w:t>.</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Географические особенности планетарного размещения основных видов минеральных ресурсов. Важнейшие районы распространения минерального сырья. Страны и регионы – лидеры по запасам отдельных видов минеральных ресурсов. Минеральные ресурсы России, доля нашей страны в мировых запасах основных видов минерального сырья. Глобальная проблема исчерпания минеральных ресурсов. Пути решения сырьевой проблемы. Проблема сохранения </w:t>
      </w:r>
      <w:proofErr w:type="spellStart"/>
      <w:r w:rsidRPr="00E97BD4">
        <w:rPr>
          <w:rFonts w:ascii="Times New Roman" w:hAnsi="Times New Roman"/>
          <w:color w:val="000000"/>
          <w:sz w:val="28"/>
          <w:lang w:val="ru-RU"/>
        </w:rPr>
        <w:t>невозобновимых</w:t>
      </w:r>
      <w:proofErr w:type="spellEnd"/>
      <w:r w:rsidRPr="00E97BD4">
        <w:rPr>
          <w:rFonts w:ascii="Times New Roman" w:hAnsi="Times New Roman"/>
          <w:color w:val="000000"/>
          <w:sz w:val="28"/>
          <w:lang w:val="ru-RU"/>
        </w:rPr>
        <w:t xml:space="preserve"> ресурсов.</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Топливно-энергетические ресурсы, их классификация. Географические особенности планетарного размещения основных видов топливных ресурсов. Страны и регионы – лидеры по запасам топливных ресурсов. Топливно-энергетический баланс стран мира, основные этапы его изменения. Роль России как крупнейшего поставщика топливно-энергетических ресурсов в мировой экономике.</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Глобальная энергетическая проблема и основные пути её решения в странах различных типов (</w:t>
      </w:r>
      <w:proofErr w:type="spellStart"/>
      <w:r w:rsidRPr="00E97BD4">
        <w:rPr>
          <w:rFonts w:ascii="Times New Roman" w:hAnsi="Times New Roman"/>
          <w:color w:val="000000"/>
          <w:sz w:val="28"/>
          <w:lang w:val="ru-RU"/>
        </w:rPr>
        <w:t>энергоизбыточные</w:t>
      </w:r>
      <w:proofErr w:type="spellEnd"/>
      <w:r w:rsidRPr="00E97BD4">
        <w:rPr>
          <w:rFonts w:ascii="Times New Roman" w:hAnsi="Times New Roman"/>
          <w:color w:val="000000"/>
          <w:sz w:val="28"/>
          <w:lang w:val="ru-RU"/>
        </w:rPr>
        <w:t xml:space="preserve"> и </w:t>
      </w:r>
      <w:proofErr w:type="spellStart"/>
      <w:r w:rsidRPr="00E97BD4">
        <w:rPr>
          <w:rFonts w:ascii="Times New Roman" w:hAnsi="Times New Roman"/>
          <w:color w:val="000000"/>
          <w:sz w:val="28"/>
          <w:lang w:val="ru-RU"/>
        </w:rPr>
        <w:t>энергодефицитные</w:t>
      </w:r>
      <w:proofErr w:type="spellEnd"/>
      <w:r w:rsidRPr="00E97BD4">
        <w:rPr>
          <w:rFonts w:ascii="Times New Roman" w:hAnsi="Times New Roman"/>
          <w:color w:val="000000"/>
          <w:sz w:val="28"/>
          <w:lang w:val="ru-RU"/>
        </w:rPr>
        <w:t xml:space="preserve">).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Страны-лидеры по развитию возобновляемой энергетики. Развитие альтернативной энергетики на территории России. Факторы, определяющие использование возобновляемых источников энергии (ВИЭ) в отдельных странах.</w:t>
      </w:r>
      <w:r w:rsidRPr="00E97BD4">
        <w:rPr>
          <w:rFonts w:ascii="Times New Roman" w:hAnsi="Times New Roman"/>
          <w:i/>
          <w:color w:val="000000"/>
          <w:sz w:val="28"/>
          <w:lang w:val="ru-RU"/>
        </w:rPr>
        <w:t xml:space="preserve">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Выполнение заданий на контурной карте по отображению основных регионов распространения минерального сырья.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2) Анализ статистических материалов с целью объяснения тенденций изменения показателя </w:t>
      </w:r>
      <w:proofErr w:type="spellStart"/>
      <w:r w:rsidRPr="00E97BD4">
        <w:rPr>
          <w:rFonts w:ascii="Times New Roman" w:hAnsi="Times New Roman"/>
          <w:color w:val="000000"/>
          <w:sz w:val="28"/>
          <w:lang w:val="ru-RU"/>
        </w:rPr>
        <w:t>ресурсообеспеченности</w:t>
      </w:r>
      <w:proofErr w:type="spellEnd"/>
      <w:r w:rsidRPr="00E97BD4">
        <w:rPr>
          <w:rFonts w:ascii="Times New Roman" w:hAnsi="Times New Roman"/>
          <w:color w:val="000000"/>
          <w:sz w:val="28"/>
          <w:lang w:val="ru-RU"/>
        </w:rPr>
        <w:t xml:space="preserve"> стран отдельными видами минеральных ресурсов (по выбору учителя).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3) Расчёт обеспеченности различными видами топливных ресурсов отдельных регионов мира (по выбору учителя).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4) Подготовка презентации по перспективам развития альтернативной энергетики отдельных стран мира (по выбору учащихся).</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color w:val="000000"/>
          <w:sz w:val="28"/>
          <w:lang w:val="ru-RU"/>
        </w:rPr>
        <w:t>Тема 4. Атмосфера и климат Земли. Агроклиматические ресурсы.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Атмосфера – воздушная оболочка. Значение атмосферы для жизни на Земле. Состав и строение атмосферы. Изменение газового состава атмосферы и сокращение озонового слоя как глобальные процессы. Основные источники загрязнения атмосферы. Кислотные дожди.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Физико-географическая дифференциация земной поверхности. Важнейшие факторы физико-географической дифференциации (суммарная солнечная радиация, атмосферные осадки). Радиационный баланс земной поверхности. Тепловые пояса. Общая циркуляция атмосферы. Тропические циклоны как опасные природные явления, их образование и распространение. Основные типы погоды. Современные методы прогнозирования погоды.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Основные факторы формирования климата. Роль климата в формировании природно-территориальных комплексов. Значение агроклиматических ресурсов для развития сельского хозяйства. Оценка агроклиматического потенциала. </w:t>
      </w:r>
      <w:r w:rsidRPr="000B1F7B">
        <w:rPr>
          <w:rFonts w:ascii="Times New Roman" w:hAnsi="Times New Roman"/>
          <w:color w:val="000000"/>
          <w:sz w:val="28"/>
          <w:lang w:val="ru-RU"/>
        </w:rPr>
        <w:t xml:space="preserve">Глобальные изменения климата Земли. Изменения климата: их периодичность и показатели. </w:t>
      </w:r>
      <w:r w:rsidRPr="00E97BD4">
        <w:rPr>
          <w:rFonts w:ascii="Times New Roman" w:hAnsi="Times New Roman"/>
          <w:color w:val="000000"/>
          <w:sz w:val="28"/>
          <w:lang w:val="ru-RU"/>
        </w:rPr>
        <w:t xml:space="preserve">Различные точки зрения относительно причин наблюдаемых климатических изменений.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Парниковый эффект, парниковые газы, антропогенные и природные факторы увеличения их содержания в атмосфере. Географические особенности экологических, экономических и социальных последствий глобальных климатических изменений в различных регионах и странах. Влияние климатических изменений на развитие хозяйства стран и регионов мира.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Глобальное потепление и повышение уровня вод Мирового океана. Усилия международного сообщества по предотвращению необратимых изменений климата.</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Объяснение распространения и направления движения тропических циклонов на основе использования источников информации.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Сравнение на основе использования источников информации энергетических затрат в различных регионах России в связи с продолжительностью освещения и отопительного периода.</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5. Гидросфера и водные ресурсы.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Гидросфера – водная оболочка планеты. Состав и значение гидросферы для жизни на Земле. Воды суши: реки, озёра, болота. </w:t>
      </w:r>
      <w:proofErr w:type="gramStart"/>
      <w:r w:rsidRPr="00E97BD4">
        <w:rPr>
          <w:rFonts w:ascii="Times New Roman" w:hAnsi="Times New Roman"/>
          <w:color w:val="000000"/>
          <w:sz w:val="28"/>
          <w:lang w:val="ru-RU"/>
        </w:rPr>
        <w:t>Реки и их характеристики: уклон, падение, расход воды, сток, слой стока, модуль стока, минерализация речных вод, твёрдый сток.</w:t>
      </w:r>
      <w:proofErr w:type="gramEnd"/>
      <w:r w:rsidRPr="00E97BD4">
        <w:rPr>
          <w:rFonts w:ascii="Times New Roman" w:hAnsi="Times New Roman"/>
          <w:color w:val="000000"/>
          <w:sz w:val="28"/>
          <w:lang w:val="ru-RU"/>
        </w:rPr>
        <w:t xml:space="preserve"> Гидроэнергетический потенциал рек и способы его оценки. Озёра мира, их классификация. Значение озёр в хозяйственной деятельности. Каналы и водохранилища – антропогенные водные системы. Болота мира. Проблема сохранения водно-болотных ландшафтов. Основные источники загрязнения гидросферы.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Многолетняя мерзлота, районы её распространения, динамика развития. Освоение территории России, лежащей в районах распространения многолетней мерзлоты. Регионы современного оледенения.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Прогнозы сокращения площади ледников под влиянием изменений климата.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Сущность водной проблемы. Количественные и качественные характеристики водных ресурсов. Неравномерность распределения водных ресурсов по поверхности суши. Обеспеченность водными ресурсами по странам и регионам мира. Классификация стран по уровню обеспеченности водными ресурсами. Основные регионы мира, испытывающие дефицит пресной воды. Основные пути решения глобальной водной проблемы. Обеспеченность России водными ресурсами. Водные ресурсы России и их рациональное использование.</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Сравнение обеспеченности возобновляемыми водными ресурсами двух стран (по выбору учителя) и объяснение причин различий с помощью карт атласа и анализа статистических источников.</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Разработка социальной рекламы по теме «Чистота рек и озёр – ответственность каждого» (форма представления информации – по выбору обучающихся).</w:t>
      </w:r>
    </w:p>
    <w:p w:rsidR="00B2767E" w:rsidRPr="00E97BD4" w:rsidRDefault="00E97BD4">
      <w:pPr>
        <w:spacing w:after="0" w:line="264" w:lineRule="auto"/>
        <w:ind w:firstLine="600"/>
        <w:jc w:val="both"/>
        <w:rPr>
          <w:lang w:val="ru-RU"/>
        </w:rPr>
      </w:pPr>
      <w:r w:rsidRPr="00E97BD4">
        <w:rPr>
          <w:rFonts w:ascii="Times New Roman" w:hAnsi="Times New Roman"/>
          <w:b/>
          <w:i/>
          <w:color w:val="000000"/>
          <w:sz w:val="28"/>
          <w:lang w:val="ru-RU"/>
        </w:rPr>
        <w:lastRenderedPageBreak/>
        <w:t>Тема 6. Мировой океан как часть гидросферы. Ресурсы Мирового океана.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Мировой океан как часть гидросферы. Части Мирового океана. Значение Мирового океана. Строение дна Мирового океана, основные тектонические структуры, особенности их геологического развития. </w:t>
      </w:r>
    </w:p>
    <w:p w:rsidR="00B2767E" w:rsidRPr="000B1F7B" w:rsidRDefault="00E97BD4">
      <w:pPr>
        <w:spacing w:after="0" w:line="264" w:lineRule="auto"/>
        <w:ind w:firstLine="600"/>
        <w:jc w:val="both"/>
        <w:rPr>
          <w:lang w:val="ru-RU"/>
        </w:rPr>
      </w:pPr>
      <w:r w:rsidRPr="00E97BD4">
        <w:rPr>
          <w:rFonts w:ascii="Times New Roman" w:hAnsi="Times New Roman"/>
          <w:color w:val="000000"/>
          <w:sz w:val="28"/>
          <w:lang w:val="ru-RU"/>
        </w:rPr>
        <w:t xml:space="preserve">Зональные и азональные факторы изменения физико-химических свойств океанических вод (температура и солёность). </w:t>
      </w:r>
      <w:r w:rsidRPr="000B1F7B">
        <w:rPr>
          <w:rFonts w:ascii="Times New Roman" w:hAnsi="Times New Roman"/>
          <w:color w:val="000000"/>
          <w:sz w:val="28"/>
          <w:lang w:val="ru-RU"/>
        </w:rPr>
        <w:t xml:space="preserve">Система течений Мирового океана. Явление Эль-Ниньо. Проблема загрязнения вод океана и пути её решения.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Минеральные и топливные ресурсы морского шельфа и дна Мирового океана, перспективы их освоения. Экологические последствия разработки ресурсов Мирового океана. Проблемы использования энергии вод Мирового океана.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Мировой океан как источник биоресурсов. Биологические ресурсы океана. Современные масштабы мирового рыболовства. Сохранение и рациональное использование ресурсов океанов и морей в интересах устойчивого развития. Место России в области изучения и использования ресурсов Мирового океана.</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Характеристика явления Эль-Ниньо и его воздействия на различные компоненты природной среды и хозяйства.</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7. Почвы и земельные ресурсы мира.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Почва как особое природное образование, обладающее естественным плодородием. Зональные и азональные факторы почвообразования. Физическое, химическое, биологическое выветривание; их влияние на механический состав и свойства почв. Разнообразие почв, зональный характер смены типов почв. Влияние соотношения тепла и влаги на естественное плодородие почвы. География основных типов почв мира. Почвы России</w:t>
      </w:r>
      <w:r w:rsidRPr="00E97BD4">
        <w:rPr>
          <w:rFonts w:ascii="Times New Roman" w:hAnsi="Times New Roman"/>
          <w:i/>
          <w:color w:val="000000"/>
          <w:sz w:val="28"/>
          <w:lang w:val="ru-RU"/>
        </w:rPr>
        <w:t>.</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Почвенные и земельные ресурсы. Земельный фонд мира и динамика его изменения. Обеспеченность пахотными землями стран мира. Дефицит земельных ресурсов как проблема развития сельского хозяйства в ряде регионов мира.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Сущность проблемы опустынивания. Природные и антропогенные факторы опустынивания и эрозии почв. Основные районы опустынивания и эрозии почв. Загрязнение почвенного покрова. Охрана и воспроизводство почв. Методы борьбы с опустыниванием.</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 xml:space="preserve">1) Выявление тенденций изменения структуры земельного фонда в различных регионах мира с помощью статистических материалов.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2) Прогноз </w:t>
      </w:r>
      <w:proofErr w:type="gramStart"/>
      <w:r w:rsidRPr="00E97BD4">
        <w:rPr>
          <w:rFonts w:ascii="Times New Roman" w:hAnsi="Times New Roman"/>
          <w:color w:val="000000"/>
          <w:sz w:val="28"/>
          <w:lang w:val="ru-RU"/>
        </w:rPr>
        <w:t>изменений плодородия основных типов почв России</w:t>
      </w:r>
      <w:proofErr w:type="gramEnd"/>
      <w:r w:rsidRPr="00E97BD4">
        <w:rPr>
          <w:rFonts w:ascii="Times New Roman" w:hAnsi="Times New Roman"/>
          <w:color w:val="000000"/>
          <w:sz w:val="28"/>
          <w:lang w:val="ru-RU"/>
        </w:rPr>
        <w:t xml:space="preserve"> под влиянием природных и антропогенных факторов на основе использования различных источников информации.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3) Составление структурной схемы «Факторы опустынивания» на основе анализа текстовых источников информации.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8. Биосфера и биологические ресурсы мира.</w:t>
      </w:r>
    </w:p>
    <w:p w:rsidR="00B2767E" w:rsidRPr="000B1F7B" w:rsidRDefault="00E97BD4">
      <w:pPr>
        <w:spacing w:after="0" w:line="264" w:lineRule="auto"/>
        <w:ind w:firstLine="600"/>
        <w:jc w:val="both"/>
        <w:rPr>
          <w:lang w:val="ru-RU"/>
        </w:rPr>
      </w:pPr>
      <w:r w:rsidRPr="00E97BD4">
        <w:rPr>
          <w:rFonts w:ascii="Times New Roman" w:hAnsi="Times New Roman"/>
          <w:color w:val="000000"/>
          <w:sz w:val="28"/>
          <w:lang w:val="ru-RU"/>
        </w:rPr>
        <w:t xml:space="preserve">Биосфера – оболочка жизни. Границы и значение биосферы. Разнообразие растительного и животного мира Земли. </w:t>
      </w:r>
      <w:r w:rsidRPr="007F0C03">
        <w:rPr>
          <w:rFonts w:ascii="Times New Roman" w:hAnsi="Times New Roman"/>
          <w:color w:val="000000"/>
          <w:sz w:val="28"/>
          <w:lang w:val="ru-RU"/>
        </w:rPr>
        <w:t xml:space="preserve">Эндемизм. Факторы адаптация организмов к условиям окружающей среды. </w:t>
      </w:r>
      <w:r w:rsidRPr="00E97BD4">
        <w:rPr>
          <w:rFonts w:ascii="Times New Roman" w:hAnsi="Times New Roman"/>
          <w:color w:val="000000"/>
          <w:sz w:val="28"/>
          <w:lang w:val="ru-RU"/>
        </w:rPr>
        <w:t xml:space="preserve">Зональность и </w:t>
      </w:r>
      <w:proofErr w:type="spellStart"/>
      <w:r w:rsidRPr="00E97BD4">
        <w:rPr>
          <w:rFonts w:ascii="Times New Roman" w:hAnsi="Times New Roman"/>
          <w:color w:val="000000"/>
          <w:sz w:val="28"/>
          <w:lang w:val="ru-RU"/>
        </w:rPr>
        <w:t>азональность</w:t>
      </w:r>
      <w:proofErr w:type="spellEnd"/>
      <w:r w:rsidRPr="00E97BD4">
        <w:rPr>
          <w:rFonts w:ascii="Times New Roman" w:hAnsi="Times New Roman"/>
          <w:color w:val="000000"/>
          <w:sz w:val="28"/>
          <w:lang w:val="ru-RU"/>
        </w:rPr>
        <w:t xml:space="preserve"> в органическом мире. Закон географической зональности (Л. С. Берг, В. В. Докучаев). Природные комплексы. Природные комплексы как системы, их компоненты и свойства. Группировка природных комплексов по размерам и сложности организации. Проблема деградации природных ландшафтов планеты. </w:t>
      </w:r>
      <w:r w:rsidRPr="000B1F7B">
        <w:rPr>
          <w:rFonts w:ascii="Times New Roman" w:hAnsi="Times New Roman"/>
          <w:color w:val="000000"/>
          <w:sz w:val="28"/>
          <w:lang w:val="ru-RU"/>
        </w:rPr>
        <w:t xml:space="preserve">Основные меры по борьбе с деградацией природных ландшафтов Земли. Защита, восстановление экосистем суши и содействие их рациональному использованию. </w:t>
      </w:r>
    </w:p>
    <w:p w:rsidR="00B2767E" w:rsidRPr="00E97BD4" w:rsidRDefault="00E97BD4">
      <w:pPr>
        <w:spacing w:after="0" w:line="264" w:lineRule="auto"/>
        <w:ind w:firstLine="600"/>
        <w:jc w:val="both"/>
        <w:rPr>
          <w:lang w:val="ru-RU"/>
        </w:rPr>
      </w:pPr>
      <w:r w:rsidRPr="007F0C03">
        <w:rPr>
          <w:rFonts w:ascii="Times New Roman" w:hAnsi="Times New Roman"/>
          <w:color w:val="000000"/>
          <w:sz w:val="28"/>
          <w:lang w:val="ru-RU"/>
        </w:rPr>
        <w:t xml:space="preserve">Биоразнообразие. Очаги биоразнообразия. </w:t>
      </w:r>
      <w:r w:rsidRPr="00E97BD4">
        <w:rPr>
          <w:rFonts w:ascii="Times New Roman" w:hAnsi="Times New Roman"/>
          <w:color w:val="000000"/>
          <w:sz w:val="28"/>
          <w:lang w:val="ru-RU"/>
        </w:rPr>
        <w:t xml:space="preserve">Природные и антропогенные факторы, влияющие на биоразнообразие. Деятельность человека по сохранению биоразнообразия. Сущность проблемы сохранения биоразнообразия. Связь проблемы сохранения биоразнообразия с другими глобальными проблемами. Основные меры по сохранению биологического разнообразия.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Биологические ресурсы. Лесные ресурсы. Лесные пояса мира. Проблема сведения экваториальных и влажных тропических лесов. Роль таёжных лесов России в мировых климатических процессах. Лесное хозяйство России. Рациональное управление лесами, борьба с лесными пожарами и незаконными вырубками.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Особо охраняемые природные территории (ООПТ) мира – резерваты биоразнообразия. </w:t>
      </w:r>
      <w:r w:rsidRPr="000B1F7B">
        <w:rPr>
          <w:rFonts w:ascii="Times New Roman" w:hAnsi="Times New Roman"/>
          <w:color w:val="000000"/>
          <w:sz w:val="28"/>
          <w:lang w:val="ru-RU"/>
        </w:rPr>
        <w:t xml:space="preserve">ООПТ на территории России. Размещение объектов Всемирного природного наследия ЮНЕСКО. </w:t>
      </w:r>
      <w:r w:rsidRPr="00E97BD4">
        <w:rPr>
          <w:rFonts w:ascii="Times New Roman" w:hAnsi="Times New Roman"/>
          <w:color w:val="000000"/>
          <w:sz w:val="28"/>
          <w:lang w:val="ru-RU"/>
        </w:rPr>
        <w:t>Памятники Всемирного природного наследия на территории России.</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Анализ причин биоразнообразия природных комплексов в пределах одной природной зоны (по выбору учителя) на основе источников информации.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2) Составление структурной схемы «Факторы обезлесения и потери биоразнообразия экваториальных лесов Бразилии» на основе анализа текстовых и картографических источников информации.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9. География природных рисков.</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Природные риски и их виды. Виды стихийных бедствий и опасных природных явлений. Географические особенности распространения стихийных бедствий. Регионы природных рисков на территории России.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Землетрясения, извержения вулканов, оценка их интенсивности и прогноз возможных последствий в странах с различным уровнем социально-экономического развития</w:t>
      </w:r>
      <w:r w:rsidRPr="00E97BD4">
        <w:rPr>
          <w:rFonts w:ascii="Times New Roman" w:hAnsi="Times New Roman"/>
          <w:i/>
          <w:color w:val="000000"/>
          <w:sz w:val="28"/>
          <w:lang w:val="ru-RU"/>
        </w:rPr>
        <w:t>.</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Штормы и цунами как факторы риска в развитии прибрежных территорий.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Роль географической науки в мониторинге и прогнозирования стихийных бедствий. Участие России в мониторинге стихийных бедствий и ликвидации их последствий. Меры по снижению ущерба от стихийных бедствий. Техногенные катастрофы – вызовы для современного индустриального общества. Меры по снижению ущерба от техногенных катастроф.</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Оценка последствий различных стихийных бедствий в странах и регионах мира на основе анализа сообщений СМИ (по выбору обучающихся).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2) Сравнительная оценка природных рисков для двух стран на основе анализа </w:t>
      </w:r>
      <w:proofErr w:type="gramStart"/>
      <w:r w:rsidRPr="00E97BD4">
        <w:rPr>
          <w:rFonts w:ascii="Times New Roman" w:hAnsi="Times New Roman"/>
          <w:color w:val="000000"/>
          <w:sz w:val="28"/>
          <w:lang w:val="ru-RU"/>
        </w:rPr>
        <w:t>интернет-источников</w:t>
      </w:r>
      <w:proofErr w:type="gramEnd"/>
      <w:r w:rsidRPr="00E97BD4">
        <w:rPr>
          <w:rFonts w:ascii="Times New Roman" w:hAnsi="Times New Roman"/>
          <w:color w:val="000000"/>
          <w:sz w:val="28"/>
          <w:lang w:val="ru-RU"/>
        </w:rPr>
        <w:t xml:space="preserve"> (по выбору учителя).</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10. Глобальная экологическая проблема.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Экологическая проблема как результат взаимодействия человека, природы и хозяйства. Концепция «экологического императива» (Н. Н. Моисеев). Состояние окружающей среды в зависимости от степени и характера антропогенного воздействия. Экологический кризис, экологическая катастрофа. Региональные и глобальные изменения географической среды в результате деятельности человека. Роль географии в решении </w:t>
      </w:r>
      <w:proofErr w:type="spellStart"/>
      <w:r w:rsidRPr="00E97BD4">
        <w:rPr>
          <w:rFonts w:ascii="Times New Roman" w:hAnsi="Times New Roman"/>
          <w:color w:val="000000"/>
          <w:sz w:val="28"/>
          <w:lang w:val="ru-RU"/>
        </w:rPr>
        <w:t>геоэкологических</w:t>
      </w:r>
      <w:proofErr w:type="spellEnd"/>
      <w:r w:rsidRPr="00E97BD4">
        <w:rPr>
          <w:rFonts w:ascii="Times New Roman" w:hAnsi="Times New Roman"/>
          <w:color w:val="000000"/>
          <w:sz w:val="28"/>
          <w:lang w:val="ru-RU"/>
        </w:rPr>
        <w:t xml:space="preserve"> проблем. Проблема утилизации промышленных и коммунальных отходов. Радиоактивное загрязнение и дезактивация радиоактивных отходов. Экологический кризис в различных типах стран современного мира. Стратегия устойчивого развития России.</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Составление структурной схемы «Взаимосвязь глобальных проблем окружающей среды» на основе анализа сообщений СМИ.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 xml:space="preserve">2) Организация дискуссии о </w:t>
      </w:r>
      <w:proofErr w:type="spellStart"/>
      <w:r w:rsidRPr="00E97BD4">
        <w:rPr>
          <w:rFonts w:ascii="Times New Roman" w:hAnsi="Times New Roman"/>
          <w:color w:val="000000"/>
          <w:sz w:val="28"/>
          <w:lang w:val="ru-RU"/>
        </w:rPr>
        <w:t>геоэкологической</w:t>
      </w:r>
      <w:proofErr w:type="spellEnd"/>
      <w:r w:rsidRPr="00E97BD4">
        <w:rPr>
          <w:rFonts w:ascii="Times New Roman" w:hAnsi="Times New Roman"/>
          <w:color w:val="000000"/>
          <w:sz w:val="28"/>
          <w:lang w:val="ru-RU"/>
        </w:rPr>
        <w:t xml:space="preserve"> ситуации в отдельных странах и регионах мира.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3) Анализ текста «Стратегия экологической безопасности Российской Федерации на период до 2025 года» с целью выявления потенциального вклада географии в обеспечение экологической безопасности России.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4) Сравнительная оценка прогнозируемых последствий экологических, экономических и социальных последствий глобальных климатических изменений для двух стран (по выбору учителя).</w:t>
      </w:r>
    </w:p>
    <w:p w:rsidR="00B2767E" w:rsidRPr="00E97BD4" w:rsidRDefault="00E97BD4" w:rsidP="0029409A">
      <w:pPr>
        <w:spacing w:after="0" w:line="264" w:lineRule="auto"/>
        <w:ind w:left="120"/>
        <w:jc w:val="both"/>
        <w:outlineLvl w:val="0"/>
        <w:rPr>
          <w:lang w:val="ru-RU"/>
        </w:rPr>
      </w:pPr>
      <w:r w:rsidRPr="00E97BD4">
        <w:rPr>
          <w:rFonts w:ascii="Times New Roman" w:hAnsi="Times New Roman"/>
          <w:b/>
          <w:color w:val="000000"/>
          <w:sz w:val="28"/>
          <w:lang w:val="ru-RU"/>
        </w:rPr>
        <w:t>Раздел 5. Человеческий капитал в современном мире.</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1. Демографическая характеристика населения мира.</w:t>
      </w:r>
    </w:p>
    <w:p w:rsidR="00B2767E" w:rsidRPr="00E97BD4" w:rsidRDefault="00E97BD4">
      <w:pPr>
        <w:spacing w:after="0" w:line="264" w:lineRule="auto"/>
        <w:ind w:firstLine="600"/>
        <w:jc w:val="both"/>
        <w:rPr>
          <w:lang w:val="ru-RU"/>
        </w:rPr>
      </w:pPr>
      <w:r w:rsidRPr="000B1F7B">
        <w:rPr>
          <w:rFonts w:ascii="Times New Roman" w:hAnsi="Times New Roman"/>
          <w:color w:val="000000"/>
          <w:sz w:val="28"/>
          <w:lang w:val="ru-RU"/>
        </w:rPr>
        <w:t xml:space="preserve">Демографическая история населения Земли. Экономические и социальные последствия демографического перехода в странах различных социально-экономических типов. </w:t>
      </w:r>
      <w:r w:rsidRPr="00E97BD4">
        <w:rPr>
          <w:rFonts w:ascii="Times New Roman" w:hAnsi="Times New Roman"/>
          <w:color w:val="000000"/>
          <w:sz w:val="28"/>
          <w:lang w:val="ru-RU"/>
        </w:rPr>
        <w:t xml:space="preserve">Современная динамика показателей воспроизводства населения (рождаемость, смертность, естественный прирост). Географические особенности </w:t>
      </w:r>
      <w:proofErr w:type="gramStart"/>
      <w:r w:rsidRPr="00E97BD4">
        <w:rPr>
          <w:rFonts w:ascii="Times New Roman" w:hAnsi="Times New Roman"/>
          <w:color w:val="000000"/>
          <w:sz w:val="28"/>
          <w:lang w:val="ru-RU"/>
        </w:rPr>
        <w:t>показателей воспроизводства населения стран мира</w:t>
      </w:r>
      <w:proofErr w:type="gramEnd"/>
      <w:r w:rsidRPr="00E97BD4">
        <w:rPr>
          <w:rFonts w:ascii="Times New Roman" w:hAnsi="Times New Roman"/>
          <w:color w:val="000000"/>
          <w:sz w:val="28"/>
          <w:lang w:val="ru-RU"/>
        </w:rPr>
        <w:t>. Прогнозы динамики численности населения в регионах мира. Причины и следствия «демографического взрыва» в развивающихся странах. Демографический кризис в развитых странах и комплекс связанных с ним социально-экономических проблем.</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Возрастно-половая структура населения мира и отдельных стран. Трудовые ресурсы. Экономически активное население.</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Сущность глобальной демографической проблемы. «Старение наций». Демографическая политика как способ регулирования численности населения. Основные направления деятельности ООН по решению демографической проблемы. Демографическая ситуация в Росс</w:t>
      </w:r>
      <w:proofErr w:type="gramStart"/>
      <w:r w:rsidRPr="00E97BD4">
        <w:rPr>
          <w:rFonts w:ascii="Times New Roman" w:hAnsi="Times New Roman"/>
          <w:color w:val="000000"/>
          <w:sz w:val="28"/>
          <w:lang w:val="ru-RU"/>
        </w:rPr>
        <w:t>ии и её</w:t>
      </w:r>
      <w:proofErr w:type="gramEnd"/>
      <w:r w:rsidRPr="00E97BD4">
        <w:rPr>
          <w:rFonts w:ascii="Times New Roman" w:hAnsi="Times New Roman"/>
          <w:color w:val="000000"/>
          <w:sz w:val="28"/>
          <w:lang w:val="ru-RU"/>
        </w:rPr>
        <w:t xml:space="preserve"> региональные различия. Региональные аспекты в реализации демографической политики в России.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Представление географической информации о прогнозе изменений численности населения отдельных регионов мира (на 2050 г.) в виде графиков на основе анализа статистических данных.</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Выявление тенденций изменения демографической ситуации одного из регионов России с использованием ГИС (Росстат).</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3) Сравнительный анализ половозрастных пирамид двух стран мира с целью объяснения различий в возрастной структуре населения развитых и развивающих стран.</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4) Исследование влияния рынков труда на размещение предприятий материальной и нематериальной сферы (на примере своего региона) на основе анализа различных источников.</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lastRenderedPageBreak/>
        <w:t>Тема 2. Проблема здоровья и долголетия человека.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Здоровье человека как показатель социально-демографического развития. Проблемы, связанные с распространением болезней и патологических состояний человека; факторы географической среды и их влияние на здоровье человека. Связь проблемы охраны здоровья и долголетия человека с другими глобальными проблемами. Ожидаемая продолжительность жизни и её различия по странам мира. Природные и социальные факторы, способствующие долголетию.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Сравнение показателей здоровья населения и ожидаемой продолжительности жизни в разных странах и регионах мира на основе анализа различных источников информации.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3. Миграции населения.</w:t>
      </w:r>
    </w:p>
    <w:p w:rsidR="00B2767E" w:rsidRPr="000B1F7B" w:rsidRDefault="00E97BD4">
      <w:pPr>
        <w:spacing w:after="0" w:line="264" w:lineRule="auto"/>
        <w:ind w:firstLine="600"/>
        <w:jc w:val="both"/>
        <w:rPr>
          <w:lang w:val="ru-RU"/>
        </w:rPr>
      </w:pPr>
      <w:r w:rsidRPr="00E97BD4">
        <w:rPr>
          <w:rFonts w:ascii="Times New Roman" w:hAnsi="Times New Roman"/>
          <w:color w:val="000000"/>
          <w:sz w:val="28"/>
          <w:lang w:val="ru-RU"/>
        </w:rPr>
        <w:t xml:space="preserve">Глобальные миграции населения как следствие экономического неравенства и демографической ситуации в странах мира. Классификация миграций населения. Исторические, политические и социально-экономические аспекты формирования миграционных потоков. Проблема беженцев как результат обострения геополитической ситуации в различных регионах мира. Основные направления деятельности ООН по решению проблемы беженцев. Внутрироссийская миграция: дифференциация регионов. </w:t>
      </w:r>
      <w:r w:rsidRPr="000B1F7B">
        <w:rPr>
          <w:rFonts w:ascii="Times New Roman" w:hAnsi="Times New Roman"/>
          <w:color w:val="000000"/>
          <w:sz w:val="28"/>
          <w:lang w:val="ru-RU"/>
        </w:rPr>
        <w:t xml:space="preserve">Факторы и последствия международной миграции населения на территорию России. Трудовые миграции в России.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Выявление основных направлений современных миграций населения в мире на основе анализа статистической информации.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Определение перечня стран мира с наибольшей долей иммигрантов в населении.</w:t>
      </w:r>
    </w:p>
    <w:p w:rsidR="00B2767E" w:rsidRPr="00E97BD4" w:rsidRDefault="00E97BD4">
      <w:pPr>
        <w:spacing w:after="0" w:line="264" w:lineRule="auto"/>
        <w:ind w:firstLine="600"/>
        <w:jc w:val="both"/>
        <w:rPr>
          <w:lang w:val="ru-RU"/>
        </w:rPr>
      </w:pPr>
      <w:r w:rsidRPr="00E97BD4">
        <w:rPr>
          <w:rFonts w:ascii="Times New Roman" w:hAnsi="Times New Roman"/>
          <w:b/>
          <w:i/>
          <w:color w:val="000000"/>
          <w:sz w:val="28"/>
          <w:lang w:val="ru-RU"/>
        </w:rPr>
        <w:t>Тема 4. Многоликое человечество: расовая, этническая и лингвистическая структура населения мира.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Теория образования человеческих рас. География крупнейших расовых типов, смешанные и переходные расы. География межрасовых конфликтов. Наиболее многочисленные народы (этносы) мира и страны их проживания. Феномен </w:t>
      </w:r>
      <w:proofErr w:type="spellStart"/>
      <w:r w:rsidRPr="00E97BD4">
        <w:rPr>
          <w:rFonts w:ascii="Times New Roman" w:hAnsi="Times New Roman"/>
          <w:color w:val="000000"/>
          <w:sz w:val="28"/>
          <w:lang w:val="ru-RU"/>
        </w:rPr>
        <w:t>мультикультурализма</w:t>
      </w:r>
      <w:proofErr w:type="spellEnd"/>
      <w:r w:rsidRPr="00E97BD4">
        <w:rPr>
          <w:rFonts w:ascii="Times New Roman" w:hAnsi="Times New Roman"/>
          <w:color w:val="000000"/>
          <w:sz w:val="28"/>
          <w:lang w:val="ru-RU"/>
        </w:rPr>
        <w:t xml:space="preserve"> и комплексной идентичности. Межнациональные отношения в странах разных типов (однонациональных, однонациональных со значительными этническими меньшинствами, многонациональных). Россия как многонациональное государство. География распространения крупнейших мировых языков. Языковые пространства на территории России. Страны с множественностью официальных языков.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lastRenderedPageBreak/>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w:t>
      </w:r>
      <w:r w:rsidRPr="00E97BD4">
        <w:rPr>
          <w:rFonts w:ascii="Times New Roman" w:hAnsi="Times New Roman"/>
          <w:b/>
          <w:color w:val="000000"/>
          <w:sz w:val="28"/>
          <w:lang w:val="ru-RU"/>
        </w:rPr>
        <w:t xml:space="preserve"> </w:t>
      </w:r>
      <w:r w:rsidRPr="00E97BD4">
        <w:rPr>
          <w:rFonts w:ascii="Times New Roman" w:hAnsi="Times New Roman"/>
          <w:color w:val="000000"/>
          <w:sz w:val="28"/>
          <w:lang w:val="ru-RU"/>
        </w:rPr>
        <w:t>Выполнение заданий на контурной карте по особенностям расового, этнического и лингвистического состава населения стран мира.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Организация групповой работы по выявлению межэтнических проблем в многонациональных государствах современного мира (по выбору учителя).</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5. География религий в современном мире.</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Понятие о религ</w:t>
      </w:r>
      <w:proofErr w:type="gramStart"/>
      <w:r w:rsidRPr="00E97BD4">
        <w:rPr>
          <w:rFonts w:ascii="Times New Roman" w:hAnsi="Times New Roman"/>
          <w:color w:val="000000"/>
          <w:sz w:val="28"/>
          <w:lang w:val="ru-RU"/>
        </w:rPr>
        <w:t>ии и её</w:t>
      </w:r>
      <w:proofErr w:type="gramEnd"/>
      <w:r w:rsidRPr="00E97BD4">
        <w:rPr>
          <w:rFonts w:ascii="Times New Roman" w:hAnsi="Times New Roman"/>
          <w:color w:val="000000"/>
          <w:sz w:val="28"/>
          <w:lang w:val="ru-RU"/>
        </w:rPr>
        <w:t xml:space="preserve"> географическом пространстве. Развитие </w:t>
      </w:r>
      <w:proofErr w:type="spellStart"/>
      <w:r w:rsidRPr="00E97BD4">
        <w:rPr>
          <w:rFonts w:ascii="Times New Roman" w:hAnsi="Times New Roman"/>
          <w:color w:val="000000"/>
          <w:sz w:val="28"/>
          <w:lang w:val="ru-RU"/>
        </w:rPr>
        <w:t>геопространства</w:t>
      </w:r>
      <w:proofErr w:type="spellEnd"/>
      <w:r w:rsidRPr="00E97BD4">
        <w:rPr>
          <w:rFonts w:ascii="Times New Roman" w:hAnsi="Times New Roman"/>
          <w:color w:val="000000"/>
          <w:sz w:val="28"/>
          <w:lang w:val="ru-RU"/>
        </w:rPr>
        <w:t xml:space="preserve"> крупнейших религий в историческое время. </w:t>
      </w:r>
      <w:proofErr w:type="spellStart"/>
      <w:proofErr w:type="gramStart"/>
      <w:r w:rsidRPr="00E97BD4">
        <w:rPr>
          <w:rFonts w:ascii="Times New Roman" w:hAnsi="Times New Roman"/>
          <w:color w:val="000000"/>
          <w:sz w:val="28"/>
          <w:lang w:val="ru-RU"/>
        </w:rPr>
        <w:t>Геопространства</w:t>
      </w:r>
      <w:proofErr w:type="spellEnd"/>
      <w:r w:rsidRPr="00E97BD4">
        <w:rPr>
          <w:rFonts w:ascii="Times New Roman" w:hAnsi="Times New Roman"/>
          <w:color w:val="000000"/>
          <w:sz w:val="28"/>
          <w:lang w:val="ru-RU"/>
        </w:rPr>
        <w:t xml:space="preserve"> христианства (католицизма, протестантизма, православия), ислама, буддизма, индуизма в настоящее время.</w:t>
      </w:r>
      <w:proofErr w:type="gramEnd"/>
      <w:r w:rsidRPr="00E97BD4">
        <w:rPr>
          <w:rFonts w:ascii="Times New Roman" w:hAnsi="Times New Roman"/>
          <w:color w:val="000000"/>
          <w:sz w:val="28"/>
          <w:lang w:val="ru-RU"/>
        </w:rPr>
        <w:t xml:space="preserve"> Религиозные </w:t>
      </w:r>
      <w:proofErr w:type="spellStart"/>
      <w:r w:rsidRPr="00E97BD4">
        <w:rPr>
          <w:rFonts w:ascii="Times New Roman" w:hAnsi="Times New Roman"/>
          <w:color w:val="000000"/>
          <w:sz w:val="28"/>
          <w:lang w:val="ru-RU"/>
        </w:rPr>
        <w:t>геопространства</w:t>
      </w:r>
      <w:proofErr w:type="spellEnd"/>
      <w:r w:rsidRPr="00E97BD4">
        <w:rPr>
          <w:rFonts w:ascii="Times New Roman" w:hAnsi="Times New Roman"/>
          <w:color w:val="000000"/>
          <w:sz w:val="28"/>
          <w:lang w:val="ru-RU"/>
        </w:rPr>
        <w:t xml:space="preserve"> православия, ислама и буддизма на территории России.</w:t>
      </w:r>
      <w:r w:rsidRPr="00E97BD4">
        <w:rPr>
          <w:rFonts w:ascii="Times New Roman" w:hAnsi="Times New Roman"/>
          <w:i/>
          <w:color w:val="000000"/>
          <w:sz w:val="28"/>
          <w:lang w:val="ru-RU"/>
        </w:rPr>
        <w:t xml:space="preserve">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Выполнение заданий на контурной карте по географии распространения важнейших мировых религий на основе источников информации.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6. Проблема охраны мирового культурного наследия.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Материальная и духовная культура этносов, её исторические корни. Учение о культурном ландшафте. Природная составляющая культурного ландшафта. Цивилизационная структура современного мира. </w:t>
      </w:r>
      <w:r w:rsidRPr="000B1F7B">
        <w:rPr>
          <w:rFonts w:ascii="Times New Roman" w:hAnsi="Times New Roman"/>
          <w:color w:val="000000"/>
          <w:sz w:val="28"/>
          <w:lang w:val="ru-RU"/>
        </w:rPr>
        <w:t xml:space="preserve">Россия на границе цивилизационных пространств Европы и Азии. Глобальная проблема утраты этнической культуры и ассимиляции. </w:t>
      </w:r>
      <w:r w:rsidRPr="00E97BD4">
        <w:rPr>
          <w:rFonts w:ascii="Times New Roman" w:hAnsi="Times New Roman"/>
          <w:color w:val="000000"/>
          <w:sz w:val="28"/>
          <w:lang w:val="ru-RU"/>
        </w:rPr>
        <w:t>География объектов Всемирного культурного наследия ЮНЕСКО. Памятники Всемирного наследия на территории России.</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w:t>
      </w:r>
      <w:r w:rsidRPr="00E97BD4">
        <w:rPr>
          <w:rFonts w:ascii="Times New Roman" w:hAnsi="Times New Roman"/>
          <w:b/>
          <w:color w:val="000000"/>
          <w:sz w:val="28"/>
          <w:lang w:val="ru-RU"/>
        </w:rPr>
        <w:t xml:space="preserve"> </w:t>
      </w:r>
      <w:r w:rsidRPr="00E97BD4">
        <w:rPr>
          <w:rFonts w:ascii="Times New Roman" w:hAnsi="Times New Roman"/>
          <w:color w:val="000000"/>
          <w:sz w:val="28"/>
          <w:lang w:val="ru-RU"/>
        </w:rPr>
        <w:t>Подготовка презентации по плану об одном из памятников Всемирного культурного наследия ЮНЕСКО на основе разнообразных источников информации (по выбору обучающихся).</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7. Качество жизни населения.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Качество человеческого капитала как показатель успешности развития. Уровень жизни населения как совокупность экономических, социальных, культурных, природно-экологических условий. Комплексный характер методик определения качества жизни. Показатели, характеризующие качество жизни населения. Индекс человеческого развития (ИЧР) как интегральный показатель </w:t>
      </w:r>
      <w:proofErr w:type="gramStart"/>
      <w:r w:rsidRPr="00E97BD4">
        <w:rPr>
          <w:rFonts w:ascii="Times New Roman" w:hAnsi="Times New Roman"/>
          <w:color w:val="000000"/>
          <w:sz w:val="28"/>
          <w:lang w:val="ru-RU"/>
        </w:rPr>
        <w:t>сравнения качества жизни населения различных стран</w:t>
      </w:r>
      <w:proofErr w:type="gramEnd"/>
      <w:r w:rsidRPr="00E97BD4">
        <w:rPr>
          <w:rFonts w:ascii="Times New Roman" w:hAnsi="Times New Roman"/>
          <w:color w:val="000000"/>
          <w:sz w:val="28"/>
          <w:lang w:val="ru-RU"/>
        </w:rPr>
        <w:t xml:space="preserve"> и регионов мира. Региональные диспропорции ИЧР. Уровень образования населения и факторы, его определяющие. Величина доходов на душу населения и её распределение (коэффициент Джини). Уровень развития </w:t>
      </w:r>
      <w:r w:rsidRPr="00E97BD4">
        <w:rPr>
          <w:rFonts w:ascii="Times New Roman" w:hAnsi="Times New Roman"/>
          <w:color w:val="000000"/>
          <w:sz w:val="28"/>
          <w:lang w:val="ru-RU"/>
        </w:rPr>
        <w:lastRenderedPageBreak/>
        <w:t xml:space="preserve">политических свобод. Показатели гендерного неравенства. Динамика качества жизни населения в странах разного типа.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Сравнение показателей ИЧР двух стран в разных регионах (по выбору учителя) на основе анализа статистических данных.</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Оценка основных показателей качества жизни населения для отдельных стран мира (по выбору учителя) на основе различных источников.</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8. Расселение населения мира. Города мира и урбанизация.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Размещение и плотность населения. Факторы, влияющие на размещение населения. Типы и формы расселения населения. Городское и сельское расселение.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Сущность и географические закономерности глобального процесса урбанизации. Предпосылки роста городов. Границы и пространственная структура города. Динамика развития крупных городов. Городские агломерации и мегалополисы. Социально-экономические последствия урбанизации в странах различных социально-экономических типов. </w:t>
      </w:r>
      <w:proofErr w:type="spellStart"/>
      <w:proofErr w:type="gramStart"/>
      <w:r>
        <w:rPr>
          <w:rFonts w:ascii="Times New Roman" w:hAnsi="Times New Roman"/>
          <w:color w:val="000000"/>
          <w:sz w:val="28"/>
        </w:rPr>
        <w:t>Рурбанизация</w:t>
      </w:r>
      <w:proofErr w:type="spellEnd"/>
      <w:r>
        <w:rPr>
          <w:rFonts w:ascii="Times New Roman" w:hAnsi="Times New Roman"/>
          <w:color w:val="000000"/>
          <w:sz w:val="28"/>
        </w:rPr>
        <w:t xml:space="preserve">. </w:t>
      </w:r>
      <w:proofErr w:type="spellStart"/>
      <w:r>
        <w:rPr>
          <w:rFonts w:ascii="Times New Roman" w:hAnsi="Times New Roman"/>
          <w:color w:val="000000"/>
          <w:sz w:val="28"/>
        </w:rPr>
        <w:t>Причины</w:t>
      </w:r>
      <w:proofErr w:type="spellEnd"/>
      <w:r>
        <w:rPr>
          <w:rFonts w:ascii="Times New Roman" w:hAnsi="Times New Roman"/>
          <w:color w:val="000000"/>
          <w:sz w:val="28"/>
        </w:rPr>
        <w:t xml:space="preserve"> и </w:t>
      </w:r>
      <w:proofErr w:type="spellStart"/>
      <w:r>
        <w:rPr>
          <w:rFonts w:ascii="Times New Roman" w:hAnsi="Times New Roman"/>
          <w:color w:val="000000"/>
          <w:sz w:val="28"/>
        </w:rPr>
        <w:t>следствия</w:t>
      </w:r>
      <w:proofErr w:type="spellEnd"/>
      <w:r>
        <w:rPr>
          <w:rFonts w:ascii="Times New Roman" w:hAnsi="Times New Roman"/>
          <w:color w:val="000000"/>
          <w:sz w:val="28"/>
        </w:rPr>
        <w:t xml:space="preserve"> «</w:t>
      </w:r>
      <w:proofErr w:type="spellStart"/>
      <w:r>
        <w:rPr>
          <w:rFonts w:ascii="Times New Roman" w:hAnsi="Times New Roman"/>
          <w:color w:val="000000"/>
          <w:sz w:val="28"/>
        </w:rPr>
        <w:t>городского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взрыва</w:t>
      </w:r>
      <w:proofErr w:type="spellEnd"/>
      <w:r>
        <w:rPr>
          <w:rFonts w:ascii="Times New Roman" w:hAnsi="Times New Roman"/>
          <w:color w:val="000000"/>
          <w:sz w:val="28"/>
        </w:rPr>
        <w:t xml:space="preserve">» в </w:t>
      </w:r>
      <w:proofErr w:type="spellStart"/>
      <w:r>
        <w:rPr>
          <w:rFonts w:ascii="Times New Roman" w:hAnsi="Times New Roman"/>
          <w:color w:val="000000"/>
          <w:sz w:val="28"/>
        </w:rPr>
        <w:t>развивающихся</w:t>
      </w:r>
      <w:proofErr w:type="spellEnd"/>
      <w:r>
        <w:rPr>
          <w:rFonts w:ascii="Times New Roman" w:hAnsi="Times New Roman"/>
          <w:color w:val="000000"/>
          <w:sz w:val="28"/>
        </w:rPr>
        <w:t xml:space="preserve"> </w:t>
      </w:r>
      <w:proofErr w:type="spellStart"/>
      <w:r>
        <w:rPr>
          <w:rFonts w:ascii="Times New Roman" w:hAnsi="Times New Roman"/>
          <w:color w:val="000000"/>
          <w:sz w:val="28"/>
        </w:rPr>
        <w:t>странах</w:t>
      </w:r>
      <w:proofErr w:type="spellEnd"/>
      <w:r>
        <w:rPr>
          <w:rFonts w:ascii="Times New Roman" w:hAnsi="Times New Roman"/>
          <w:color w:val="000000"/>
          <w:sz w:val="28"/>
        </w:rPr>
        <w:t>.</w:t>
      </w:r>
      <w:proofErr w:type="gramEnd"/>
      <w:r>
        <w:rPr>
          <w:rFonts w:ascii="Times New Roman" w:hAnsi="Times New Roman"/>
          <w:color w:val="000000"/>
          <w:sz w:val="28"/>
        </w:rPr>
        <w:t xml:space="preserve"> </w:t>
      </w:r>
      <w:r w:rsidRPr="00E97BD4">
        <w:rPr>
          <w:rFonts w:ascii="Times New Roman" w:hAnsi="Times New Roman"/>
          <w:color w:val="000000"/>
          <w:sz w:val="28"/>
          <w:lang w:val="ru-RU"/>
        </w:rPr>
        <w:t xml:space="preserve">Ложная урбанизация. </w:t>
      </w:r>
      <w:proofErr w:type="gramStart"/>
      <w:r w:rsidRPr="00E97BD4">
        <w:rPr>
          <w:rFonts w:ascii="Times New Roman" w:hAnsi="Times New Roman"/>
          <w:color w:val="000000"/>
          <w:sz w:val="28"/>
          <w:lang w:val="ru-RU"/>
        </w:rPr>
        <w:t>Проблемы урбанизации (социальные, экономические, демографические, транспортные, экологические) и их географические аспекты.</w:t>
      </w:r>
      <w:proofErr w:type="gramEnd"/>
      <w:r w:rsidRPr="00E97BD4">
        <w:rPr>
          <w:rFonts w:ascii="Times New Roman" w:hAnsi="Times New Roman"/>
          <w:color w:val="000000"/>
          <w:sz w:val="28"/>
          <w:lang w:val="ru-RU"/>
        </w:rPr>
        <w:t xml:space="preserve"> Обеспечение открытости, безопасности, жизнестойкости и устойчивости городов. Крупнейшие города мира. Городские агломерации, их типы и структура в разных регионах. Современные тенденции отхода от урбанизации: </w:t>
      </w:r>
      <w:proofErr w:type="spellStart"/>
      <w:r w:rsidRPr="00E97BD4">
        <w:rPr>
          <w:rFonts w:ascii="Times New Roman" w:hAnsi="Times New Roman"/>
          <w:color w:val="000000"/>
          <w:sz w:val="28"/>
          <w:lang w:val="ru-RU"/>
        </w:rPr>
        <w:t>субурбанизация</w:t>
      </w:r>
      <w:proofErr w:type="spellEnd"/>
      <w:r w:rsidRPr="00E97BD4">
        <w:rPr>
          <w:rFonts w:ascii="Times New Roman" w:hAnsi="Times New Roman"/>
          <w:color w:val="000000"/>
          <w:sz w:val="28"/>
          <w:lang w:val="ru-RU"/>
        </w:rPr>
        <w:t xml:space="preserve">, </w:t>
      </w:r>
      <w:proofErr w:type="spellStart"/>
      <w:r w:rsidRPr="00E97BD4">
        <w:rPr>
          <w:rFonts w:ascii="Times New Roman" w:hAnsi="Times New Roman"/>
          <w:color w:val="000000"/>
          <w:sz w:val="28"/>
          <w:lang w:val="ru-RU"/>
        </w:rPr>
        <w:t>рурализация</w:t>
      </w:r>
      <w:proofErr w:type="spellEnd"/>
      <w:r w:rsidRPr="00E97BD4">
        <w:rPr>
          <w:rFonts w:ascii="Times New Roman" w:hAnsi="Times New Roman"/>
          <w:color w:val="000000"/>
          <w:sz w:val="28"/>
          <w:lang w:val="ru-RU"/>
        </w:rPr>
        <w:t xml:space="preserve">, дезурбанизация.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Выявление тенденций в изменении численности населения крупнейших агломераций мира на основе анализа статистических данных.</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Определение различий процесса урбанизации в развитых и развивающихся странах на основе анализа картографических, статистических, текстовых материалов.</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9. Глобальные города как ядра развития.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Критерии глобального города. Иерархия (уровни) глобальных городов. Роль глобальных городов в мировых социально-экономических процессах: развитии промышленности и непроизводственной сферы, кредитно-финансовых связях, транспортных потоках, научных исследованиях и образовании. Место Москвы и Санкт-Петербурга в рейтингах глобальных городов.</w:t>
      </w:r>
      <w:r w:rsidRPr="00E97BD4">
        <w:rPr>
          <w:rFonts w:ascii="Times New Roman" w:hAnsi="Times New Roman"/>
          <w:i/>
          <w:color w:val="000000"/>
          <w:sz w:val="28"/>
          <w:lang w:val="ru-RU"/>
        </w:rPr>
        <w:t xml:space="preserve">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1) Сравнительная характеристика ведущих глобальных городов: Лондона, Нью-Йорка, Парижа, Токио, Шанхая – на основе различных рейтингов.</w:t>
      </w:r>
    </w:p>
    <w:p w:rsidR="00B2767E" w:rsidRPr="00E97BD4" w:rsidRDefault="00E97BD4" w:rsidP="0029409A">
      <w:pPr>
        <w:spacing w:after="0" w:line="264" w:lineRule="auto"/>
        <w:ind w:left="120"/>
        <w:jc w:val="both"/>
        <w:outlineLvl w:val="0"/>
        <w:rPr>
          <w:lang w:val="ru-RU"/>
        </w:rPr>
      </w:pPr>
      <w:r w:rsidRPr="00E97BD4">
        <w:rPr>
          <w:rFonts w:ascii="Times New Roman" w:hAnsi="Times New Roman"/>
          <w:b/>
          <w:color w:val="000000"/>
          <w:sz w:val="28"/>
          <w:lang w:val="ru-RU"/>
        </w:rPr>
        <w:t>Раздел 6. Проблемы мирового экономического развития.</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1. Мировое хозяйство как система.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Теории международного географического разделения труда. Условия формирования международной специализации стран и роль в этом географических факторов. Основные субъекты мирового хозяйства: государства, ведущие интеграционные группировки, транснациональные компании (ТНК). Международный рынок товаров и услуг. Цепочки создания добавленной стоимости как отражение современного этапа разделения труда между странами. Факторы конкурентного преимущества стран, определяющие их международную специализацию на современном этапе развития мирового хозяйства. Роль и место России в международном географическом разделении труда. Нарушение механизма функционирования мирового хозяйства как следствие неправомерных антироссийских санкций со стороны недружественных России стран.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Отраслевая структура мирового хозяйства (первичный, вторичный, третичный секторы). Процессы глобализации и </w:t>
      </w:r>
      <w:proofErr w:type="spellStart"/>
      <w:r w:rsidRPr="00E97BD4">
        <w:rPr>
          <w:rFonts w:ascii="Times New Roman" w:hAnsi="Times New Roman"/>
          <w:color w:val="000000"/>
          <w:sz w:val="28"/>
          <w:lang w:val="ru-RU"/>
        </w:rPr>
        <w:t>деглобализации</w:t>
      </w:r>
      <w:proofErr w:type="spellEnd"/>
      <w:r w:rsidRPr="00E97BD4">
        <w:rPr>
          <w:rFonts w:ascii="Times New Roman" w:hAnsi="Times New Roman"/>
          <w:color w:val="000000"/>
          <w:sz w:val="28"/>
          <w:lang w:val="ru-RU"/>
        </w:rPr>
        <w:t xml:space="preserve"> мировой экономики и их влияние на хозяйство развитых и развивающихся стран. Международная специализация и кооперирование производства. Территориальная структура хозяйства (ТСХ) и её составные части. Свободные экономические зоны. Роль ТНК в современной глобальной экономике. Международные экономические организации (ГАТТ, ВТО, ФАО, ЮНИДО), их роль в регулировании международной экономики.</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Составление рейтинга ведущих глобальных ТНК по одному из показателей (рыночная капитализация, прибыль, численность персонала) на основе анализа статистических данных.</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Анализ участия стран и регионов мира в международном географическом разделении труда.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3) Классификация стран по особенностям отраслевой структуры их экономики (аграрные, индустриальные, постиндустриальные).</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2. Научно-технический прогресс и мировое хозяйство.</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Понятия «научно-технический прогресс» и «научно-техническая революция». Исторические этапы научно-технического развития. Первая, вторая, третья и ожидаемая четвёртая промышленные революции. Пространственные аспекты научно-исследовательских и опытно-конструкторских работ (НИОКР).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lastRenderedPageBreak/>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Оценка влияния обеспеченности факторами производства, целенаправленно созданными страной (НИОКР, высококвалифицированная рабочая сила, уровень информатизации, инфраструктура), на место страны в международном разделении труда.</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3. Социально-экономические типы стран мира.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Показатели экономического развития стран мира. Классификация стран мира по количественным и качественным показателям. Экономические показатели классификации стран: общий объём ВВП, объём ВВП на душу населения. Неравномерность внутреннего развития. Деление стран мира на экономически </w:t>
      </w:r>
      <w:proofErr w:type="gramStart"/>
      <w:r w:rsidRPr="00E97BD4">
        <w:rPr>
          <w:rFonts w:ascii="Times New Roman" w:hAnsi="Times New Roman"/>
          <w:color w:val="000000"/>
          <w:sz w:val="28"/>
          <w:lang w:val="ru-RU"/>
        </w:rPr>
        <w:t>развитые</w:t>
      </w:r>
      <w:proofErr w:type="gramEnd"/>
      <w:r w:rsidRPr="00E97BD4">
        <w:rPr>
          <w:rFonts w:ascii="Times New Roman" w:hAnsi="Times New Roman"/>
          <w:color w:val="000000"/>
          <w:sz w:val="28"/>
          <w:lang w:val="ru-RU"/>
        </w:rPr>
        <w:t xml:space="preserve"> и развивающиеся. Страны-гиганты – особый тип стран мира, включающий и Россию. Новые индустриальные страны (НИС) первой и второй волны. Группа стран – поставщиков углеводородов (включая страны ОПЕК – Организации стран – экспортёров нефти). Страны - «</w:t>
      </w:r>
      <w:proofErr w:type="spellStart"/>
      <w:r w:rsidRPr="00E97BD4">
        <w:rPr>
          <w:rFonts w:ascii="Times New Roman" w:hAnsi="Times New Roman"/>
          <w:color w:val="000000"/>
          <w:sz w:val="28"/>
          <w:lang w:val="ru-RU"/>
        </w:rPr>
        <w:t>квартиросдатчики</w:t>
      </w:r>
      <w:proofErr w:type="spellEnd"/>
      <w:r w:rsidRPr="00E97BD4">
        <w:rPr>
          <w:rFonts w:ascii="Times New Roman" w:hAnsi="Times New Roman"/>
          <w:color w:val="000000"/>
          <w:sz w:val="28"/>
          <w:lang w:val="ru-RU"/>
        </w:rPr>
        <w:t>» (офшоры) и специфичность их экономического развития. Наименее развитые страны – аутсайдеры экономического развития.</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Сравнительная характеристика стран разных типов с использованием статистических и картографических материалов.</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Сравнение структуры экономики развитых и развивающихся стран на основе анализа структуры ВВП и занятости двух стран (по выбору учителя).</w:t>
      </w:r>
    </w:p>
    <w:p w:rsidR="00B2767E" w:rsidRPr="00E97BD4" w:rsidRDefault="00E97BD4">
      <w:pPr>
        <w:spacing w:after="0" w:line="264" w:lineRule="auto"/>
        <w:ind w:firstLine="600"/>
        <w:jc w:val="both"/>
        <w:rPr>
          <w:lang w:val="ru-RU"/>
        </w:rPr>
      </w:pPr>
      <w:r w:rsidRPr="00E97BD4">
        <w:rPr>
          <w:rFonts w:ascii="Times New Roman" w:hAnsi="Times New Roman"/>
          <w:b/>
          <w:i/>
          <w:color w:val="000000"/>
          <w:sz w:val="28"/>
          <w:lang w:val="ru-RU"/>
        </w:rPr>
        <w:t>Тема 4. Экономическое развитие стран глобального Севера и глобального Юга.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Понятие «страны Севера» и «страны Юга». Критерии отсталости, применяемые в ООН. «Богатые» и «бедные» страны, их пространственное расположение. Следствия экономической отсталости стран Юга: бедность, неграмотность населения, хроническое недоедание и голод, низкий уровень здравоохранения, высокая смертность. Основные пути преодоления отсталости стран мира. Программы международных организаций по ликвидации нищеты, голода, безграмотности. Роль международных организаций в содействии поступательному экономическому росту развивающихся стран. Помощь России развивающимся странам.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Сравнение показателей социально-экономического развития стран Севера и Юга на основе анализа картографических и статистических материалов.</w:t>
      </w:r>
    </w:p>
    <w:p w:rsidR="00B2767E" w:rsidRPr="00E97BD4" w:rsidRDefault="00E97BD4">
      <w:pPr>
        <w:spacing w:after="0" w:line="264" w:lineRule="auto"/>
        <w:ind w:firstLine="600"/>
        <w:jc w:val="both"/>
        <w:rPr>
          <w:lang w:val="ru-RU"/>
        </w:rPr>
      </w:pPr>
      <w:r w:rsidRPr="00E97BD4">
        <w:rPr>
          <w:rFonts w:ascii="Times New Roman" w:hAnsi="Times New Roman"/>
          <w:b/>
          <w:i/>
          <w:color w:val="000000"/>
          <w:sz w:val="28"/>
          <w:lang w:val="ru-RU"/>
        </w:rPr>
        <w:t>Тема 5. Мировое сельское хозяйство и глобальная продовольственная проблема.</w:t>
      </w:r>
    </w:p>
    <w:p w:rsidR="00B2767E" w:rsidRPr="000B1F7B"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 xml:space="preserve">Место сельского хозяйства в структуре ВВП и занятости населения мира и отдельных стран. Географические различия природных и социально-экономических факторов развития сельского хозяйства. Современные тенденции развития отрасли. Состав и место агропромышленного комплекса (АПК) в отраслевой структуре хозяйства России. </w:t>
      </w:r>
      <w:r w:rsidRPr="000B1F7B">
        <w:rPr>
          <w:rFonts w:ascii="Times New Roman" w:hAnsi="Times New Roman"/>
          <w:color w:val="000000"/>
          <w:sz w:val="28"/>
          <w:lang w:val="ru-RU"/>
        </w:rPr>
        <w:t xml:space="preserve">Типы сельскохозяйственных районов мира. </w:t>
      </w:r>
    </w:p>
    <w:p w:rsidR="00B2767E" w:rsidRPr="00E97BD4" w:rsidRDefault="00E97BD4">
      <w:pPr>
        <w:spacing w:after="0" w:line="264" w:lineRule="auto"/>
        <w:ind w:firstLine="600"/>
        <w:jc w:val="both"/>
        <w:rPr>
          <w:lang w:val="ru-RU"/>
        </w:rPr>
      </w:pPr>
      <w:r w:rsidRPr="000B1F7B">
        <w:rPr>
          <w:rFonts w:ascii="Times New Roman" w:hAnsi="Times New Roman"/>
          <w:color w:val="000000"/>
          <w:sz w:val="28"/>
          <w:lang w:val="ru-RU"/>
        </w:rPr>
        <w:t xml:space="preserve">Растениеводство. География и объёмы производства основных зерновых продовольственных культур: кукурузы, пшеницы, риса. </w:t>
      </w:r>
      <w:r w:rsidRPr="00E97BD4">
        <w:rPr>
          <w:rFonts w:ascii="Times New Roman" w:hAnsi="Times New Roman"/>
          <w:color w:val="000000"/>
          <w:sz w:val="28"/>
          <w:lang w:val="ru-RU"/>
        </w:rPr>
        <w:t>Географические различия в производстве основных технических культур (масличных, волокнистых, сахароносных, тонизирующих). Роль России как одного из главных экспортёров зерновых культур. Основные направления торговли продукцией растениеводства.</w:t>
      </w:r>
      <w:r w:rsidRPr="00E97BD4">
        <w:rPr>
          <w:rFonts w:ascii="Times New Roman" w:hAnsi="Times New Roman"/>
          <w:i/>
          <w:color w:val="000000"/>
          <w:sz w:val="28"/>
          <w:lang w:val="ru-RU"/>
        </w:rPr>
        <w:t xml:space="preserve"> </w:t>
      </w:r>
    </w:p>
    <w:p w:rsidR="00B2767E" w:rsidRPr="00E97BD4" w:rsidRDefault="00E97BD4">
      <w:pPr>
        <w:spacing w:after="0" w:line="264" w:lineRule="auto"/>
        <w:ind w:firstLine="600"/>
        <w:jc w:val="both"/>
        <w:rPr>
          <w:lang w:val="ru-RU"/>
        </w:rPr>
      </w:pPr>
      <w:r w:rsidRPr="000B1F7B">
        <w:rPr>
          <w:rFonts w:ascii="Times New Roman" w:hAnsi="Times New Roman"/>
          <w:color w:val="000000"/>
          <w:sz w:val="28"/>
          <w:lang w:val="ru-RU"/>
        </w:rPr>
        <w:t xml:space="preserve">Животноводство. Роль животноводства в разных странах мира. </w:t>
      </w:r>
      <w:r w:rsidRPr="00E97BD4">
        <w:rPr>
          <w:rFonts w:ascii="Times New Roman" w:hAnsi="Times New Roman"/>
          <w:color w:val="000000"/>
          <w:sz w:val="28"/>
          <w:lang w:val="ru-RU"/>
        </w:rPr>
        <w:t xml:space="preserve">География ведущих отраслей животноводства: скотоводства, свиноводства, овцеводства, коневодства. </w:t>
      </w:r>
      <w:r w:rsidRPr="007F0C03">
        <w:rPr>
          <w:rFonts w:ascii="Times New Roman" w:hAnsi="Times New Roman"/>
          <w:color w:val="000000"/>
          <w:sz w:val="28"/>
          <w:lang w:val="ru-RU"/>
        </w:rPr>
        <w:t xml:space="preserve">Шелководство. Пчеловодство. Пушное звероводство. </w:t>
      </w:r>
      <w:r w:rsidRPr="00E97BD4">
        <w:rPr>
          <w:rFonts w:ascii="Times New Roman" w:hAnsi="Times New Roman"/>
          <w:color w:val="000000"/>
          <w:sz w:val="28"/>
          <w:lang w:val="ru-RU"/>
        </w:rPr>
        <w:t xml:space="preserve">Основные направления торговли продукцией животноводства. Рыболовство и рыбоводство. Географические различия в странах и регионах мира. </w:t>
      </w:r>
    </w:p>
    <w:p w:rsidR="00B2767E" w:rsidRPr="00E97BD4" w:rsidRDefault="00E97BD4">
      <w:pPr>
        <w:spacing w:after="0" w:line="264" w:lineRule="auto"/>
        <w:ind w:firstLine="600"/>
        <w:jc w:val="both"/>
        <w:rPr>
          <w:lang w:val="ru-RU"/>
        </w:rPr>
      </w:pPr>
      <w:proofErr w:type="gramStart"/>
      <w:r w:rsidRPr="00E97BD4">
        <w:rPr>
          <w:rFonts w:ascii="Times New Roman" w:hAnsi="Times New Roman"/>
          <w:color w:val="000000"/>
          <w:sz w:val="28"/>
          <w:lang w:val="ru-RU"/>
        </w:rPr>
        <w:t>Сущность глобальной продовольственной проблемы, её связь с глобальной демографической и экологической проблемами.</w:t>
      </w:r>
      <w:proofErr w:type="gramEnd"/>
      <w:r w:rsidRPr="00E97BD4">
        <w:rPr>
          <w:rFonts w:ascii="Times New Roman" w:hAnsi="Times New Roman"/>
          <w:color w:val="000000"/>
          <w:sz w:val="28"/>
          <w:lang w:val="ru-RU"/>
        </w:rPr>
        <w:t xml:space="preserve"> Роль России в мировом производстве продовольствия. Географические особенности проявления продовольственной проблемы в странах с разным уровнем социально-экономического развития. Причины и формы проявления продовольственного кризиса в развивающихся странах. Усилия международного сообщества по решению продовольственной проблемы. Ликвидация голода, обеспечение продовольственной безопасности и улучшение питания, содействие устойчивому развитию сельского хозяйства.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Сравнение роли сельского хозяйства в странах разных типов на основе анализа статистических данных о доле сельского хозяйства в ВВП, в общей численности занятых, в общем объёме экспорта.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Выявление крупнейших экспортёров и импортёров продовольствия на основе анализа показателей душевого производства и потребления основных видов продуктов питания.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3) Анализ географических карт и статистических источников информации с целью установления взаимосвязей между динамикой обеспеченности пахотными землями и необходимостью увеличения производства продовольствия.</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6. География ведущих отраслей промышленности мира.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 xml:space="preserve">Место и значение промышленного сектора в мировой экономике. Деление отраслей промышленности </w:t>
      </w:r>
      <w:proofErr w:type="gramStart"/>
      <w:r w:rsidRPr="00E97BD4">
        <w:rPr>
          <w:rFonts w:ascii="Times New Roman" w:hAnsi="Times New Roman"/>
          <w:color w:val="000000"/>
          <w:sz w:val="28"/>
          <w:lang w:val="ru-RU"/>
        </w:rPr>
        <w:t>на</w:t>
      </w:r>
      <w:proofErr w:type="gramEnd"/>
      <w:r w:rsidRPr="00E97BD4">
        <w:rPr>
          <w:rFonts w:ascii="Times New Roman" w:hAnsi="Times New Roman"/>
          <w:color w:val="000000"/>
          <w:sz w:val="28"/>
          <w:lang w:val="ru-RU"/>
        </w:rPr>
        <w:t xml:space="preserve"> инновационные и </w:t>
      </w:r>
      <w:proofErr w:type="spellStart"/>
      <w:r w:rsidRPr="00E97BD4">
        <w:rPr>
          <w:rFonts w:ascii="Times New Roman" w:hAnsi="Times New Roman"/>
          <w:color w:val="000000"/>
          <w:sz w:val="28"/>
          <w:lang w:val="ru-RU"/>
        </w:rPr>
        <w:t>неинновационные</w:t>
      </w:r>
      <w:proofErr w:type="spellEnd"/>
      <w:r w:rsidRPr="00E97BD4">
        <w:rPr>
          <w:rFonts w:ascii="Times New Roman" w:hAnsi="Times New Roman"/>
          <w:color w:val="000000"/>
          <w:sz w:val="28"/>
          <w:lang w:val="ru-RU"/>
        </w:rPr>
        <w:t xml:space="preserve">. Факторы размещения предприятий отраслей промышленности (сырьевой, потребительский, транспортный, водный, энергетический, трудовых ресурсов, </w:t>
      </w:r>
      <w:proofErr w:type="spellStart"/>
      <w:r w:rsidRPr="00E97BD4">
        <w:rPr>
          <w:rFonts w:ascii="Times New Roman" w:hAnsi="Times New Roman"/>
          <w:color w:val="000000"/>
          <w:sz w:val="28"/>
          <w:lang w:val="ru-RU"/>
        </w:rPr>
        <w:t>наукоёмкости</w:t>
      </w:r>
      <w:proofErr w:type="spellEnd"/>
      <w:r w:rsidRPr="00E97BD4">
        <w:rPr>
          <w:rFonts w:ascii="Times New Roman" w:hAnsi="Times New Roman"/>
          <w:color w:val="000000"/>
          <w:sz w:val="28"/>
          <w:lang w:val="ru-RU"/>
        </w:rPr>
        <w:t xml:space="preserve">, военно-стратегический и другие). Важнейшие промышленные районы мира. Специализация и особенности промышленного производства в России.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Топливно-энергетический комплекс мира: основные этапы развития, «энергетический переход», процессы декарбонизации. Нефтяная промышленность. Ведущие страны по добыче и потреблению нефти. Крупнейшие экспортёры и импортёры нефти. Роль ОПЕК на мировом рынке нефти. Нефтеперерабатывающая промышленность. Газовая промышленность. Территориальная структура добычи газа, её изменения в </w:t>
      </w:r>
      <w:r>
        <w:rPr>
          <w:rFonts w:ascii="Times New Roman" w:hAnsi="Times New Roman"/>
          <w:color w:val="000000"/>
          <w:sz w:val="28"/>
        </w:rPr>
        <w:t>XXI</w:t>
      </w:r>
      <w:r w:rsidRPr="00E97BD4">
        <w:rPr>
          <w:rFonts w:ascii="Times New Roman" w:hAnsi="Times New Roman"/>
          <w:color w:val="000000"/>
          <w:sz w:val="28"/>
          <w:lang w:val="ru-RU"/>
        </w:rPr>
        <w:t xml:space="preserve"> </w:t>
      </w:r>
      <w:proofErr w:type="gramStart"/>
      <w:r w:rsidRPr="00E97BD4">
        <w:rPr>
          <w:rFonts w:ascii="Times New Roman" w:hAnsi="Times New Roman"/>
          <w:color w:val="000000"/>
          <w:sz w:val="28"/>
          <w:lang w:val="ru-RU"/>
        </w:rPr>
        <w:t>в</w:t>
      </w:r>
      <w:proofErr w:type="gramEnd"/>
      <w:r w:rsidRPr="00E97BD4">
        <w:rPr>
          <w:rFonts w:ascii="Times New Roman" w:hAnsi="Times New Roman"/>
          <w:color w:val="000000"/>
          <w:sz w:val="28"/>
          <w:lang w:val="ru-RU"/>
        </w:rPr>
        <w:t xml:space="preserve">. Влияние производства и международной торговли сжиженным природным газом на географию газовой промышленности. Ведущие страны по добыче и потреблению природного газа. Крупнейшие экспортёры и импортёры природного газа. Угольная промышленность. Ведущие страны по запасам, добыче и потреблению угля. Роль России на мировом рынке энергоресурсов.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Мировая электроэнергетика. Структура мирового производства электроэнерг</w:t>
      </w:r>
      <w:proofErr w:type="gramStart"/>
      <w:r w:rsidRPr="00E97BD4">
        <w:rPr>
          <w:rFonts w:ascii="Times New Roman" w:hAnsi="Times New Roman"/>
          <w:color w:val="000000"/>
          <w:sz w:val="28"/>
          <w:lang w:val="ru-RU"/>
        </w:rPr>
        <w:t>ии и её</w:t>
      </w:r>
      <w:proofErr w:type="gramEnd"/>
      <w:r w:rsidRPr="00E97BD4">
        <w:rPr>
          <w:rFonts w:ascii="Times New Roman" w:hAnsi="Times New Roman"/>
          <w:color w:val="000000"/>
          <w:sz w:val="28"/>
          <w:lang w:val="ru-RU"/>
        </w:rPr>
        <w:t xml:space="preserve"> географические особенности. Топливно-энергетический баланс (ТЭБ) мира и особенности его изменения. Классификация стран по структуре выработки электроэнергии. Политика стран мира в отношении развития атомной и возобновляемой энергетики. Роль России как ведущей энергетической державы. Роль ТЭК в экономике страны. Быстрый рост производства электроэнергии с использованием </w:t>
      </w:r>
      <w:proofErr w:type="spellStart"/>
      <w:r w:rsidRPr="00E97BD4">
        <w:rPr>
          <w:rFonts w:ascii="Times New Roman" w:hAnsi="Times New Roman"/>
          <w:color w:val="000000"/>
          <w:sz w:val="28"/>
          <w:lang w:val="ru-RU"/>
        </w:rPr>
        <w:t>возобновимых</w:t>
      </w:r>
      <w:proofErr w:type="spellEnd"/>
      <w:r w:rsidRPr="00E97BD4">
        <w:rPr>
          <w:rFonts w:ascii="Times New Roman" w:hAnsi="Times New Roman"/>
          <w:color w:val="000000"/>
          <w:sz w:val="28"/>
          <w:lang w:val="ru-RU"/>
        </w:rPr>
        <w:t xml:space="preserve"> источников энергии (ВИЭ). Сравнительная эффективность </w:t>
      </w:r>
      <w:proofErr w:type="gramStart"/>
      <w:r w:rsidRPr="00E97BD4">
        <w:rPr>
          <w:rFonts w:ascii="Times New Roman" w:hAnsi="Times New Roman"/>
          <w:color w:val="000000"/>
          <w:sz w:val="28"/>
          <w:lang w:val="ru-RU"/>
        </w:rPr>
        <w:t>различных</w:t>
      </w:r>
      <w:proofErr w:type="gramEnd"/>
      <w:r w:rsidRPr="00E97BD4">
        <w:rPr>
          <w:rFonts w:ascii="Times New Roman" w:hAnsi="Times New Roman"/>
          <w:color w:val="000000"/>
          <w:sz w:val="28"/>
          <w:lang w:val="ru-RU"/>
        </w:rPr>
        <w:t xml:space="preserve"> ВИЭ.</w:t>
      </w:r>
      <w:r w:rsidRPr="00E97BD4">
        <w:rPr>
          <w:rFonts w:ascii="Times New Roman" w:hAnsi="Times New Roman"/>
          <w:i/>
          <w:color w:val="000000"/>
          <w:sz w:val="28"/>
          <w:lang w:val="ru-RU"/>
        </w:rPr>
        <w:t xml:space="preserve">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Металлургия мира. Чёрная металлургия. Особенности географии сырьевой базы (коксующегося угля и железной руды). Ведущие страны – экспортёры и импортёры железной руды и коксующегося угля. Современные факторы размещения чёрной металлургии. Ведущие страны – производители и экспортёры стали. Цветная металлургия. Основные группы цветных металлов, особенности географических факторов их размещения. Территориальные различия в выплавке меди, никеля, алюминия. Роль России как одного из ведущих мировых экспортёров титана и алюминия. Основные черты географии производства титана, олова, свинца, цинка, редкоземельных металлов. Ведущие страны по добыче золота. Влияние чёрной и цветной металлургии на окружающую среду.</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 xml:space="preserve">Машиностроение как ведущая отрасль мировой промышленности. Главные машиностроительные районы мира. Ведущие отрасли мирового машиностроения: общее машиностроение, станкостроение, транспортное машиностроение, электронная и электротехническая. Автомобилестроение мира. Авиакосмическая промышленность. Ведущие страны по производству авиационной техники. </w:t>
      </w:r>
      <w:r w:rsidRPr="000B1F7B">
        <w:rPr>
          <w:rFonts w:ascii="Times New Roman" w:hAnsi="Times New Roman"/>
          <w:color w:val="000000"/>
          <w:sz w:val="28"/>
          <w:lang w:val="ru-RU"/>
        </w:rPr>
        <w:t xml:space="preserve">Роль и место России в мировом авиакосмическом машиностроении. Судостроение. Концентрация производства в странах Азии. </w:t>
      </w:r>
      <w:r w:rsidRPr="007F0C03">
        <w:rPr>
          <w:rFonts w:ascii="Times New Roman" w:hAnsi="Times New Roman"/>
          <w:color w:val="000000"/>
          <w:sz w:val="28"/>
          <w:lang w:val="ru-RU"/>
        </w:rPr>
        <w:t xml:space="preserve">Электроника и электротехника. </w:t>
      </w:r>
      <w:r w:rsidRPr="00E97BD4">
        <w:rPr>
          <w:rFonts w:ascii="Times New Roman" w:hAnsi="Times New Roman"/>
          <w:color w:val="000000"/>
          <w:sz w:val="28"/>
          <w:lang w:val="ru-RU"/>
        </w:rPr>
        <w:t>Территориальная структура производства микропроцессоров, компьютеров и бытовой техники. Роль и место России в мировом оборонно-промышленном комплексе.</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Химический комплекс мира. География производства минеральных удобрений и продукции химии органического синтеза. Место России в мировом производстве химических удобрений. Фармацевтическая промышленность как наиболее инновационная и технологически развитая отрасль комплекса.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Лесопромышленный комплекс мира. Различия в обеспеченности лесными ресурсами стран мира. Региональные различия в производстве продукции лесопромышленного комплекса. Влияние отраслей лесопромышленного комплекса на окружающую среду. Лесозаготовительная, деревообрабатывающая и целлюлозно-бумажная промышленность России, их место в экономике страны.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Лёгкая и пищевая промышленность мира. Крупнейшие страны – производители текстильной продукции. Особенности размещения производств кожевенно-обувной промышленности. Особенности структуры потребления и производства продукции пищевой промышленности в странах мира.</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Сравнение эффективности различных типов ВИЭ на основе анализа данных об их энергетической и экономической рентабельности.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Подготовка эссе на тему «Не слишком ли высокую цену человечество платит за нефть?».</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3) Определение специализации отдельных стран мира на отраслях промышленности по данным их производственной статистики и структуры товарного экспорта (по выбору учителя).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4) Составление экономико-географической характеристики одной из отраслей мировой промышленности (по выбору учителя).</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7. Глобальный рынок услуг и технологий.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Международные экономические отношения, их виды. Мировой рынок товаров и услуг. Классификация услуг, основные способы торговли </w:t>
      </w:r>
      <w:r w:rsidRPr="00E97BD4">
        <w:rPr>
          <w:rFonts w:ascii="Times New Roman" w:hAnsi="Times New Roman"/>
          <w:color w:val="000000"/>
          <w:sz w:val="28"/>
          <w:lang w:val="ru-RU"/>
        </w:rPr>
        <w:lastRenderedPageBreak/>
        <w:t>услугами. Ведущие страны мира по экспорту и импорту услуг. Особые экономические зоны.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Международный туризм, ведущие страны и регионы по развитию туризма. Туристско-рекреационный потенциал регионов мира.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Международный рынок технологий. Международные рынки инжиниринговых, консалтинговых, информационных услуг. Регулирование и проблемы международной торговли услугами. Проблема международного сотрудничества в освоении космического пространства. Роль России как мировой космической державы. Создание инфраструктуры, обеспечивающей индустриализацию и внедрение инноваций.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Глобальные системы науки и образования. Международные образовательные услуги. Проблема «утечки мозгов».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География мировой торговли.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Создание структурной схемы «Формы участия стран и регионов мира в международном географическом разделении труда».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Определение международной специализации одного из крупнейших регионов мира (по выбору учителя) на основе анализа статистических данных.</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3) Создание рекламного постера по одному из туристических регионов мира (по выбору обучающихся) на основе источников информации.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4) Составление картосхемы одного из санаторно-курортных и рекреационных районов России (по выбору учителя) с использованием различных источников информации.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5) Отображение статистических данных по обеспеченности различными предприятиями сферы услуг на примере своего города (области).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8. Мировая транспортная система.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Транспорт как часть инфраструктурного комплекса. Международные транспортные услуги. Мировая транспортная система. Диспропорции в развитии транспортной системы в странах различных типов. Транспортная доступность и её определение. Международные транспортные коридоры. </w:t>
      </w:r>
      <w:proofErr w:type="spellStart"/>
      <w:r w:rsidRPr="00E97BD4">
        <w:rPr>
          <w:rFonts w:ascii="Times New Roman" w:hAnsi="Times New Roman"/>
          <w:color w:val="000000"/>
          <w:sz w:val="28"/>
          <w:lang w:val="ru-RU"/>
        </w:rPr>
        <w:t>Мультимодальные</w:t>
      </w:r>
      <w:proofErr w:type="spellEnd"/>
      <w:r w:rsidRPr="00E97BD4">
        <w:rPr>
          <w:rFonts w:ascii="Times New Roman" w:hAnsi="Times New Roman"/>
          <w:color w:val="000000"/>
          <w:sz w:val="28"/>
          <w:lang w:val="ru-RU"/>
        </w:rPr>
        <w:t xml:space="preserve"> перевозки. Основные преимущества и недостатки различных видов транспорта. Транспорт и окружающая среда.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Мировой автомобильный транспорт. Показатели автомобилизации. Железнодорожный транспорт. География высокоскоростных железнодорожных магистралей в мире.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Мировой морской транспорт. Структура мирового гражданского морского флота. Важнейшие водные пути, каналы и судоходные реки мира.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1) Исследование современных тенденций развития одного из видов транспорта (морского, железнодорожного или воздушного) на основе анализа статистических материалов (по выбору учителя).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Составление картосхемы единого глубоководного пути европейской части России с использованием различных источников информации.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3) Оценка транспортно-географического положения России на основе источников информации.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9. Глобальные валютно-финансовые отношения.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Сущность мировых валютно-финансовых отношений. Элементы глобальной валютно-финансовой системы. Формы движения капитала. Ведущие финансовые центры мира. Международные финансовые организации: МВФ, МБРР, МБ, Парижский и Лондонский клубы кредиторов.</w:t>
      </w:r>
      <w:r w:rsidRPr="00E97BD4">
        <w:rPr>
          <w:rFonts w:ascii="Times New Roman" w:hAnsi="Times New Roman"/>
          <w:i/>
          <w:color w:val="000000"/>
          <w:sz w:val="28"/>
          <w:lang w:val="ru-RU"/>
        </w:rPr>
        <w:t xml:space="preserve"> </w:t>
      </w:r>
      <w:r w:rsidRPr="00E97BD4">
        <w:rPr>
          <w:rFonts w:ascii="Times New Roman" w:hAnsi="Times New Roman"/>
          <w:color w:val="000000"/>
          <w:sz w:val="28"/>
          <w:lang w:val="ru-RU"/>
        </w:rPr>
        <w:t>География иностранных инвестиций в странах мира. Страны-кредиторы и страны-должники. Перспективы устойчивости банковской системы России в условиях политической и экономической нестабильности.</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Подготовка дискуссии на тему «Возможно ли преодоление финансовой задолженности развивающимися странами?».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 xml:space="preserve">Тема 10. Интеграционные процессы в глобальной экономике. </w:t>
      </w:r>
    </w:p>
    <w:p w:rsidR="00B2767E" w:rsidRPr="007F0C03" w:rsidRDefault="00E97BD4">
      <w:pPr>
        <w:spacing w:after="0" w:line="264" w:lineRule="auto"/>
        <w:ind w:firstLine="600"/>
        <w:jc w:val="both"/>
        <w:rPr>
          <w:lang w:val="ru-RU"/>
        </w:rPr>
      </w:pPr>
      <w:r w:rsidRPr="00E97BD4">
        <w:rPr>
          <w:rFonts w:ascii="Times New Roman" w:hAnsi="Times New Roman"/>
          <w:color w:val="000000"/>
          <w:sz w:val="28"/>
          <w:lang w:val="ru-RU"/>
        </w:rPr>
        <w:t>Сущность международной экономической интеграции (МЭИ). Этапы и движущие силы МЭИ. Формы интеграционных объединений: зона свободной торговли, таможенный союз, общий рынок, экономический и валютный союз, политический союз. Современные интеграционные объединения. Ведущие региональные интеграционные объединения (ЕС, ЕАЭС, АСЕАН, МЕРКОСУР, АТЭС), проблемы и перспективы их развития</w:t>
      </w:r>
      <w:r w:rsidRPr="00E97BD4">
        <w:rPr>
          <w:rFonts w:ascii="Times New Roman" w:hAnsi="Times New Roman"/>
          <w:i/>
          <w:color w:val="000000"/>
          <w:sz w:val="28"/>
          <w:lang w:val="ru-RU"/>
        </w:rPr>
        <w:t xml:space="preserve">. </w:t>
      </w:r>
      <w:r w:rsidRPr="00E97BD4">
        <w:rPr>
          <w:rFonts w:ascii="Times New Roman" w:hAnsi="Times New Roman"/>
          <w:color w:val="000000"/>
          <w:sz w:val="28"/>
          <w:lang w:val="ru-RU"/>
        </w:rPr>
        <w:t xml:space="preserve">Россия в мировой системе интеграционных отношений. Место России в Евразийском экономическом союзе (ЕАЭС). </w:t>
      </w:r>
      <w:r w:rsidRPr="007F0C03">
        <w:rPr>
          <w:rFonts w:ascii="Times New Roman" w:hAnsi="Times New Roman"/>
          <w:color w:val="000000"/>
          <w:sz w:val="28"/>
          <w:lang w:val="ru-RU"/>
        </w:rPr>
        <w:t xml:space="preserve">Факторы, предопределяющие международную интеграцию России.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Сравнительный анализ двух ведущих мировых интеграционных группировок (по выбору обучающихся) по данным международной статистики с целью выявления мировых тенденций процессов интеграции.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Анализ международных экономических связей на примере одной из стран (по выбору учителя) на основе анализа различных источников информации.</w:t>
      </w:r>
    </w:p>
    <w:p w:rsidR="00B2767E" w:rsidRPr="00E97BD4" w:rsidRDefault="00E97BD4" w:rsidP="0029409A">
      <w:pPr>
        <w:spacing w:after="0" w:line="264" w:lineRule="auto"/>
        <w:ind w:left="120"/>
        <w:jc w:val="both"/>
        <w:outlineLvl w:val="0"/>
        <w:rPr>
          <w:lang w:val="ru-RU"/>
        </w:rPr>
      </w:pPr>
      <w:r w:rsidRPr="00E97BD4">
        <w:rPr>
          <w:rFonts w:ascii="Times New Roman" w:hAnsi="Times New Roman"/>
          <w:b/>
          <w:color w:val="000000"/>
          <w:sz w:val="28"/>
          <w:lang w:val="ru-RU"/>
        </w:rPr>
        <w:t>11 КЛАСС</w:t>
      </w:r>
    </w:p>
    <w:p w:rsidR="00B2767E" w:rsidRPr="00E97BD4" w:rsidRDefault="00B2767E">
      <w:pPr>
        <w:spacing w:after="0" w:line="264" w:lineRule="auto"/>
        <w:ind w:left="120"/>
        <w:jc w:val="both"/>
        <w:rPr>
          <w:lang w:val="ru-RU"/>
        </w:rPr>
      </w:pPr>
    </w:p>
    <w:p w:rsidR="00B2767E" w:rsidRPr="00E97BD4" w:rsidRDefault="00E97BD4" w:rsidP="0029409A">
      <w:pPr>
        <w:spacing w:after="0" w:line="264" w:lineRule="auto"/>
        <w:ind w:left="120"/>
        <w:jc w:val="both"/>
        <w:outlineLvl w:val="0"/>
        <w:rPr>
          <w:lang w:val="ru-RU"/>
        </w:rPr>
      </w:pPr>
      <w:r w:rsidRPr="00E97BD4">
        <w:rPr>
          <w:rFonts w:ascii="Times New Roman" w:hAnsi="Times New Roman"/>
          <w:b/>
          <w:color w:val="000000"/>
          <w:sz w:val="28"/>
          <w:lang w:val="ru-RU"/>
        </w:rPr>
        <w:t>Раздел 7. Зарубежная Европа.</w:t>
      </w:r>
    </w:p>
    <w:p w:rsidR="00B2767E" w:rsidRPr="00E97BD4" w:rsidRDefault="00E97BD4">
      <w:pPr>
        <w:spacing w:after="0" w:line="264" w:lineRule="auto"/>
        <w:ind w:firstLine="600"/>
        <w:jc w:val="both"/>
        <w:rPr>
          <w:lang w:val="ru-RU"/>
        </w:rPr>
      </w:pPr>
      <w:r w:rsidRPr="00E97BD4">
        <w:rPr>
          <w:rFonts w:ascii="Times New Roman" w:hAnsi="Times New Roman"/>
          <w:b/>
          <w:i/>
          <w:color w:val="000000"/>
          <w:sz w:val="28"/>
          <w:lang w:val="ru-RU"/>
        </w:rPr>
        <w:t>Тема 1. Географическое положение и политическая карта зарубежной Европы.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Политик</w:t>
      </w:r>
      <w:proofErr w:type="gramStart"/>
      <w:r w:rsidRPr="00E97BD4">
        <w:rPr>
          <w:rFonts w:ascii="Times New Roman" w:hAnsi="Times New Roman"/>
          <w:color w:val="000000"/>
          <w:sz w:val="28"/>
          <w:lang w:val="ru-RU"/>
        </w:rPr>
        <w:t>о-</w:t>
      </w:r>
      <w:proofErr w:type="gramEnd"/>
      <w:r w:rsidRPr="00E97BD4">
        <w:rPr>
          <w:rFonts w:ascii="Times New Roman" w:hAnsi="Times New Roman"/>
          <w:color w:val="000000"/>
          <w:sz w:val="28"/>
          <w:lang w:val="ru-RU"/>
        </w:rPr>
        <w:t xml:space="preserve"> и экономико-географическое положение Европы. Размеры территории и численность населения, доля в мировом населении</w:t>
      </w:r>
      <w:r w:rsidRPr="00E97BD4">
        <w:rPr>
          <w:rFonts w:ascii="Times New Roman" w:hAnsi="Times New Roman"/>
          <w:i/>
          <w:color w:val="000000"/>
          <w:sz w:val="28"/>
          <w:lang w:val="ru-RU"/>
        </w:rPr>
        <w:t>.</w:t>
      </w:r>
      <w:r w:rsidRPr="00E97BD4">
        <w:rPr>
          <w:rFonts w:ascii="Times New Roman" w:hAnsi="Times New Roman"/>
          <w:color w:val="000000"/>
          <w:sz w:val="28"/>
          <w:lang w:val="ru-RU"/>
        </w:rPr>
        <w:t xml:space="preserve"> Большое значение выхода к морям Атлантического океана.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Политическая карта зарубежной Европы после Второй мировой войны; отражение на ней послевоенного политико-идеологического и экономического раскола региона. Изменения на политической карте в конце 1980-х – начале 1990-х гг.: объединение Германии, распад Югославии, СССР, Чехословакии. Политическая и экономическая интеграция стран Европы. Пространственный рост и качественная эволюция Европейского союза. Формы государственного устройства стран региона. Место и роль зарубежной Европы в мировой политике, экономике, культуре, в историко-географическом наследии. Деление на </w:t>
      </w:r>
      <w:proofErr w:type="spellStart"/>
      <w:r w:rsidRPr="00E97BD4">
        <w:rPr>
          <w:rFonts w:ascii="Times New Roman" w:hAnsi="Times New Roman"/>
          <w:color w:val="000000"/>
          <w:sz w:val="28"/>
          <w:lang w:val="ru-RU"/>
        </w:rPr>
        <w:t>субрегионы</w:t>
      </w:r>
      <w:proofErr w:type="spellEnd"/>
      <w:r w:rsidRPr="00E97BD4">
        <w:rPr>
          <w:rFonts w:ascii="Times New Roman" w:hAnsi="Times New Roman"/>
          <w:color w:val="000000"/>
          <w:sz w:val="28"/>
          <w:lang w:val="ru-RU"/>
        </w:rPr>
        <w:t xml:space="preserve"> (Западная, Южная, Северная, Восточная Европа).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Ключевые проблемы взаимоотношений России со странами Европы: расширение ЕС и НАТО на восток, Калининградский </w:t>
      </w:r>
      <w:proofErr w:type="spellStart"/>
      <w:r w:rsidRPr="00E97BD4">
        <w:rPr>
          <w:rFonts w:ascii="Times New Roman" w:hAnsi="Times New Roman"/>
          <w:color w:val="000000"/>
          <w:sz w:val="28"/>
          <w:lang w:val="ru-RU"/>
        </w:rPr>
        <w:t>эксклав</w:t>
      </w:r>
      <w:proofErr w:type="spellEnd"/>
      <w:r w:rsidRPr="00E97BD4">
        <w:rPr>
          <w:rFonts w:ascii="Times New Roman" w:hAnsi="Times New Roman"/>
          <w:color w:val="000000"/>
          <w:sz w:val="28"/>
          <w:lang w:val="ru-RU"/>
        </w:rPr>
        <w:t>, транспортировка в страны Европы российских топливных ресурсов и другое.</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Сравнительная характеристика региональных организаций зарубежной Европы (ЕС, ЕАСТ, Евратом, Европейское космическое агентство).</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2. Природные условия и ресурсы зарубежной Европы.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Разнообразие природных условий и ресурсов в зарубежной Европе, их территориальные различия.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Энергетические ресурсы, включая ресурсы </w:t>
      </w:r>
      <w:proofErr w:type="spellStart"/>
      <w:r w:rsidRPr="00E97BD4">
        <w:rPr>
          <w:rFonts w:ascii="Times New Roman" w:hAnsi="Times New Roman"/>
          <w:color w:val="000000"/>
          <w:sz w:val="28"/>
          <w:lang w:val="ru-RU"/>
        </w:rPr>
        <w:t>возобновимой</w:t>
      </w:r>
      <w:proofErr w:type="spellEnd"/>
      <w:r w:rsidRPr="00E97BD4">
        <w:rPr>
          <w:rFonts w:ascii="Times New Roman" w:hAnsi="Times New Roman"/>
          <w:color w:val="000000"/>
          <w:sz w:val="28"/>
          <w:lang w:val="ru-RU"/>
        </w:rPr>
        <w:t xml:space="preserve"> энергетики (солнечной, ветровой, волновой). Проблемы природопользования и охрана природы. Обострение ресурсных и экологических проблем в странах зарубежной Европы, направления их решения.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1) Оценка обеспеченности природными ресурсами </w:t>
      </w:r>
      <w:proofErr w:type="spellStart"/>
      <w:r w:rsidRPr="00E97BD4">
        <w:rPr>
          <w:rFonts w:ascii="Times New Roman" w:hAnsi="Times New Roman"/>
          <w:color w:val="000000"/>
          <w:sz w:val="28"/>
          <w:lang w:val="ru-RU"/>
        </w:rPr>
        <w:t>субрегионов</w:t>
      </w:r>
      <w:proofErr w:type="spellEnd"/>
      <w:r w:rsidRPr="00E97BD4">
        <w:rPr>
          <w:rFonts w:ascii="Times New Roman" w:hAnsi="Times New Roman"/>
          <w:color w:val="000000"/>
          <w:sz w:val="28"/>
          <w:lang w:val="ru-RU"/>
        </w:rPr>
        <w:t xml:space="preserve"> зарубежной Европы.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Комплексная характеристика природно-ресурсного потенциала одной из стран зарубежной Европы (по выбору).</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3. Население зарубежной Европы.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Динамика населения региона в последние десятилетия. Национальный и религиозный состав, его изменения в отдельных странах вследствие миграций. Миграционный кризис 2010-х гг., его причины и последствия. Влияние культурно-религиозного аспекта на образ жизни населения, </w:t>
      </w:r>
      <w:r w:rsidRPr="00E97BD4">
        <w:rPr>
          <w:rFonts w:ascii="Times New Roman" w:hAnsi="Times New Roman"/>
          <w:color w:val="000000"/>
          <w:sz w:val="28"/>
          <w:lang w:val="ru-RU"/>
        </w:rPr>
        <w:lastRenderedPageBreak/>
        <w:t xml:space="preserve">демографическую ситуацию, культуру и политику стран региона. Низкий естественный прирост населения, проблема старения населения. Направления и результаты демографической политики в странах зарубежной Европы. Особенности расселения населения, крупнейшие города и городские агломерации. Высокий уровень урбанизации и городской культуры в зарубежной Европе. Процессы </w:t>
      </w:r>
      <w:proofErr w:type="spellStart"/>
      <w:r w:rsidRPr="00E97BD4">
        <w:rPr>
          <w:rFonts w:ascii="Times New Roman" w:hAnsi="Times New Roman"/>
          <w:color w:val="000000"/>
          <w:sz w:val="28"/>
          <w:lang w:val="ru-RU"/>
        </w:rPr>
        <w:t>субурбанизации</w:t>
      </w:r>
      <w:proofErr w:type="spellEnd"/>
      <w:r w:rsidRPr="00E97BD4">
        <w:rPr>
          <w:rFonts w:ascii="Times New Roman" w:hAnsi="Times New Roman"/>
          <w:color w:val="000000"/>
          <w:sz w:val="28"/>
          <w:lang w:val="ru-RU"/>
        </w:rPr>
        <w:t xml:space="preserve">, их социальные последствия. Западноевропейский тип города. Высокое качество жизни населения.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Группировка стран зарубежной Европы по этнической структуре их населения.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Выявление основных закономерностей расселения населения зарубежной Европы на основе анализа физической карты и тематических карт.</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4. Хозяйство зарубежной Европы.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Зарубежная Европа как одно из ядер мировой экономики. Высокие показатели экономического и социального развития региона. Отраслевая структура хозяйства. Выдвижение наукоёмких отраслей промышленности, непроизводственной сферы хозяйства.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Состав и география европейских межотраслевых промышленно-территориальных сочетаний: топливно-энергетического, машиностроительного, конструкционных материалов, по производству потребительских товаров. Важнейшие промышленные центры, ТНК и промышленные районы зарубежной Европы.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Развитость сельского хозяйства зарубежной Европы. Значительные территориальные различия природных условий, аграрных отношений, отраслевой структуры производства, специализации и продуктивности сельского хозяйства по </w:t>
      </w:r>
      <w:proofErr w:type="spellStart"/>
      <w:r w:rsidRPr="00E97BD4">
        <w:rPr>
          <w:rFonts w:ascii="Times New Roman" w:hAnsi="Times New Roman"/>
          <w:color w:val="000000"/>
          <w:sz w:val="28"/>
          <w:lang w:val="ru-RU"/>
        </w:rPr>
        <w:t>субрегионам</w:t>
      </w:r>
      <w:proofErr w:type="spellEnd"/>
      <w:r w:rsidRPr="00E97BD4">
        <w:rPr>
          <w:rFonts w:ascii="Times New Roman" w:hAnsi="Times New Roman"/>
          <w:color w:val="000000"/>
          <w:sz w:val="28"/>
          <w:lang w:val="ru-RU"/>
        </w:rPr>
        <w:t xml:space="preserve"> и отдельным странам.</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Возрастание роли непроизводственной сферы как главная черта постиндустриального развития; роль науки, образования, культуры. Ведущие университетские центры зарубежной Европы, роль региона как главного фокуса международных образовательных миграций.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Выдающееся положение зарубежной Европы в мировой торговле, кредитно-финансовых, научных и других международных связях. Зарубежная Европа как ведущий туристский регион мира.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Территориальная структура хозяйства. Основная ось экономического развития – так называемый «Голубой банан». Зарубежная Европа – регион самой развитой, территориально насыщенной и тесно взаимоувязанной транспортной инфраструктуры на Земле.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 xml:space="preserve">Территориальная структура хозяйства и экологическая ситуация в регионе. Решение экологических проблем на </w:t>
      </w:r>
      <w:proofErr w:type="spellStart"/>
      <w:r w:rsidRPr="00E97BD4">
        <w:rPr>
          <w:rFonts w:ascii="Times New Roman" w:hAnsi="Times New Roman"/>
          <w:color w:val="000000"/>
          <w:sz w:val="28"/>
          <w:lang w:val="ru-RU"/>
        </w:rPr>
        <w:t>страновом</w:t>
      </w:r>
      <w:proofErr w:type="spellEnd"/>
      <w:r w:rsidRPr="00E97BD4">
        <w:rPr>
          <w:rFonts w:ascii="Times New Roman" w:hAnsi="Times New Roman"/>
          <w:color w:val="000000"/>
          <w:sz w:val="28"/>
          <w:lang w:val="ru-RU"/>
        </w:rPr>
        <w:t xml:space="preserve">, субрегиональном и региональном уровнях.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Выделение отраслей специализации стран зарубежной Европы в международном разделении труда.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Характеристика крупнейших ТНК стран зарубежной Европы.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3) Комплексная характеристика одной из отраслей промышленности, сельского хозяйства, сектора услуг зарубежной Европы.</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5. Германия.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Политик</w:t>
      </w:r>
      <w:proofErr w:type="gramStart"/>
      <w:r w:rsidRPr="00E97BD4">
        <w:rPr>
          <w:rFonts w:ascii="Times New Roman" w:hAnsi="Times New Roman"/>
          <w:color w:val="000000"/>
          <w:sz w:val="28"/>
          <w:lang w:val="ru-RU"/>
        </w:rPr>
        <w:t>о-</w:t>
      </w:r>
      <w:proofErr w:type="gramEnd"/>
      <w:r w:rsidRPr="00E97BD4">
        <w:rPr>
          <w:rFonts w:ascii="Times New Roman" w:hAnsi="Times New Roman"/>
          <w:color w:val="000000"/>
          <w:sz w:val="28"/>
          <w:lang w:val="ru-RU"/>
        </w:rPr>
        <w:t xml:space="preserve"> и экономико-географическое положение Германии. Высокое место ФРГ в мировой экономике, первое – </w:t>
      </w:r>
      <w:proofErr w:type="gramStart"/>
      <w:r w:rsidRPr="00E97BD4">
        <w:rPr>
          <w:rFonts w:ascii="Times New Roman" w:hAnsi="Times New Roman"/>
          <w:color w:val="000000"/>
          <w:sz w:val="28"/>
          <w:lang w:val="ru-RU"/>
        </w:rPr>
        <w:t>в</w:t>
      </w:r>
      <w:proofErr w:type="gramEnd"/>
      <w:r w:rsidRPr="00E97BD4">
        <w:rPr>
          <w:rFonts w:ascii="Times New Roman" w:hAnsi="Times New Roman"/>
          <w:color w:val="000000"/>
          <w:sz w:val="28"/>
          <w:lang w:val="ru-RU"/>
        </w:rPr>
        <w:t xml:space="preserve"> европейской. </w:t>
      </w:r>
      <w:r w:rsidRPr="000B1F7B">
        <w:rPr>
          <w:rFonts w:ascii="Times New Roman" w:hAnsi="Times New Roman"/>
          <w:color w:val="000000"/>
          <w:sz w:val="28"/>
          <w:lang w:val="ru-RU"/>
        </w:rPr>
        <w:t xml:space="preserve">Новая геополитическая роль объединённой Германии в Европе. Центральность как важнейшая особенность экономико-географического положения страны. </w:t>
      </w:r>
      <w:r w:rsidRPr="00E97BD4">
        <w:rPr>
          <w:rFonts w:ascii="Times New Roman" w:hAnsi="Times New Roman"/>
          <w:color w:val="000000"/>
          <w:sz w:val="28"/>
          <w:lang w:val="ru-RU"/>
        </w:rPr>
        <w:t>Западные и восточные (бывшая ГДР) федеральные земли. Форма правления и административно-территориального устройства.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Разнообразие природных условий и ресурсов Германии, их хозяйственная оценка. Природные предпосылки для сельского хозяйства, развития туризма и рекреации. Проблемы природопользования.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Германия – лидер по численности населения в зарубежной Европе. </w:t>
      </w:r>
      <w:proofErr w:type="gramStart"/>
      <w:r w:rsidRPr="00E97BD4">
        <w:rPr>
          <w:rFonts w:ascii="Times New Roman" w:hAnsi="Times New Roman"/>
          <w:color w:val="000000"/>
          <w:sz w:val="28"/>
          <w:lang w:val="ru-RU"/>
        </w:rPr>
        <w:t>Демографическая ситуация в Германии; демографическая политика в восточной и западной частях страны.</w:t>
      </w:r>
      <w:proofErr w:type="gramEnd"/>
      <w:r w:rsidRPr="00E97BD4">
        <w:rPr>
          <w:rFonts w:ascii="Times New Roman" w:hAnsi="Times New Roman"/>
          <w:color w:val="000000"/>
          <w:sz w:val="28"/>
          <w:lang w:val="ru-RU"/>
        </w:rPr>
        <w:t xml:space="preserve"> Высокая плотность населения, главные районы его концентрации. Германия как городская страна.</w:t>
      </w:r>
    </w:p>
    <w:p w:rsidR="00B2767E" w:rsidRPr="00E97BD4" w:rsidRDefault="00E97BD4">
      <w:pPr>
        <w:spacing w:after="0" w:line="264" w:lineRule="auto"/>
        <w:ind w:firstLine="600"/>
        <w:jc w:val="both"/>
        <w:rPr>
          <w:lang w:val="ru-RU"/>
        </w:rPr>
      </w:pPr>
      <w:r w:rsidRPr="000B1F7B">
        <w:rPr>
          <w:rFonts w:ascii="Times New Roman" w:hAnsi="Times New Roman"/>
          <w:color w:val="000000"/>
          <w:sz w:val="28"/>
          <w:lang w:val="ru-RU"/>
        </w:rPr>
        <w:t xml:space="preserve">Общая характеристика хозяйства Германии. Кардинальные сдвиги в отраслевой структуре хозяйства под влиянием НТР. </w:t>
      </w:r>
      <w:r w:rsidRPr="00E97BD4">
        <w:rPr>
          <w:rFonts w:ascii="Times New Roman" w:hAnsi="Times New Roman"/>
          <w:color w:val="000000"/>
          <w:sz w:val="28"/>
          <w:lang w:val="ru-RU"/>
        </w:rPr>
        <w:t xml:space="preserve">Изменения в соотношении материальной и нематериальной сфер экономики. Межотраслевые промышленные комплексы – энергетический, машиностроительный, химический. Традиционно ведущая роль тяжёлой промышленности, в том числе новых наукоёмких отраслей. </w:t>
      </w:r>
      <w:proofErr w:type="gramStart"/>
      <w:r w:rsidRPr="00E97BD4">
        <w:rPr>
          <w:rFonts w:ascii="Times New Roman" w:hAnsi="Times New Roman"/>
          <w:color w:val="000000"/>
          <w:sz w:val="28"/>
          <w:lang w:val="ru-RU"/>
        </w:rPr>
        <w:t>Промышленные и финансовые ТНК Германии в числе крупнейших в мире.</w:t>
      </w:r>
      <w:proofErr w:type="gramEnd"/>
      <w:r w:rsidRPr="00E97BD4">
        <w:rPr>
          <w:rFonts w:ascii="Times New Roman" w:hAnsi="Times New Roman"/>
          <w:color w:val="000000"/>
          <w:sz w:val="28"/>
          <w:lang w:val="ru-RU"/>
        </w:rPr>
        <w:t xml:space="preserve"> </w:t>
      </w:r>
      <w:proofErr w:type="spellStart"/>
      <w:r w:rsidRPr="00E97BD4">
        <w:rPr>
          <w:rFonts w:ascii="Times New Roman" w:hAnsi="Times New Roman"/>
          <w:color w:val="000000"/>
          <w:sz w:val="28"/>
          <w:lang w:val="ru-RU"/>
        </w:rPr>
        <w:t>Энергозависимость</w:t>
      </w:r>
      <w:proofErr w:type="spellEnd"/>
      <w:r w:rsidRPr="00E97BD4">
        <w:rPr>
          <w:rFonts w:ascii="Times New Roman" w:hAnsi="Times New Roman"/>
          <w:color w:val="000000"/>
          <w:sz w:val="28"/>
          <w:lang w:val="ru-RU"/>
        </w:rPr>
        <w:t xml:space="preserve"> Германии от внешних стран, программа декарбонизации и диверсификации электроэнергетики страны. Сельское хозяйство ФРГ: высокий уровень развития, степень самообеспеченности продовольствием. География внешних экономических связей Германии, место в международном географическом разделении труда.</w:t>
      </w:r>
    </w:p>
    <w:p w:rsidR="00B2767E" w:rsidRPr="007F0C03" w:rsidRDefault="00E97BD4">
      <w:pPr>
        <w:spacing w:after="0" w:line="264" w:lineRule="auto"/>
        <w:ind w:firstLine="600"/>
        <w:jc w:val="both"/>
        <w:rPr>
          <w:lang w:val="ru-RU"/>
        </w:rPr>
      </w:pPr>
      <w:r w:rsidRPr="00E97BD4">
        <w:rPr>
          <w:rFonts w:ascii="Times New Roman" w:hAnsi="Times New Roman"/>
          <w:color w:val="000000"/>
          <w:sz w:val="28"/>
          <w:lang w:val="ru-RU"/>
        </w:rPr>
        <w:t xml:space="preserve">Территориальная структура хозяйства. Региональная политика, меры по подъёму отстающих районов. </w:t>
      </w:r>
      <w:r w:rsidRPr="007F0C03">
        <w:rPr>
          <w:rFonts w:ascii="Times New Roman" w:hAnsi="Times New Roman"/>
          <w:color w:val="000000"/>
          <w:sz w:val="28"/>
          <w:lang w:val="ru-RU"/>
        </w:rPr>
        <w:t>Экономическое районирование Германии. Взаимоотношения с Россией.</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1) Комплексная характеристика федеральных земель Германии.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Анализ места ТНК Германии в мировых рейтингах.</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6. Франция.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Политик</w:t>
      </w:r>
      <w:proofErr w:type="gramStart"/>
      <w:r w:rsidRPr="00E97BD4">
        <w:rPr>
          <w:rFonts w:ascii="Times New Roman" w:hAnsi="Times New Roman"/>
          <w:color w:val="000000"/>
          <w:sz w:val="28"/>
          <w:lang w:val="ru-RU"/>
        </w:rPr>
        <w:t>о-</w:t>
      </w:r>
      <w:proofErr w:type="gramEnd"/>
      <w:r w:rsidRPr="00E97BD4">
        <w:rPr>
          <w:rFonts w:ascii="Times New Roman" w:hAnsi="Times New Roman"/>
          <w:color w:val="000000"/>
          <w:sz w:val="28"/>
          <w:lang w:val="ru-RU"/>
        </w:rPr>
        <w:t xml:space="preserve"> и экономико-географическое положение. Франция – одна из ведущих стран в европейской и мировой политике, экономике и культуре, ядерная держава, постоянный член Совета Безопасности ООН. Форма правления и административно-территориальное устройство.</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Разнообразие природных условий и ресурсов страны, их хозяйственная оценка. Природные предпосылки для развития сельского хозяйства, туризма и рекреации. Проблемы природопользования.</w:t>
      </w:r>
    </w:p>
    <w:p w:rsidR="00B2767E" w:rsidRPr="00E97BD4" w:rsidRDefault="00E97BD4">
      <w:pPr>
        <w:spacing w:after="0" w:line="264" w:lineRule="auto"/>
        <w:ind w:firstLine="600"/>
        <w:jc w:val="both"/>
        <w:rPr>
          <w:lang w:val="ru-RU"/>
        </w:rPr>
      </w:pPr>
      <w:r w:rsidRPr="007F0C03">
        <w:rPr>
          <w:rFonts w:ascii="Times New Roman" w:hAnsi="Times New Roman"/>
          <w:color w:val="000000"/>
          <w:sz w:val="28"/>
          <w:lang w:val="ru-RU"/>
        </w:rPr>
        <w:t xml:space="preserve">Население. Демографическая характеристика. </w:t>
      </w:r>
      <w:r w:rsidRPr="00E97BD4">
        <w:rPr>
          <w:rFonts w:ascii="Times New Roman" w:hAnsi="Times New Roman"/>
          <w:color w:val="000000"/>
          <w:sz w:val="28"/>
          <w:lang w:val="ru-RU"/>
        </w:rPr>
        <w:t xml:space="preserve">Изменения этнического, религиозного и возрастного состава населения за последние десятилетия. Особенности расселения и урбанизация.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Своеобразие путей экономического развития Франции после Второй мировой войны, соперничество с Великобританией и Германией. </w:t>
      </w:r>
      <w:r w:rsidRPr="007F0C03">
        <w:rPr>
          <w:rFonts w:ascii="Times New Roman" w:hAnsi="Times New Roman"/>
          <w:color w:val="000000"/>
          <w:sz w:val="28"/>
          <w:lang w:val="ru-RU"/>
        </w:rPr>
        <w:t xml:space="preserve">Ведущие ТНК Франции. Промышленность Франции, её отраслевая структура. </w:t>
      </w:r>
      <w:r w:rsidRPr="00E97BD4">
        <w:rPr>
          <w:rFonts w:ascii="Times New Roman" w:hAnsi="Times New Roman"/>
          <w:color w:val="000000"/>
          <w:sz w:val="28"/>
          <w:lang w:val="ru-RU"/>
        </w:rPr>
        <w:t>Быстрое развитие наукоёмких отраслей, в том числе ОПК. Основные черты размещения промышленности во Франции. Влияние процессов европейской интеграции на это размещение. Франция как один из ведущих мировых производителей продукции сельского хозяйства.</w:t>
      </w:r>
      <w:r w:rsidRPr="00E97BD4">
        <w:rPr>
          <w:rFonts w:ascii="Times New Roman" w:hAnsi="Times New Roman"/>
          <w:i/>
          <w:color w:val="000000"/>
          <w:sz w:val="28"/>
          <w:lang w:val="ru-RU"/>
        </w:rPr>
        <w:t xml:space="preserve"> </w:t>
      </w:r>
    </w:p>
    <w:p w:rsidR="00B2767E" w:rsidRDefault="00E97BD4">
      <w:pPr>
        <w:spacing w:after="0" w:line="264" w:lineRule="auto"/>
        <w:ind w:firstLine="600"/>
        <w:jc w:val="both"/>
      </w:pPr>
      <w:r w:rsidRPr="00E97BD4">
        <w:rPr>
          <w:rFonts w:ascii="Times New Roman" w:hAnsi="Times New Roman"/>
          <w:color w:val="000000"/>
          <w:sz w:val="28"/>
          <w:lang w:val="ru-RU"/>
        </w:rPr>
        <w:t xml:space="preserve">Размещение отраслей непроизводственной сферы. Внешнеэкономические связи Франции. Значение для Франции кредитно-финансовых, научно-технических связей и иностранного туризма. Франция – одна из важнейших туристских держав мира. Радиальный рисунок размещения населения и хозяйства Франции с центром в Парижской агломерации. </w:t>
      </w:r>
      <w:proofErr w:type="spellStart"/>
      <w:proofErr w:type="gramStart"/>
      <w:r>
        <w:rPr>
          <w:rFonts w:ascii="Times New Roman" w:hAnsi="Times New Roman"/>
          <w:color w:val="000000"/>
          <w:sz w:val="28"/>
        </w:rPr>
        <w:t>Экономическое</w:t>
      </w:r>
      <w:proofErr w:type="spellEnd"/>
      <w:r>
        <w:rPr>
          <w:rFonts w:ascii="Times New Roman" w:hAnsi="Times New Roman"/>
          <w:color w:val="000000"/>
          <w:sz w:val="28"/>
        </w:rPr>
        <w:t xml:space="preserve"> </w:t>
      </w:r>
      <w:proofErr w:type="spellStart"/>
      <w:r>
        <w:rPr>
          <w:rFonts w:ascii="Times New Roman" w:hAnsi="Times New Roman"/>
          <w:color w:val="000000"/>
          <w:sz w:val="28"/>
        </w:rPr>
        <w:t>районирование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Франции</w:t>
      </w:r>
      <w:proofErr w:type="spellEnd"/>
      <w:r>
        <w:rPr>
          <w:rFonts w:ascii="Times New Roman" w:hAnsi="Times New Roman"/>
          <w:color w:val="000000"/>
          <w:sz w:val="28"/>
        </w:rPr>
        <w:t xml:space="preserve">. </w:t>
      </w:r>
      <w:proofErr w:type="spellStart"/>
      <w:r>
        <w:rPr>
          <w:rFonts w:ascii="Times New Roman" w:hAnsi="Times New Roman"/>
          <w:color w:val="000000"/>
          <w:sz w:val="28"/>
        </w:rPr>
        <w:t>Взаимоотношения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Россией</w:t>
      </w:r>
      <w:proofErr w:type="spellEnd"/>
      <w:r>
        <w:rPr>
          <w:rFonts w:ascii="Times New Roman" w:hAnsi="Times New Roman"/>
          <w:color w:val="000000"/>
          <w:sz w:val="28"/>
        </w:rPr>
        <w:t>.</w:t>
      </w:r>
      <w:proofErr w:type="gramEnd"/>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1) Выявление </w:t>
      </w:r>
      <w:proofErr w:type="gramStart"/>
      <w:r w:rsidRPr="00E97BD4">
        <w:rPr>
          <w:rFonts w:ascii="Times New Roman" w:hAnsi="Times New Roman"/>
          <w:color w:val="000000"/>
          <w:sz w:val="28"/>
          <w:lang w:val="ru-RU"/>
        </w:rPr>
        <w:t>перспектив развития отдельных отраслей хозяйства Франции</w:t>
      </w:r>
      <w:proofErr w:type="gramEnd"/>
      <w:r w:rsidRPr="00E97BD4">
        <w:rPr>
          <w:rFonts w:ascii="Times New Roman" w:hAnsi="Times New Roman"/>
          <w:color w:val="000000"/>
          <w:sz w:val="28"/>
          <w:lang w:val="ru-RU"/>
        </w:rPr>
        <w:t>.</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Расчёт доли Франции в важнейших общемировых показателях.</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7. Великобритания.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Политик</w:t>
      </w:r>
      <w:proofErr w:type="gramStart"/>
      <w:r w:rsidRPr="00E97BD4">
        <w:rPr>
          <w:rFonts w:ascii="Times New Roman" w:hAnsi="Times New Roman"/>
          <w:color w:val="000000"/>
          <w:sz w:val="28"/>
          <w:lang w:val="ru-RU"/>
        </w:rPr>
        <w:t>о-</w:t>
      </w:r>
      <w:proofErr w:type="gramEnd"/>
      <w:r w:rsidRPr="00E97BD4">
        <w:rPr>
          <w:rFonts w:ascii="Times New Roman" w:hAnsi="Times New Roman"/>
          <w:color w:val="000000"/>
          <w:sz w:val="28"/>
          <w:lang w:val="ru-RU"/>
        </w:rPr>
        <w:t xml:space="preserve"> и экономико-географическое положение. Великобритания – родина капитализма, бывшая «мастерская мира», высокоиндустриальная страна, её роль в экономике, политике и культуре Европы и мира. </w:t>
      </w:r>
      <w:r w:rsidRPr="000B1F7B">
        <w:rPr>
          <w:rFonts w:ascii="Times New Roman" w:hAnsi="Times New Roman"/>
          <w:color w:val="000000"/>
          <w:sz w:val="28"/>
          <w:lang w:val="ru-RU"/>
        </w:rPr>
        <w:t xml:space="preserve">Великобритания и возглавляемое ею Содружество. Состав территории Великобритании, национально-культурная самобытность её историко-географических частей. </w:t>
      </w:r>
      <w:r w:rsidRPr="00E97BD4">
        <w:rPr>
          <w:rFonts w:ascii="Times New Roman" w:hAnsi="Times New Roman"/>
          <w:color w:val="000000"/>
          <w:sz w:val="28"/>
          <w:lang w:val="ru-RU"/>
        </w:rPr>
        <w:t>Форма правления и административно-территориальное устройство.</w:t>
      </w:r>
    </w:p>
    <w:p w:rsidR="00B2767E" w:rsidRPr="007F0C03"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 xml:space="preserve">Ограниченность земельных и лесных площадей, возможности развития земледелия, животноводства и морского рыболовства. </w:t>
      </w:r>
      <w:r w:rsidRPr="007F0C03">
        <w:rPr>
          <w:rFonts w:ascii="Times New Roman" w:hAnsi="Times New Roman"/>
          <w:color w:val="000000"/>
          <w:sz w:val="28"/>
          <w:lang w:val="ru-RU"/>
        </w:rPr>
        <w:t>Влияние морского климата на хозяйство Великобритании. Проблемы природопользования.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Особенности этнического состава, нерешённость национальных проблем, особенно в Северной Ирландии и Шотландии. Современная демографическая ситуация. Основные черты сельского и городского расселения и урбанизация. Значение Лондона для Великобритании и в международной жизни.</w:t>
      </w:r>
      <w:r w:rsidRPr="00E97BD4">
        <w:rPr>
          <w:rFonts w:ascii="Times New Roman" w:hAnsi="Times New Roman"/>
          <w:i/>
          <w:color w:val="000000"/>
          <w:sz w:val="28"/>
          <w:lang w:val="ru-RU"/>
        </w:rPr>
        <w:t xml:space="preserve">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Структура экономики, соотношение производственной и непроизводственной сфер. </w:t>
      </w:r>
      <w:r w:rsidRPr="000B1F7B">
        <w:rPr>
          <w:rFonts w:ascii="Times New Roman" w:hAnsi="Times New Roman"/>
          <w:color w:val="000000"/>
          <w:sz w:val="28"/>
          <w:lang w:val="ru-RU"/>
        </w:rPr>
        <w:t xml:space="preserve">Промышленность Великобритании. Старые, новые и новейшие отрасли, особенности их развития. </w:t>
      </w:r>
      <w:r w:rsidRPr="00E97BD4">
        <w:rPr>
          <w:rFonts w:ascii="Times New Roman" w:hAnsi="Times New Roman"/>
          <w:color w:val="000000"/>
          <w:sz w:val="28"/>
          <w:lang w:val="ru-RU"/>
        </w:rPr>
        <w:t>Особенности отраслевой структуры промышленности. Основные черты структуры и географии транспорта Великобритании</w:t>
      </w:r>
      <w:r w:rsidRPr="00E97BD4">
        <w:rPr>
          <w:rFonts w:ascii="Times New Roman" w:hAnsi="Times New Roman"/>
          <w:i/>
          <w:color w:val="000000"/>
          <w:sz w:val="28"/>
          <w:lang w:val="ru-RU"/>
        </w:rPr>
        <w:t>.</w:t>
      </w:r>
      <w:r w:rsidRPr="00E97BD4">
        <w:rPr>
          <w:rFonts w:ascii="Times New Roman" w:hAnsi="Times New Roman"/>
          <w:color w:val="000000"/>
          <w:sz w:val="28"/>
          <w:lang w:val="ru-RU"/>
        </w:rPr>
        <w:t xml:space="preserve"> Развитие и размещение отраслей непроизводственной сферы. Основные черты географии науки, образования, туризма и рекреации. Активное участие в мировой торговле. Территориальная структура хозяйства. Тяготение индустрии к морским портам. </w:t>
      </w:r>
      <w:r w:rsidRPr="007F0C03">
        <w:rPr>
          <w:rFonts w:ascii="Times New Roman" w:hAnsi="Times New Roman"/>
          <w:color w:val="000000"/>
          <w:sz w:val="28"/>
          <w:lang w:val="ru-RU"/>
        </w:rPr>
        <w:t xml:space="preserve">Экономические районы Великобритании. Важнейшие направления региональной политики. </w:t>
      </w:r>
      <w:r w:rsidRPr="00E97BD4">
        <w:rPr>
          <w:rFonts w:ascii="Times New Roman" w:hAnsi="Times New Roman"/>
          <w:color w:val="000000"/>
          <w:sz w:val="28"/>
          <w:lang w:val="ru-RU"/>
        </w:rPr>
        <w:t>Взаимоотношения с Россией.</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Характеристика структуры и динамики развития промышленности Великобритании.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Определение специализации крупнейших промышленных узлов Великобритании.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8. Страны Южной Европы.</w:t>
      </w:r>
    </w:p>
    <w:p w:rsidR="00B2767E" w:rsidRPr="000B1F7B" w:rsidRDefault="00E97BD4">
      <w:pPr>
        <w:spacing w:after="0" w:line="264" w:lineRule="auto"/>
        <w:ind w:firstLine="600"/>
        <w:jc w:val="both"/>
        <w:rPr>
          <w:lang w:val="ru-RU"/>
        </w:rPr>
      </w:pPr>
      <w:r w:rsidRPr="00E97BD4">
        <w:rPr>
          <w:rFonts w:ascii="Times New Roman" w:hAnsi="Times New Roman"/>
          <w:color w:val="000000"/>
          <w:sz w:val="28"/>
          <w:lang w:val="ru-RU"/>
        </w:rPr>
        <w:t>Политик</w:t>
      </w:r>
      <w:proofErr w:type="gramStart"/>
      <w:r w:rsidRPr="00E97BD4">
        <w:rPr>
          <w:rFonts w:ascii="Times New Roman" w:hAnsi="Times New Roman"/>
          <w:color w:val="000000"/>
          <w:sz w:val="28"/>
          <w:lang w:val="ru-RU"/>
        </w:rPr>
        <w:t>о-</w:t>
      </w:r>
      <w:proofErr w:type="gramEnd"/>
      <w:r w:rsidRPr="00E97BD4">
        <w:rPr>
          <w:rFonts w:ascii="Times New Roman" w:hAnsi="Times New Roman"/>
          <w:color w:val="000000"/>
          <w:sz w:val="28"/>
          <w:lang w:val="ru-RU"/>
        </w:rPr>
        <w:t xml:space="preserve"> и экономико-географическое положение. Состав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дискуссионность его границ. </w:t>
      </w:r>
      <w:r w:rsidRPr="000B1F7B">
        <w:rPr>
          <w:rFonts w:ascii="Times New Roman" w:hAnsi="Times New Roman"/>
          <w:color w:val="000000"/>
          <w:sz w:val="28"/>
          <w:lang w:val="ru-RU"/>
        </w:rPr>
        <w:t xml:space="preserve">Политическая карта субрегиона. Историко-географические особенности Южной Европы. Древняя Греция и Древний Рим – важнейшие очаги мировой цивилизации.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Приморское положение, средиземноморский климат и преимущественно горный рельеф – условия, определяющие особенности жизни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Бедность лесами, нехватка сельскохозяйственных земель, напряжённый водный баланс. Ограниченность собственной энергетической базы. Развитая рекреационно-курортная сфера, широкие возможности для туризма.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Сложность этнического состава. Демографическая ситуация: выравнивание до западноевропейского уровня. Особенности расселения, концентрация населения в приморских и столичных районах. Древняя городская культура Средиземноморья.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 xml:space="preserve">Место стран Южной Европы в мировой экономике, крупнейшие ТНК. Значительное отставание стран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от западноевропейских стандартов, несмотря на прогресс после Второй мировой войны. Изменения в структуре экономики, рост сферы услуг. Повышенная роль сельского хозяйства. Общность многих экологических проблем, особенно приморских районов: загрязнение морей и пляжей, задымлённость, ущерб от пожаров.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Сравнительная экономико-географическая характеристика стран Южной Европы.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Характеристика крупнейших ТНК Италии.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9. Северная Европа.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Политик</w:t>
      </w:r>
      <w:proofErr w:type="gramStart"/>
      <w:r w:rsidRPr="00E97BD4">
        <w:rPr>
          <w:rFonts w:ascii="Times New Roman" w:hAnsi="Times New Roman"/>
          <w:color w:val="000000"/>
          <w:sz w:val="28"/>
          <w:lang w:val="ru-RU"/>
        </w:rPr>
        <w:t>о-</w:t>
      </w:r>
      <w:proofErr w:type="gramEnd"/>
      <w:r w:rsidRPr="00E97BD4">
        <w:rPr>
          <w:rFonts w:ascii="Times New Roman" w:hAnsi="Times New Roman"/>
          <w:color w:val="000000"/>
          <w:sz w:val="28"/>
          <w:lang w:val="ru-RU"/>
        </w:rPr>
        <w:t xml:space="preserve"> и экономико-географическое положение. Состав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его политическая карта. Политическая и экономическая стабильность Северной Европы, занимающей одно из первых мест в мире по уровню экономического и социального развития.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Положение региона в северных широтах, широкий выход к морям, горный рельеф. Богатство недр рудами металлов. Значение добычи нефти и газа в Северном море. </w:t>
      </w:r>
      <w:r w:rsidRPr="000B1F7B">
        <w:rPr>
          <w:rFonts w:ascii="Times New Roman" w:hAnsi="Times New Roman"/>
          <w:color w:val="000000"/>
          <w:sz w:val="28"/>
          <w:lang w:val="ru-RU"/>
        </w:rPr>
        <w:t xml:space="preserve">Крупный лесной фонд у Швеции и Финляндии. Высокая обеспеченность водными ресурсами, гидроэнергоресурсы. </w:t>
      </w:r>
      <w:r w:rsidRPr="00E97BD4">
        <w:rPr>
          <w:rFonts w:ascii="Times New Roman" w:hAnsi="Times New Roman"/>
          <w:color w:val="000000"/>
          <w:sz w:val="28"/>
          <w:lang w:val="ru-RU"/>
        </w:rPr>
        <w:t>Проблемы природопользования.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Однородность этнического и религиозного состава. Низкий естественный прирост населения при высокой средней продолжительности жизни. Слабая по европейским меркам и крайне неравномерная заселённость территории. Особая роль столиц, приморских городов; преобладание малых городов и рабочих посёлков.</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Место и роль Северной Европы в мировой экономике (крупнейшие ТНК), политике, культуре. Высокий уровень развития, страны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 среди лидеров в мире по ВВП на душу населения, возглавляют рейтинг по индексу человеческого развития. Участие Северной Европы в международном географическом разделении труда.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Особенности географии транспортной системы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паромные переправы между странами. Размещение хозяйства и населения в южных частях территории. Формирование международной конурбации Копенгаген – Мальмё по берегам пролива Эресунн. Взаимоотношения стран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с Россией.</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Сравнительная экономико-географическая характеристика стран Северной Европы.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Характеристика крупнейших ТНК Северной Европы.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3) Анализ территориальной структуры хозяйства Северной Европы, выявление городов – фокусов развития для районов нового освоения.</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10. Восточная Европа.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Политик</w:t>
      </w:r>
      <w:proofErr w:type="gramStart"/>
      <w:r w:rsidRPr="00E97BD4">
        <w:rPr>
          <w:rFonts w:ascii="Times New Roman" w:hAnsi="Times New Roman"/>
          <w:color w:val="000000"/>
          <w:sz w:val="28"/>
          <w:lang w:val="ru-RU"/>
        </w:rPr>
        <w:t>о-</w:t>
      </w:r>
      <w:proofErr w:type="gramEnd"/>
      <w:r w:rsidRPr="00E97BD4">
        <w:rPr>
          <w:rFonts w:ascii="Times New Roman" w:hAnsi="Times New Roman"/>
          <w:color w:val="000000"/>
          <w:sz w:val="28"/>
          <w:lang w:val="ru-RU"/>
        </w:rPr>
        <w:t xml:space="preserve"> и экономико-географическое положение. Состав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его площадь и население. Исторические особенности формирования политической карты, изменения на ней в послевоенный период и на рубеже ХХ и ХХ</w:t>
      </w:r>
      <w:proofErr w:type="gramStart"/>
      <w:r>
        <w:rPr>
          <w:rFonts w:ascii="Times New Roman" w:hAnsi="Times New Roman"/>
          <w:color w:val="000000"/>
          <w:sz w:val="28"/>
        </w:rPr>
        <w:t>I</w:t>
      </w:r>
      <w:proofErr w:type="gramEnd"/>
      <w:r w:rsidRPr="00E97BD4">
        <w:rPr>
          <w:rFonts w:ascii="Times New Roman" w:hAnsi="Times New Roman"/>
          <w:color w:val="000000"/>
          <w:sz w:val="28"/>
          <w:lang w:val="ru-RU"/>
        </w:rPr>
        <w:t xml:space="preserve"> вв. </w:t>
      </w:r>
      <w:r w:rsidRPr="007F0C03">
        <w:rPr>
          <w:rFonts w:ascii="Times New Roman" w:hAnsi="Times New Roman"/>
          <w:color w:val="000000"/>
          <w:sz w:val="28"/>
          <w:lang w:val="ru-RU"/>
        </w:rPr>
        <w:t xml:space="preserve">Главные черты экономико-географического положения. </w:t>
      </w:r>
      <w:r w:rsidRPr="00E97BD4">
        <w:rPr>
          <w:rFonts w:ascii="Times New Roman" w:hAnsi="Times New Roman"/>
          <w:color w:val="000000"/>
          <w:sz w:val="28"/>
          <w:lang w:val="ru-RU"/>
        </w:rPr>
        <w:t xml:space="preserve">Роль Восточной Европы в европейской и мировой политике и экономике, её вклад в мировую цивилизацию.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Общая оценка природно-ресурсного потенциала для развития промышленности, сельского хозяйства, транспорта, туризма и рекреации. Основные черты размещения полезных ископаемых, их главные территориальные сочетания. Земельные, водные и агроклиматические ресурсы. Проблемы природопользования.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Демографическая ситуация. Характер демографического перехода в странах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Резкое снижение естественного прироста как важнейшая особенность воспроизводства населения, направления демографической политики. Особенность возрастно-половой структуры населения, количество и качество трудовых ресурсов. Этническая структура населения, основные языки и языковые группы. Особенности размещения населения Восточной Европы. Масштабы и характер урбанизации.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Индустриализация стран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после Второй мировой войны. Наиболее важные структурные особенности экономики, ведущие межотраслевые комплексы. Агропромышленный комплекс. Уровни и особенности развития сельского хозяйства, его основные социально-географические типы. Характерные черты развития транспортной сети, её структурные и географические особенности. Главные туристско-рекреационные районы и их типы. Примеры высокоразвитых и депрессивных районов.</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Влияние производственной и непроизводственной деятельности на окружающую среду. Уровень антропогенного загрязнения. Страны с моноцентрической, полицентрической, смешанной территориальной структурой хозяйства. Взаимоотношения стран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с Россией.</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Сравнительная экономико-географическая характеристика стран Восточной Европы.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Расчёт контрастов в социально-экономических показателях между столичными районами и периферией стран Восточной Европы.</w:t>
      </w:r>
    </w:p>
    <w:p w:rsidR="00B2767E" w:rsidRPr="00E97BD4" w:rsidRDefault="00E97BD4" w:rsidP="0029409A">
      <w:pPr>
        <w:spacing w:after="0" w:line="264" w:lineRule="auto"/>
        <w:ind w:left="120"/>
        <w:jc w:val="both"/>
        <w:outlineLvl w:val="0"/>
        <w:rPr>
          <w:lang w:val="ru-RU"/>
        </w:rPr>
      </w:pPr>
      <w:r w:rsidRPr="00E97BD4">
        <w:rPr>
          <w:rFonts w:ascii="Times New Roman" w:hAnsi="Times New Roman"/>
          <w:b/>
          <w:color w:val="000000"/>
          <w:sz w:val="28"/>
          <w:lang w:val="ru-RU"/>
        </w:rPr>
        <w:t>Раздел 8. Северная Америка.</w:t>
      </w:r>
    </w:p>
    <w:p w:rsidR="00B2767E" w:rsidRPr="00E97BD4" w:rsidRDefault="00E97BD4">
      <w:pPr>
        <w:spacing w:after="0" w:line="264" w:lineRule="auto"/>
        <w:ind w:firstLine="600"/>
        <w:jc w:val="both"/>
        <w:rPr>
          <w:lang w:val="ru-RU"/>
        </w:rPr>
      </w:pPr>
      <w:r w:rsidRPr="00E97BD4">
        <w:rPr>
          <w:rFonts w:ascii="Times New Roman" w:hAnsi="Times New Roman"/>
          <w:b/>
          <w:i/>
          <w:color w:val="000000"/>
          <w:sz w:val="28"/>
          <w:lang w:val="ru-RU"/>
        </w:rPr>
        <w:lastRenderedPageBreak/>
        <w:t>Тема 1. Политик</w:t>
      </w:r>
      <w:proofErr w:type="gramStart"/>
      <w:r w:rsidRPr="00E97BD4">
        <w:rPr>
          <w:rFonts w:ascii="Times New Roman" w:hAnsi="Times New Roman"/>
          <w:b/>
          <w:i/>
          <w:color w:val="000000"/>
          <w:sz w:val="28"/>
          <w:lang w:val="ru-RU"/>
        </w:rPr>
        <w:t>о-</w:t>
      </w:r>
      <w:proofErr w:type="gramEnd"/>
      <w:r w:rsidRPr="00E97BD4">
        <w:rPr>
          <w:rFonts w:ascii="Times New Roman" w:hAnsi="Times New Roman"/>
          <w:b/>
          <w:i/>
          <w:color w:val="000000"/>
          <w:sz w:val="28"/>
          <w:lang w:val="ru-RU"/>
        </w:rPr>
        <w:t xml:space="preserve"> и экономико-географическое положение США и Канады.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Североамериканский регион: географические, исторические, культурные, социальные, этнические и политико-экономические основания его выделения. Северная Америка как один из трёх важнейших центров современного экономического развития.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США: состав и размеры территории, численность населения. Государственное устройство США, административно-территориальное деление. Проблема взаимоотношений США с Россией.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Политик</w:t>
      </w:r>
      <w:proofErr w:type="gramStart"/>
      <w:r w:rsidRPr="00E97BD4">
        <w:rPr>
          <w:rFonts w:ascii="Times New Roman" w:hAnsi="Times New Roman"/>
          <w:color w:val="000000"/>
          <w:sz w:val="28"/>
          <w:lang w:val="ru-RU"/>
        </w:rPr>
        <w:t>о-</w:t>
      </w:r>
      <w:proofErr w:type="gramEnd"/>
      <w:r w:rsidRPr="00E97BD4">
        <w:rPr>
          <w:rFonts w:ascii="Times New Roman" w:hAnsi="Times New Roman"/>
          <w:color w:val="000000"/>
          <w:sz w:val="28"/>
          <w:lang w:val="ru-RU"/>
        </w:rPr>
        <w:t xml:space="preserve"> и экономико-географическое положение Канады – одной из наиболее экономически развитых стран мира, члена группы </w:t>
      </w:r>
      <w:r>
        <w:rPr>
          <w:rFonts w:ascii="Times New Roman" w:hAnsi="Times New Roman"/>
          <w:color w:val="000000"/>
          <w:sz w:val="28"/>
        </w:rPr>
        <w:t>G</w:t>
      </w:r>
      <w:r w:rsidRPr="00E97BD4">
        <w:rPr>
          <w:rFonts w:ascii="Times New Roman" w:hAnsi="Times New Roman"/>
          <w:color w:val="000000"/>
          <w:sz w:val="28"/>
          <w:lang w:val="ru-RU"/>
        </w:rPr>
        <w:t xml:space="preserve">7. Состав и размеры территории, численность населения.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Характерные черты политик</w:t>
      </w:r>
      <w:proofErr w:type="gramStart"/>
      <w:r w:rsidRPr="00E97BD4">
        <w:rPr>
          <w:rFonts w:ascii="Times New Roman" w:hAnsi="Times New Roman"/>
          <w:color w:val="000000"/>
          <w:sz w:val="28"/>
          <w:lang w:val="ru-RU"/>
        </w:rPr>
        <w:t>о-</w:t>
      </w:r>
      <w:proofErr w:type="gramEnd"/>
      <w:r w:rsidRPr="00E97BD4">
        <w:rPr>
          <w:rFonts w:ascii="Times New Roman" w:hAnsi="Times New Roman"/>
          <w:color w:val="000000"/>
          <w:sz w:val="28"/>
          <w:lang w:val="ru-RU"/>
        </w:rPr>
        <w:t xml:space="preserve"> и экономико-географического положения страны, её глубокая интегрированность с США. Влияние создания Североамериканской зоны свободной торговли на политическую, экономическую и социальную жизнь страны. Значение выхода к трём океанам. Взаимоотношения Канады с Россией.</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Определение штатов США с наиболее благоприятным экономико-географическим положением.</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Комплексная характеристика экономико-географического положения Канады.</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2. Природно-ресурсный потенциал США.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Природно-ресурсный потенциал США, его роль в становлении хозяйства страны, современные проблемы его использования. Приоритетное направление решения энергетической проблемы в США – «сланцевая революция», её успехи и неудачи.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Разнообразие природных условий и ресурсов США – естественная база для развития многоотраслевого хозяйства. Почвенно-климатические условия и водные ресурсы, обеспечивающие возможность возделывания культур умеренного и субтропического поясов. Водные проблемы Запада США.</w:t>
      </w:r>
      <w:r w:rsidRPr="00E97BD4">
        <w:rPr>
          <w:rFonts w:ascii="Times New Roman" w:hAnsi="Times New Roman"/>
          <w:i/>
          <w:color w:val="000000"/>
          <w:sz w:val="28"/>
          <w:lang w:val="ru-RU"/>
        </w:rPr>
        <w:t xml:space="preserve"> </w:t>
      </w:r>
      <w:r w:rsidRPr="00E97BD4">
        <w:rPr>
          <w:rFonts w:ascii="Times New Roman" w:hAnsi="Times New Roman"/>
          <w:color w:val="000000"/>
          <w:sz w:val="28"/>
          <w:lang w:val="ru-RU"/>
        </w:rPr>
        <w:t>Рекреационные ресурсы США. Природно-ресурсные районы США.</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Хозяйственная оценка природных условий и ресурсов США по отдельным районам страны.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Выявление оптимальных сочетаний природных ресурсов на территории США.</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3. Население США.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Основные этапы формирования населения США в результате концентрации миграционных потоков из многих регионов мира. Основные расово-этнические группы современного населения США (белые американцы, испаноязычные американцы, афроамериканцы, азиатско-тихоокеанское население, коренные народы) и их размещение. Расовые проблемы в современных США.</w:t>
      </w:r>
      <w:r w:rsidRPr="00E97BD4">
        <w:rPr>
          <w:rFonts w:ascii="Times New Roman" w:hAnsi="Times New Roman"/>
          <w:i/>
          <w:color w:val="000000"/>
          <w:sz w:val="28"/>
          <w:lang w:val="ru-RU"/>
        </w:rPr>
        <w:t xml:space="preserve"> </w:t>
      </w:r>
      <w:r w:rsidRPr="00E97BD4">
        <w:rPr>
          <w:rFonts w:ascii="Times New Roman" w:hAnsi="Times New Roman"/>
          <w:color w:val="000000"/>
          <w:sz w:val="28"/>
          <w:lang w:val="ru-RU"/>
        </w:rPr>
        <w:t xml:space="preserve">Демографическая ситуация, её географические и расовые особенности. Возрастно-половой состав населения страны, его территориальная дифференциация. Характеристика трудовых ресурсов США. Значительное преобладание занятости в нематериальной сфере производства. Внутренние миграции населения, их преобладающие направления, причины, их определяющие. США как страна городов и городского образа жизни. Преобладающие формы урбанизации, городские агломерации и мегалополисы, их роль в формировании территориальной структуры хозяйства. </w:t>
      </w:r>
      <w:proofErr w:type="spellStart"/>
      <w:r w:rsidRPr="00E97BD4">
        <w:rPr>
          <w:rFonts w:ascii="Times New Roman" w:hAnsi="Times New Roman"/>
          <w:color w:val="000000"/>
          <w:sz w:val="28"/>
          <w:lang w:val="ru-RU"/>
        </w:rPr>
        <w:t>Субурбанизация</w:t>
      </w:r>
      <w:proofErr w:type="spellEnd"/>
      <w:r w:rsidRPr="00E97BD4">
        <w:rPr>
          <w:rFonts w:ascii="Times New Roman" w:hAnsi="Times New Roman"/>
          <w:color w:val="000000"/>
          <w:sz w:val="28"/>
          <w:lang w:val="ru-RU"/>
        </w:rPr>
        <w:t xml:space="preserve"> и её последствия. Качество населения США, жизненные стандарты.</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Характеристика отдельных расовых и этнических групп населения США.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Анализ размещения крупнейших городских агломераций по территории США.</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4. Хозяйство США.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Место США в мировой экономике. Макроэкономические показатели развития США и их динамика.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Корпоративная география США, особенности размещения штаб-квартир крупнейших ТНК по территории страны. </w:t>
      </w:r>
      <w:proofErr w:type="spellStart"/>
      <w:r w:rsidRPr="00E97BD4">
        <w:rPr>
          <w:rFonts w:ascii="Times New Roman" w:hAnsi="Times New Roman"/>
          <w:color w:val="000000"/>
          <w:sz w:val="28"/>
          <w:lang w:val="ru-RU"/>
        </w:rPr>
        <w:t>Наукоёмкость</w:t>
      </w:r>
      <w:proofErr w:type="spellEnd"/>
      <w:r w:rsidRPr="00E97BD4">
        <w:rPr>
          <w:rFonts w:ascii="Times New Roman" w:hAnsi="Times New Roman"/>
          <w:color w:val="000000"/>
          <w:sz w:val="28"/>
          <w:lang w:val="ru-RU"/>
        </w:rPr>
        <w:t xml:space="preserve"> и </w:t>
      </w:r>
      <w:proofErr w:type="spellStart"/>
      <w:r w:rsidRPr="00E97BD4">
        <w:rPr>
          <w:rFonts w:ascii="Times New Roman" w:hAnsi="Times New Roman"/>
          <w:color w:val="000000"/>
          <w:sz w:val="28"/>
          <w:lang w:val="ru-RU"/>
        </w:rPr>
        <w:t>инновационность</w:t>
      </w:r>
      <w:proofErr w:type="spellEnd"/>
      <w:r w:rsidRPr="00E97BD4">
        <w:rPr>
          <w:rFonts w:ascii="Times New Roman" w:hAnsi="Times New Roman"/>
          <w:color w:val="000000"/>
          <w:sz w:val="28"/>
          <w:lang w:val="ru-RU"/>
        </w:rPr>
        <w:t xml:space="preserve"> хозяйства страны, география высокотехнологичных производств («</w:t>
      </w:r>
      <w:proofErr w:type="gramStart"/>
      <w:r w:rsidRPr="00E97BD4">
        <w:rPr>
          <w:rFonts w:ascii="Times New Roman" w:hAnsi="Times New Roman"/>
          <w:color w:val="000000"/>
          <w:sz w:val="28"/>
          <w:lang w:val="ru-RU"/>
        </w:rPr>
        <w:t>хай-тек</w:t>
      </w:r>
      <w:proofErr w:type="gramEnd"/>
      <w:r w:rsidRPr="00E97BD4">
        <w:rPr>
          <w:rFonts w:ascii="Times New Roman" w:hAnsi="Times New Roman"/>
          <w:color w:val="000000"/>
          <w:sz w:val="28"/>
          <w:lang w:val="ru-RU"/>
        </w:rPr>
        <w:t xml:space="preserve">»).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Особенности отраслевой структуры экономики США, формирование межотраслевых комплексов на разных пространственных уровнях. Роль отраслей первичного сектора в экономике. Высокотоварное и механизированное сельское хозяйство США. Принципы организации и регулирования производства сельскохозяйственной продукции в стране. Ведущие отрасли растениеводства, география распространения зерновых, технических, овощных и плодовых культур. Сельскохозяйственные районы США. Лесное хозяйство. Рыболовство.</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Роль и структура добывающей промышленности США. География добывающих отраслей топливно-энергетического комплекса. Последствия «сланцевой революции» для экономики страны и её внешнеторговых связей.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Вторичный сектор экономики США. Отраслевая и территориальная структура обрабатывающей промышленности. </w:t>
      </w:r>
      <w:proofErr w:type="gramStart"/>
      <w:r w:rsidRPr="00E97BD4">
        <w:rPr>
          <w:rFonts w:ascii="Times New Roman" w:hAnsi="Times New Roman"/>
          <w:color w:val="000000"/>
          <w:sz w:val="28"/>
          <w:lang w:val="ru-RU"/>
        </w:rPr>
        <w:t xml:space="preserve">География ведущих отраслей </w:t>
      </w:r>
      <w:r w:rsidRPr="00E97BD4">
        <w:rPr>
          <w:rFonts w:ascii="Times New Roman" w:hAnsi="Times New Roman"/>
          <w:color w:val="000000"/>
          <w:sz w:val="28"/>
          <w:lang w:val="ru-RU"/>
        </w:rPr>
        <w:lastRenderedPageBreak/>
        <w:t>промышленности страны: нефтеперерабатывающей, электроэнергетики, чёрной и цветной металлургии, машиностроения (включая автомобилестроение, авиаракетно-космическую, электротехническую и электронную), химической (включая фармацевтическую), лесной, целлюлозно-бумажной, полиграфической, лёгкой и пищевой.</w:t>
      </w:r>
      <w:proofErr w:type="gramEnd"/>
      <w:r w:rsidRPr="00E97BD4">
        <w:rPr>
          <w:rFonts w:ascii="Times New Roman" w:hAnsi="Times New Roman"/>
          <w:color w:val="000000"/>
          <w:sz w:val="28"/>
          <w:lang w:val="ru-RU"/>
        </w:rPr>
        <w:t xml:space="preserve"> Ведущие промышленные районы и центры обрабатывающей промышленности.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Транспорт США. Пассажирооборот и грузооборот отдельных видов транспорта. География транспортных сетей страны: автодорожной, железнодорожной, трубопроводной, речных и морских путей. Воздушный транспорт США: ведущие аэропорты, авиакомпании, направления авиаперевозок.</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Сектор финансовых услуг США. Внешняя торговля США, место страны в международной торговле товарами и услугами. Структура внешней торговли по группам товаров. Основные внешнеторговые партнёры США и динамика взаимодействия с ними.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Основные черты размещения науки и образования в стране. География технополисов и технопарков США. Роль и место США в мировых научных исследованиях. Космическая программа США.</w:t>
      </w:r>
      <w:r w:rsidRPr="00E97BD4">
        <w:rPr>
          <w:rFonts w:ascii="Times New Roman" w:hAnsi="Times New Roman"/>
          <w:i/>
          <w:color w:val="000000"/>
          <w:sz w:val="28"/>
          <w:lang w:val="ru-RU"/>
        </w:rPr>
        <w:t xml:space="preserve">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География туризма в США: важнейшие туристические </w:t>
      </w:r>
      <w:proofErr w:type="spellStart"/>
      <w:r w:rsidRPr="00E97BD4">
        <w:rPr>
          <w:rFonts w:ascii="Times New Roman" w:hAnsi="Times New Roman"/>
          <w:color w:val="000000"/>
          <w:sz w:val="28"/>
          <w:lang w:val="ru-RU"/>
        </w:rPr>
        <w:t>дестинации</w:t>
      </w:r>
      <w:proofErr w:type="spellEnd"/>
      <w:r w:rsidRPr="00E97BD4">
        <w:rPr>
          <w:rFonts w:ascii="Times New Roman" w:hAnsi="Times New Roman"/>
          <w:color w:val="000000"/>
          <w:sz w:val="28"/>
          <w:lang w:val="ru-RU"/>
        </w:rPr>
        <w:t xml:space="preserve"> и потоки, виды туризма, связь с другими отраслями хозяйства. Индустрия развлечений в стране: кино, театральные постановки, спорт, игорный бизнес.</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Характеристика отдельных отраслей обрабатывающей промышленности США по материалам учебной литературы и Интернета.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Экономико-географическая характеристика одного из штатов США (по выбору учащегося).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3) Расчёт доли США в общемировых показателях ряда отраслей хозяйства.</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5. Экономические районы США.</w:t>
      </w:r>
    </w:p>
    <w:p w:rsidR="00B2767E" w:rsidRPr="00E97BD4" w:rsidRDefault="00E97BD4">
      <w:pPr>
        <w:spacing w:after="0" w:line="264" w:lineRule="auto"/>
        <w:ind w:firstLine="600"/>
        <w:jc w:val="both"/>
        <w:rPr>
          <w:lang w:val="ru-RU"/>
        </w:rPr>
      </w:pPr>
      <w:proofErr w:type="spellStart"/>
      <w:r w:rsidRPr="00E97BD4">
        <w:rPr>
          <w:rFonts w:ascii="Times New Roman" w:hAnsi="Times New Roman"/>
          <w:color w:val="000000"/>
          <w:sz w:val="28"/>
          <w:lang w:val="ru-RU"/>
        </w:rPr>
        <w:t>Полицентричность</w:t>
      </w:r>
      <w:proofErr w:type="spellEnd"/>
      <w:r w:rsidRPr="00E97BD4">
        <w:rPr>
          <w:rFonts w:ascii="Times New Roman" w:hAnsi="Times New Roman"/>
          <w:color w:val="000000"/>
          <w:sz w:val="28"/>
          <w:lang w:val="ru-RU"/>
        </w:rPr>
        <w:t xml:space="preserve"> территориальной структуры хозяйства США. Экономическое районирование США: Северо-Восток, Средний Запад, Юг, Запад.</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Северо-Восток – историческое ядро государства, основные «ворота» иммиграции и внешнеторговой деятельности. Нью-Йорк как ведущий финансовый, политический, культурный и научный центр.</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 </w:t>
      </w:r>
      <w:r w:rsidRPr="000B1F7B">
        <w:rPr>
          <w:rFonts w:ascii="Times New Roman" w:hAnsi="Times New Roman"/>
          <w:color w:val="000000"/>
          <w:sz w:val="28"/>
          <w:lang w:val="ru-RU"/>
        </w:rPr>
        <w:t xml:space="preserve">Средний Запад. Особенности экономико-географического положения, его влияние на специализацию района и рисунок размещения населения, промышленности и транспортной сети. </w:t>
      </w:r>
      <w:r w:rsidRPr="00E97BD4">
        <w:rPr>
          <w:rFonts w:ascii="Times New Roman" w:hAnsi="Times New Roman"/>
          <w:color w:val="000000"/>
          <w:sz w:val="28"/>
          <w:lang w:val="ru-RU"/>
        </w:rPr>
        <w:t>Чикаго как культурный и научный центр.</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 xml:space="preserve">Юг. Особенности исторического развития Юга как района рабовладельческих плантаций. Специализация сельского хозяйства, особое значение животноводства и птицеводства, хлопководства.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Запад. Самый молодой по времени освоения район США. Ярко выраженные природные и хозяйственные различия между Приморскими и Горными штатами.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Тихоокеанский мегалополис и его крупнейшие центры.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Комплексная характеристика экономических районов США.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Расчёт доли экономических районов США по ряду демографических, экономических и социальных показателей.</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6. Канада.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Разнообразие природных условий и ресурсов Канады, оценка её природно-ресурсного потенциала. Природные предпосылки для развития промышленности, сельского хозяйства и транспорта. Ведущие позиции Канады по запасам руд чёрных и цветных металлов, угля, нефти, газа, калийных солей, алмазов, их основные территориальные сочетания. Богатейший гидроэнергетический потенциал. Земельные, лесные, водные и агроклиматические ресурсы, неравномерность их размещения по территории страны. Состояние окружающей среды и проблемы природопользования.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Этнический состав населения как отражение истории формирования страны. Контрасты между главной полосой расселения и Канадским Севером.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Место Канады в международном географическом разделении труда. Особенности отраслевой структуры хозяйства Канады, её отличия от структуры экономики США. Структурные сдвиги в канадской экономике, рост доли третичного сектора. Топливно-энергетический комплекс. Территориальная концентрация электроэнергетики, особое значение ГЭС. Главные районы горнодобывающей промышленности. Чёрная и цветная металлургия. Высокий уровень развития сельского хозяйства и агробизнеса. Структурные сдвиги в сельском хозяйстве. Уровень развития транспорта. Особенности конфигурации транспортной сети страны, её преимущественно широтное простирание.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Особенности формирования территориальной структуры хозяйства Канады. Высокая степень территориальной концентрации промышленности страны в зоне тяготения к границе с США. Главные направления региональной политики. Экономические районы Канады.</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Хозяйственная оценка природно-ресурсного потенциала Канады.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2) Географическая характеристика одной из отраслей международной специализации Канады.</w:t>
      </w:r>
    </w:p>
    <w:p w:rsidR="00B2767E" w:rsidRPr="00E97BD4" w:rsidRDefault="00E97BD4" w:rsidP="0029409A">
      <w:pPr>
        <w:spacing w:after="0" w:line="264" w:lineRule="auto"/>
        <w:ind w:left="120"/>
        <w:jc w:val="both"/>
        <w:outlineLvl w:val="0"/>
        <w:rPr>
          <w:lang w:val="ru-RU"/>
        </w:rPr>
      </w:pPr>
      <w:r w:rsidRPr="00E97BD4">
        <w:rPr>
          <w:rFonts w:ascii="Times New Roman" w:hAnsi="Times New Roman"/>
          <w:b/>
          <w:color w:val="000000"/>
          <w:sz w:val="28"/>
          <w:lang w:val="ru-RU"/>
        </w:rPr>
        <w:t>Раздел 9. Латинская Америка.</w:t>
      </w:r>
    </w:p>
    <w:p w:rsidR="00B2767E" w:rsidRPr="00E97BD4" w:rsidRDefault="00E97BD4">
      <w:pPr>
        <w:spacing w:after="0" w:line="264" w:lineRule="auto"/>
        <w:ind w:firstLine="600"/>
        <w:jc w:val="both"/>
        <w:rPr>
          <w:lang w:val="ru-RU"/>
        </w:rPr>
      </w:pPr>
      <w:r w:rsidRPr="00E97BD4">
        <w:rPr>
          <w:rFonts w:ascii="Times New Roman" w:hAnsi="Times New Roman"/>
          <w:b/>
          <w:i/>
          <w:color w:val="000000"/>
          <w:sz w:val="28"/>
          <w:lang w:val="ru-RU"/>
        </w:rPr>
        <w:t>Тема 1. Географическое положение и политическая карта Латинской Америки.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Специфические черты социально-культурного и экономического пространства Латинской Америки. Политик</w:t>
      </w:r>
      <w:proofErr w:type="gramStart"/>
      <w:r w:rsidRPr="00E97BD4">
        <w:rPr>
          <w:rFonts w:ascii="Times New Roman" w:hAnsi="Times New Roman"/>
          <w:color w:val="000000"/>
          <w:sz w:val="28"/>
          <w:lang w:val="ru-RU"/>
        </w:rPr>
        <w:t>о-</w:t>
      </w:r>
      <w:proofErr w:type="gramEnd"/>
      <w:r w:rsidRPr="00E97BD4">
        <w:rPr>
          <w:rFonts w:ascii="Times New Roman" w:hAnsi="Times New Roman"/>
          <w:color w:val="000000"/>
          <w:sz w:val="28"/>
          <w:lang w:val="ru-RU"/>
        </w:rPr>
        <w:t xml:space="preserve"> и экономико-географическое положение. Состав региона, его площадь и население. Географические, культурные, исторические, социально-экономические и политические основания выделения Латиноамериканского региона.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Исторические особенности формирования политической карты Латинской Америки. Значение соседства </w:t>
      </w:r>
      <w:r>
        <w:rPr>
          <w:rFonts w:ascii="Times New Roman" w:hAnsi="Times New Roman"/>
          <w:color w:val="000000"/>
          <w:sz w:val="28"/>
        </w:rPr>
        <w:t>c</w:t>
      </w:r>
      <w:r w:rsidRPr="00E97BD4">
        <w:rPr>
          <w:rFonts w:ascii="Times New Roman" w:hAnsi="Times New Roman"/>
          <w:color w:val="000000"/>
          <w:sz w:val="28"/>
          <w:lang w:val="ru-RU"/>
        </w:rPr>
        <w:t xml:space="preserve"> США. Формы правления и административно-территориальное устройство стран региона. Место Латиноамериканского региона в политической и экономической жизни современного мира.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Характеристика политической карты Латинской Америки.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Построение графа, отражающего соседство стран Латинской Америки.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2. Природно-ресурсный потенциал Латинской Америки.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Исключительное богатство региона разнообразными природными условиями и ресурсами. Общая оценка природно-ресурсного потенциала для развития промышленности, сельского хозяйства, транспорта, туризма и рекреации. Минеральные и энергетические ресурсы, их недостаточная изученность и неравномерное размещение.</w:t>
      </w:r>
      <w:r w:rsidRPr="00E97BD4">
        <w:rPr>
          <w:rFonts w:ascii="Times New Roman" w:hAnsi="Times New Roman"/>
          <w:i/>
          <w:color w:val="000000"/>
          <w:sz w:val="28"/>
          <w:lang w:val="ru-RU"/>
        </w:rPr>
        <w:t xml:space="preserve"> </w:t>
      </w:r>
      <w:r w:rsidRPr="00E97BD4">
        <w:rPr>
          <w:rFonts w:ascii="Times New Roman" w:hAnsi="Times New Roman"/>
          <w:color w:val="000000"/>
          <w:sz w:val="28"/>
          <w:lang w:val="ru-RU"/>
        </w:rPr>
        <w:t xml:space="preserve">Значительный гидроэнергетический потенциал рек региона. Богатство рудами чёрных, цветных и драгоценных металлов. Запасы нерудного сырья. Земельные ресурсы. Водные ресурсы – важное и пока ещё недостаточно используемое богатство Латинской Америки.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Сравнительная характеристика природно-ресурсного потенциала отдельных стран Латинской Америки.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Расчёт доли Латинской Америки в запасах ряда видов минерального сырья.</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3. Население Латинской Америки.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Особенности формирования современных латиноамериканских наций. Расовый, этнический, языковой и конфессиональный состав населения региона и отдельных стран. Естественное движение населения, его региональные особенности. Возрастно-половой состав населения, молодость </w:t>
      </w:r>
      <w:r w:rsidRPr="00E97BD4">
        <w:rPr>
          <w:rFonts w:ascii="Times New Roman" w:hAnsi="Times New Roman"/>
          <w:color w:val="000000"/>
          <w:sz w:val="28"/>
          <w:lang w:val="ru-RU"/>
        </w:rPr>
        <w:lastRenderedPageBreak/>
        <w:t xml:space="preserve">населения большинства стран региона. Внешние и внутренние миграции в регионе, их влияние на численность и возрастно-половой состав населения отдельных стран. Особенности размещения населения. Его концентрация в приморской зоне и горных районах, слабая заселённость внутренних частей региона. Латиноамериканский город, его структура. «Городской взрыв» и «ложная урбанизация» в регионе. Специфика пространственного рисунка городского расселения. Проблемы крупнейших городских агломераций Латинской Америки: бедности и неравенства, экономического развития, энергетические, обеспечения питьевой водой, транспортные, экологические, преступности.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Анализ индекса человеческого развития стран Латинской Америки, нахождение градиентов наибольших различий этого показателя между пограничными странами.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Определение динамики роста крупнейших городских агломераций Латинской Америки.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4. Хозяйство Латинской Америки.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Место стран региона в международном географическом разделении труда, проблема отхода от узкой специализации экономики.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Современная структура экономики региона, её многоукладность. Разнообразие форм собственности.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Горнодобывающая промышленность, её отраслевая структура и размещение, высокая степень </w:t>
      </w:r>
      <w:proofErr w:type="spellStart"/>
      <w:r w:rsidRPr="00E97BD4">
        <w:rPr>
          <w:rFonts w:ascii="Times New Roman" w:hAnsi="Times New Roman"/>
          <w:color w:val="000000"/>
          <w:sz w:val="28"/>
          <w:lang w:val="ru-RU"/>
        </w:rPr>
        <w:t>экспортности</w:t>
      </w:r>
      <w:proofErr w:type="spellEnd"/>
      <w:r w:rsidRPr="00E97BD4">
        <w:rPr>
          <w:rFonts w:ascii="Times New Roman" w:hAnsi="Times New Roman"/>
          <w:color w:val="000000"/>
          <w:sz w:val="28"/>
          <w:lang w:val="ru-RU"/>
        </w:rPr>
        <w:t xml:space="preserve">. </w:t>
      </w:r>
      <w:proofErr w:type="gramStart"/>
      <w:r w:rsidRPr="00E97BD4">
        <w:rPr>
          <w:rFonts w:ascii="Times New Roman" w:hAnsi="Times New Roman"/>
          <w:color w:val="000000"/>
          <w:sz w:val="28"/>
          <w:lang w:val="ru-RU"/>
        </w:rPr>
        <w:t>Преобладание добычи энергетического (нефть, газ, уголь) и рудного (железная руда, медь, бокситы, олово, марганец) сырья.</w:t>
      </w:r>
      <w:proofErr w:type="gramEnd"/>
      <w:r w:rsidRPr="00E97BD4">
        <w:rPr>
          <w:rFonts w:ascii="Times New Roman" w:hAnsi="Times New Roman"/>
          <w:color w:val="000000"/>
          <w:sz w:val="28"/>
          <w:lang w:val="ru-RU"/>
        </w:rPr>
        <w:t xml:space="preserve"> Рост освоенности гидроэнергетического потенциала, сооружение крупных ГЭС в Бразилии и Венесуэле. Значение цветной металлургии в экономике горнодобывающих стран региона, её экспортная направленность. </w:t>
      </w:r>
      <w:r w:rsidRPr="000B1F7B">
        <w:rPr>
          <w:rFonts w:ascii="Times New Roman" w:hAnsi="Times New Roman"/>
          <w:color w:val="000000"/>
          <w:sz w:val="28"/>
          <w:lang w:val="ru-RU"/>
        </w:rPr>
        <w:t>Преимущественная концентрация машиностроения в Мексике, Бразилии и Аргентине</w:t>
      </w:r>
      <w:r w:rsidRPr="000B1F7B">
        <w:rPr>
          <w:rFonts w:ascii="Times New Roman" w:hAnsi="Times New Roman"/>
          <w:i/>
          <w:color w:val="000000"/>
          <w:sz w:val="28"/>
          <w:lang w:val="ru-RU"/>
        </w:rPr>
        <w:t xml:space="preserve">. </w:t>
      </w:r>
      <w:r w:rsidRPr="000B1F7B">
        <w:rPr>
          <w:rFonts w:ascii="Times New Roman" w:hAnsi="Times New Roman"/>
          <w:color w:val="000000"/>
          <w:sz w:val="28"/>
          <w:lang w:val="ru-RU"/>
        </w:rPr>
        <w:t xml:space="preserve">Слабое использование земельных ресурсов региона. </w:t>
      </w:r>
      <w:r w:rsidRPr="00E97BD4">
        <w:rPr>
          <w:rFonts w:ascii="Times New Roman" w:hAnsi="Times New Roman"/>
          <w:color w:val="000000"/>
          <w:sz w:val="28"/>
          <w:lang w:val="ru-RU"/>
        </w:rPr>
        <w:t xml:space="preserve">Проблема освоения новых земель. Характер землевладения и землепользования в странах Латинской Америки: </w:t>
      </w:r>
      <w:proofErr w:type="spellStart"/>
      <w:r w:rsidRPr="00E97BD4">
        <w:rPr>
          <w:rFonts w:ascii="Times New Roman" w:hAnsi="Times New Roman"/>
          <w:color w:val="000000"/>
          <w:sz w:val="28"/>
          <w:lang w:val="ru-RU"/>
        </w:rPr>
        <w:t>латифундизм</w:t>
      </w:r>
      <w:proofErr w:type="spellEnd"/>
      <w:r w:rsidRPr="00E97BD4">
        <w:rPr>
          <w:rFonts w:ascii="Times New Roman" w:hAnsi="Times New Roman"/>
          <w:color w:val="000000"/>
          <w:sz w:val="28"/>
          <w:lang w:val="ru-RU"/>
        </w:rPr>
        <w:t xml:space="preserve"> и </w:t>
      </w:r>
      <w:proofErr w:type="spellStart"/>
      <w:r w:rsidRPr="00E97BD4">
        <w:rPr>
          <w:rFonts w:ascii="Times New Roman" w:hAnsi="Times New Roman"/>
          <w:color w:val="000000"/>
          <w:sz w:val="28"/>
          <w:lang w:val="ru-RU"/>
        </w:rPr>
        <w:t>минифундизм</w:t>
      </w:r>
      <w:proofErr w:type="spellEnd"/>
      <w:r w:rsidRPr="00E97BD4">
        <w:rPr>
          <w:rFonts w:ascii="Times New Roman" w:hAnsi="Times New Roman"/>
          <w:color w:val="000000"/>
          <w:sz w:val="28"/>
          <w:lang w:val="ru-RU"/>
        </w:rPr>
        <w:t>. Растениеводство – ведущая отрасль сельского хозяйства в большинстве стран региона. Высокая трудоёмкость плантационных культур. Преобладание экстенсивного мясного скотоводства. Важнейшие сельскохозяйственные районы. Рост сферы нематериального производства, специфика её развития. Внешнеэкономические связи, их структура и география. Интеграционные группировки стран Латинской Америки. Экономические взаимоотношения стран региона с Российской Федерацией.</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1) Расчёт величины экспортной квоты для стран Латинской Америки.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2) Выявление </w:t>
      </w:r>
      <w:proofErr w:type="gramStart"/>
      <w:r w:rsidRPr="00E97BD4">
        <w:rPr>
          <w:rFonts w:ascii="Times New Roman" w:hAnsi="Times New Roman"/>
          <w:color w:val="000000"/>
          <w:sz w:val="28"/>
          <w:lang w:val="ru-RU"/>
        </w:rPr>
        <w:t>причин неравномерности хозяйственного освоения территорий стран Латинской</w:t>
      </w:r>
      <w:proofErr w:type="gramEnd"/>
      <w:r w:rsidRPr="00E97BD4">
        <w:rPr>
          <w:rFonts w:ascii="Times New Roman" w:hAnsi="Times New Roman"/>
          <w:color w:val="000000"/>
          <w:sz w:val="28"/>
          <w:lang w:val="ru-RU"/>
        </w:rPr>
        <w:t xml:space="preserve"> Америки (Бразилии, Мексики, Аргентины, Венесуэлы, Перу).</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3) Определение международной специализации ряда стран Латинской Америки.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5. Бразилия.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Бразилия – одна из ключевых стран развивающегося мира, участник БРИКС. Бразилия – крупнейшая по территории и населению и наиболее развитая страна Латинской Америки. Государственное устройство. Административно-территориальное деление.</w:t>
      </w:r>
    </w:p>
    <w:p w:rsidR="00B2767E" w:rsidRPr="000B1F7B" w:rsidRDefault="00E97BD4">
      <w:pPr>
        <w:spacing w:after="0" w:line="264" w:lineRule="auto"/>
        <w:ind w:firstLine="600"/>
        <w:jc w:val="both"/>
        <w:rPr>
          <w:lang w:val="ru-RU"/>
        </w:rPr>
      </w:pPr>
      <w:r w:rsidRPr="00E97BD4">
        <w:rPr>
          <w:rFonts w:ascii="Times New Roman" w:hAnsi="Times New Roman"/>
          <w:color w:val="000000"/>
          <w:sz w:val="28"/>
          <w:lang w:val="ru-RU"/>
        </w:rPr>
        <w:t xml:space="preserve">Природные условия и ресурсы. Месторождения железных и марганцевых руд, бокситов, нефти, газа. Гидроэнергетический потенциал. Лесные ресурсы мирового значения. </w:t>
      </w:r>
      <w:proofErr w:type="spellStart"/>
      <w:r w:rsidRPr="00E97BD4">
        <w:rPr>
          <w:rFonts w:ascii="Times New Roman" w:hAnsi="Times New Roman"/>
          <w:color w:val="000000"/>
          <w:sz w:val="28"/>
          <w:lang w:val="ru-RU"/>
        </w:rPr>
        <w:t>Амазония</w:t>
      </w:r>
      <w:proofErr w:type="spellEnd"/>
      <w:r w:rsidRPr="00E97BD4">
        <w:rPr>
          <w:rFonts w:ascii="Times New Roman" w:hAnsi="Times New Roman"/>
          <w:color w:val="000000"/>
          <w:sz w:val="28"/>
          <w:lang w:val="ru-RU"/>
        </w:rPr>
        <w:t xml:space="preserve"> – уникальный природный комплекс. </w:t>
      </w:r>
      <w:r w:rsidRPr="000B1F7B">
        <w:rPr>
          <w:rFonts w:ascii="Times New Roman" w:hAnsi="Times New Roman"/>
          <w:color w:val="000000"/>
          <w:sz w:val="28"/>
          <w:lang w:val="ru-RU"/>
        </w:rPr>
        <w:t>Проблемы природопользования и охраны природы.</w:t>
      </w:r>
    </w:p>
    <w:p w:rsidR="00B2767E" w:rsidRPr="00E97BD4" w:rsidRDefault="00E97BD4">
      <w:pPr>
        <w:spacing w:after="0" w:line="264" w:lineRule="auto"/>
        <w:ind w:firstLine="600"/>
        <w:jc w:val="both"/>
        <w:rPr>
          <w:lang w:val="ru-RU"/>
        </w:rPr>
      </w:pPr>
      <w:r w:rsidRPr="000B1F7B">
        <w:rPr>
          <w:rFonts w:ascii="Times New Roman" w:hAnsi="Times New Roman"/>
          <w:color w:val="000000"/>
          <w:sz w:val="28"/>
          <w:lang w:val="ru-RU"/>
        </w:rPr>
        <w:t xml:space="preserve">Особенности формирования населения Бразилии. Расовый состав населения. </w:t>
      </w:r>
      <w:r w:rsidRPr="00E97BD4">
        <w:rPr>
          <w:rFonts w:ascii="Times New Roman" w:hAnsi="Times New Roman"/>
          <w:color w:val="000000"/>
          <w:sz w:val="28"/>
          <w:lang w:val="ru-RU"/>
        </w:rPr>
        <w:t>Демографическая ситуация. Неравномерность размещения населения. Приморский тип расселения. Особенности развития урбанизации; резкое доминирование крупнейших городов. Ложная урбанизация, социально-экономические проблемы городов. Особенности сельского расселения.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Хозяйство Бразилии как латиноамериканской страны: общие и специфические черты. Структура бразильской экономики. Металлургия Бразилии как отрасль международной специализации. Особенности структуры топливно-энергетического баланса: высокая доля гидроэлектроэнергии и </w:t>
      </w:r>
      <w:proofErr w:type="spellStart"/>
      <w:r w:rsidRPr="00E97BD4">
        <w:rPr>
          <w:rFonts w:ascii="Times New Roman" w:hAnsi="Times New Roman"/>
          <w:color w:val="000000"/>
          <w:sz w:val="28"/>
          <w:lang w:val="ru-RU"/>
        </w:rPr>
        <w:t>биотоплива</w:t>
      </w:r>
      <w:proofErr w:type="spellEnd"/>
      <w:r w:rsidRPr="00E97BD4">
        <w:rPr>
          <w:rFonts w:ascii="Times New Roman" w:hAnsi="Times New Roman"/>
          <w:color w:val="000000"/>
          <w:sz w:val="28"/>
          <w:lang w:val="ru-RU"/>
        </w:rPr>
        <w:t>. Транспортное машиностроение, электротехника и электроника, оборонная промышленность. Агропромышленный комплекс. Важнейшие плантационные культуры: сахарный тростник, кофе, какао-бобы, хлопчатник, соя. Животноводство, лидерство в мировом скотоводстве. Структура экспорта и импорта. Развивающиеся торговые отношения со странами Латинской Америки, экономическая экспансия в регионе. Состояние окружающей среды и экологические проблемы.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Главные черты территориальной структуры хозяйства. Крайняя неравномерность размещения производительных сил, тяготение к приморской зоне.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Построение и анализ диаграмм товарного экспорта и импорта Бразилии.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lastRenderedPageBreak/>
        <w:t>Тема 6. Мексика.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Мексика – вторая по численности населения и экономическому потенциалу страна Латинской Америки. Место Мексики в социально-экономической и политической жизни современной Латинской Америки. Форма правления и административно-территориальное устройство. Существенные черты экономик</w:t>
      </w:r>
      <w:proofErr w:type="gramStart"/>
      <w:r w:rsidRPr="00E97BD4">
        <w:rPr>
          <w:rFonts w:ascii="Times New Roman" w:hAnsi="Times New Roman"/>
          <w:color w:val="000000"/>
          <w:sz w:val="28"/>
          <w:lang w:val="ru-RU"/>
        </w:rPr>
        <w:t>о-</w:t>
      </w:r>
      <w:proofErr w:type="gramEnd"/>
      <w:r w:rsidRPr="00E97BD4">
        <w:rPr>
          <w:rFonts w:ascii="Times New Roman" w:hAnsi="Times New Roman"/>
          <w:color w:val="000000"/>
          <w:sz w:val="28"/>
          <w:lang w:val="ru-RU"/>
        </w:rPr>
        <w:t xml:space="preserve"> и политико-географического положения. Значение границы с США, близости к странам Латинской Америки и выхода к двум океанам.</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Богатый и разнообразный природно-ресурсный потенциал. Месторождения Тихоокеанского рудного пояса (сера, ртуть, серебро, медь). Топливно-энергетические ресурсы (нефть, газ). Агроклиматический потенциал; недостаток увлажнения. Рекреационные ресурсы мирового значения. Главные проблемы природопользования.</w:t>
      </w:r>
    </w:p>
    <w:p w:rsidR="00B2767E" w:rsidRPr="007F0C03" w:rsidRDefault="00E97BD4">
      <w:pPr>
        <w:spacing w:after="0" w:line="264" w:lineRule="auto"/>
        <w:ind w:firstLine="600"/>
        <w:jc w:val="both"/>
        <w:rPr>
          <w:lang w:val="ru-RU"/>
        </w:rPr>
      </w:pPr>
      <w:r w:rsidRPr="00E97BD4">
        <w:rPr>
          <w:rFonts w:ascii="Times New Roman" w:hAnsi="Times New Roman"/>
          <w:color w:val="000000"/>
          <w:sz w:val="28"/>
          <w:lang w:val="ru-RU"/>
        </w:rPr>
        <w:t xml:space="preserve">Особенности этнического состава населения, история его формирования. Высокие, но снижающиеся темпы естественного прироста населения. Особенности размещения населения, важные районы его концентрации. </w:t>
      </w:r>
      <w:r w:rsidRPr="007F0C03">
        <w:rPr>
          <w:rFonts w:ascii="Times New Roman" w:hAnsi="Times New Roman"/>
          <w:color w:val="000000"/>
          <w:sz w:val="28"/>
          <w:lang w:val="ru-RU"/>
        </w:rPr>
        <w:t>Урбанизация. Крупнейшие города.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Хозяйство Мексики как латиноамериканской страны: общие и специфические черты. Особенности отраслевой структуры хозяйства. Влияние близости США и создания экономических зон </w:t>
      </w:r>
      <w:proofErr w:type="spellStart"/>
      <w:r w:rsidRPr="00E97BD4">
        <w:rPr>
          <w:rFonts w:ascii="Times New Roman" w:hAnsi="Times New Roman"/>
          <w:color w:val="000000"/>
          <w:sz w:val="28"/>
          <w:lang w:val="ru-RU"/>
        </w:rPr>
        <w:t>макиладорас</w:t>
      </w:r>
      <w:proofErr w:type="spellEnd"/>
      <w:r w:rsidRPr="00E97BD4">
        <w:rPr>
          <w:rFonts w:ascii="Times New Roman" w:hAnsi="Times New Roman"/>
          <w:color w:val="000000"/>
          <w:sz w:val="28"/>
          <w:lang w:val="ru-RU"/>
        </w:rPr>
        <w:t>. Развитие разнообразного машиностроения, включая наукоёмкие отрасли. Сельское хозяйство: преобладание растениеводства, важнейшие экспортные и потребительские культуры. Структура и география внешней торговли. США – основной внешнеэкономический партнёр Мексики. Важные черты территориальной структуры хозяйства. Внутренние различия</w:t>
      </w:r>
      <w:r w:rsidRPr="00E97BD4">
        <w:rPr>
          <w:rFonts w:ascii="Times New Roman" w:hAnsi="Times New Roman"/>
          <w:i/>
          <w:color w:val="000000"/>
          <w:sz w:val="28"/>
          <w:lang w:val="ru-RU"/>
        </w:rPr>
        <w:t>.</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Хозяйственная оценка природно-ресурсного потенциала Мексики.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Построение и анализ диаграмм товарного экспорта и импорта Мексики.</w:t>
      </w:r>
    </w:p>
    <w:p w:rsidR="00B2767E" w:rsidRPr="00E97BD4" w:rsidRDefault="00E97BD4" w:rsidP="0029409A">
      <w:pPr>
        <w:spacing w:after="0" w:line="264" w:lineRule="auto"/>
        <w:ind w:left="120"/>
        <w:jc w:val="both"/>
        <w:outlineLvl w:val="0"/>
        <w:rPr>
          <w:lang w:val="ru-RU"/>
        </w:rPr>
      </w:pPr>
      <w:r w:rsidRPr="00E97BD4">
        <w:rPr>
          <w:rFonts w:ascii="Times New Roman" w:hAnsi="Times New Roman"/>
          <w:b/>
          <w:color w:val="000000"/>
          <w:sz w:val="28"/>
          <w:lang w:val="ru-RU"/>
        </w:rPr>
        <w:t>Раздел 10. Австралия и Океания.</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1. Австралия.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Политик</w:t>
      </w:r>
      <w:proofErr w:type="gramStart"/>
      <w:r w:rsidRPr="00E97BD4">
        <w:rPr>
          <w:rFonts w:ascii="Times New Roman" w:hAnsi="Times New Roman"/>
          <w:color w:val="000000"/>
          <w:sz w:val="28"/>
          <w:lang w:val="ru-RU"/>
        </w:rPr>
        <w:t>о-</w:t>
      </w:r>
      <w:proofErr w:type="gramEnd"/>
      <w:r w:rsidRPr="00E97BD4">
        <w:rPr>
          <w:rFonts w:ascii="Times New Roman" w:hAnsi="Times New Roman"/>
          <w:color w:val="000000"/>
          <w:sz w:val="28"/>
          <w:lang w:val="ru-RU"/>
        </w:rPr>
        <w:t xml:space="preserve"> и экономико-географическое положение Австралии – страны, занимающей целый материк. Государственное устройство Австралии, административно-территориальное деление. Географическое положение столицы страны – Канберры.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Природные условия и ресурсы Австралии. </w:t>
      </w:r>
      <w:proofErr w:type="gramStart"/>
      <w:r w:rsidRPr="00E97BD4">
        <w:rPr>
          <w:rFonts w:ascii="Times New Roman" w:hAnsi="Times New Roman"/>
          <w:color w:val="000000"/>
          <w:sz w:val="28"/>
          <w:lang w:val="ru-RU"/>
        </w:rPr>
        <w:t>Богатство разнообразными видами минерального сырья, мировые запасы железных, медных, марганцевых и урановых руд, бокситов, золота, алмазов, угля, газа.</w:t>
      </w:r>
      <w:proofErr w:type="gramEnd"/>
      <w:r w:rsidRPr="00E97BD4">
        <w:rPr>
          <w:rFonts w:ascii="Times New Roman" w:hAnsi="Times New Roman"/>
          <w:color w:val="000000"/>
          <w:sz w:val="28"/>
          <w:lang w:val="ru-RU"/>
        </w:rPr>
        <w:t xml:space="preserve"> Засушливость климата и проблема дефицита водных ресурсов. Юго-Восток и </w:t>
      </w:r>
      <w:r w:rsidRPr="00E97BD4">
        <w:rPr>
          <w:rFonts w:ascii="Times New Roman" w:hAnsi="Times New Roman"/>
          <w:color w:val="000000"/>
          <w:sz w:val="28"/>
          <w:lang w:val="ru-RU"/>
        </w:rPr>
        <w:lastRenderedPageBreak/>
        <w:t xml:space="preserve">Восток – наиболее благоприятные для хозяйственного освоения территории страны. </w:t>
      </w:r>
      <w:proofErr w:type="spellStart"/>
      <w:r w:rsidRPr="00E97BD4">
        <w:rPr>
          <w:rFonts w:ascii="Times New Roman" w:hAnsi="Times New Roman"/>
          <w:color w:val="000000"/>
          <w:sz w:val="28"/>
          <w:lang w:val="ru-RU"/>
        </w:rPr>
        <w:t>Эндемичность</w:t>
      </w:r>
      <w:proofErr w:type="spellEnd"/>
      <w:r w:rsidRPr="00E97BD4">
        <w:rPr>
          <w:rFonts w:ascii="Times New Roman" w:hAnsi="Times New Roman"/>
          <w:color w:val="000000"/>
          <w:sz w:val="28"/>
          <w:lang w:val="ru-RU"/>
        </w:rPr>
        <w:t xml:space="preserve"> флоры и фауны. Состояние окружающей среды и проблемы природопользования.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Образование доминиона и ускорение хозяйственного развития в первой половине </w:t>
      </w:r>
      <w:r>
        <w:rPr>
          <w:rFonts w:ascii="Times New Roman" w:hAnsi="Times New Roman"/>
          <w:color w:val="000000"/>
          <w:sz w:val="28"/>
        </w:rPr>
        <w:t>XX</w:t>
      </w:r>
      <w:r w:rsidRPr="00E97BD4">
        <w:rPr>
          <w:rFonts w:ascii="Times New Roman" w:hAnsi="Times New Roman"/>
          <w:color w:val="000000"/>
          <w:sz w:val="28"/>
          <w:lang w:val="ru-RU"/>
        </w:rPr>
        <w:t xml:space="preserve"> в. Новые условия развития после Второй мировой войны.</w:t>
      </w:r>
    </w:p>
    <w:p w:rsidR="00B2767E" w:rsidRPr="007F0C03" w:rsidRDefault="00E97BD4">
      <w:pPr>
        <w:spacing w:after="0" w:line="264" w:lineRule="auto"/>
        <w:ind w:firstLine="600"/>
        <w:jc w:val="both"/>
        <w:rPr>
          <w:lang w:val="ru-RU"/>
        </w:rPr>
      </w:pPr>
      <w:r w:rsidRPr="00E97BD4">
        <w:rPr>
          <w:rFonts w:ascii="Times New Roman" w:hAnsi="Times New Roman"/>
          <w:color w:val="000000"/>
          <w:sz w:val="28"/>
          <w:lang w:val="ru-RU"/>
        </w:rPr>
        <w:t xml:space="preserve">Особенности формирования населения. Численность и расселение коренных жителей Австралии. Роль иммиграции в формировании населения страны; основные волны иммиграции, их влияние на современный этнический состав населения. Демографические показатели. Трудовые ресурсы, их количественная и качественная характеристика. Контрасты плотности населения. </w:t>
      </w:r>
      <w:r w:rsidRPr="007F0C03">
        <w:rPr>
          <w:rFonts w:ascii="Times New Roman" w:hAnsi="Times New Roman"/>
          <w:color w:val="000000"/>
          <w:sz w:val="28"/>
          <w:lang w:val="ru-RU"/>
        </w:rPr>
        <w:t>Урбанизация. Особенности сельского расселения.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Возрастающая роль страны в мировом хозяйстве. Сходство отраслевой структуры хозяйства с другими развитыми странами при повышенном значении отраслей первичного сектора. Специализация Австралии на добывающей промышленности и первичной переработке минерального сырья. Высокая степень концентрации сельскохозяйственного производства на Юго-Востоке и Востоке; сельскохозяйственные районы Австралии. Внешняя торговля: структура и основные направления экспорта и импорта. Расширение международного туризма.</w:t>
      </w:r>
    </w:p>
    <w:p w:rsidR="00B2767E" w:rsidRPr="007F0C03" w:rsidRDefault="00E97BD4">
      <w:pPr>
        <w:spacing w:after="0" w:line="264" w:lineRule="auto"/>
        <w:ind w:firstLine="600"/>
        <w:jc w:val="both"/>
        <w:rPr>
          <w:lang w:val="ru-RU"/>
        </w:rPr>
      </w:pPr>
      <w:r w:rsidRPr="00E97BD4">
        <w:rPr>
          <w:rFonts w:ascii="Times New Roman" w:hAnsi="Times New Roman"/>
          <w:color w:val="000000"/>
          <w:sz w:val="28"/>
          <w:lang w:val="ru-RU"/>
        </w:rPr>
        <w:t xml:space="preserve">Территориальная структура хозяйства. Ярко выраженные различия в степени хозяйственного развития прибрежных зон и внутренних частей. </w:t>
      </w:r>
      <w:r w:rsidRPr="007F0C03">
        <w:rPr>
          <w:rFonts w:ascii="Times New Roman" w:hAnsi="Times New Roman"/>
          <w:color w:val="000000"/>
          <w:sz w:val="28"/>
          <w:lang w:val="ru-RU"/>
        </w:rPr>
        <w:t>Экономические районы Австралии. Взаимоотношения Австралии и России.</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Анализ товарной и географической структуры экспорта Австралии.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Расчёт доли Австралии в мировой добыче ряда видов минерального сырья.</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2. Новая Зеландия и Океания.</w:t>
      </w:r>
    </w:p>
    <w:p w:rsidR="00B2767E" w:rsidRPr="000B1F7B" w:rsidRDefault="00E97BD4">
      <w:pPr>
        <w:spacing w:after="0" w:line="264" w:lineRule="auto"/>
        <w:ind w:firstLine="600"/>
        <w:jc w:val="both"/>
        <w:rPr>
          <w:lang w:val="ru-RU"/>
        </w:rPr>
      </w:pPr>
      <w:r w:rsidRPr="00E97BD4">
        <w:rPr>
          <w:rFonts w:ascii="Times New Roman" w:hAnsi="Times New Roman"/>
          <w:color w:val="000000"/>
          <w:sz w:val="28"/>
          <w:lang w:val="ru-RU"/>
        </w:rPr>
        <w:t xml:space="preserve">Проблема сохранения окружающей среды в странах региона перед лицом усиливающейся интеграции в мировую экономическую систему. </w:t>
      </w:r>
      <w:r w:rsidRPr="000B1F7B">
        <w:rPr>
          <w:rFonts w:ascii="Times New Roman" w:hAnsi="Times New Roman"/>
          <w:color w:val="000000"/>
          <w:sz w:val="28"/>
          <w:lang w:val="ru-RU"/>
        </w:rPr>
        <w:t xml:space="preserve">Деление Океании на Меланезию, Полинезию и Микронезию. Новая Зеландия – развитая страна, расположенная в удалении от ведущих экономических центров. </w:t>
      </w:r>
      <w:r w:rsidRPr="00E97BD4">
        <w:rPr>
          <w:rFonts w:ascii="Times New Roman" w:hAnsi="Times New Roman"/>
          <w:color w:val="000000"/>
          <w:sz w:val="28"/>
          <w:lang w:val="ru-RU"/>
        </w:rPr>
        <w:t xml:space="preserve">Место Новой Зеландии в международном географическом разделении труда. Отрасли специализации. </w:t>
      </w:r>
      <w:r w:rsidRPr="000B1F7B">
        <w:rPr>
          <w:rFonts w:ascii="Times New Roman" w:hAnsi="Times New Roman"/>
          <w:color w:val="000000"/>
          <w:sz w:val="28"/>
          <w:lang w:val="ru-RU"/>
        </w:rPr>
        <w:t xml:space="preserve">Особенности природно-ресурсного потенциала, населения и хозяйства стран Океании. Моноспециализация большинства стран региона.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Сравнение экспортного потенциала и места в мировом хозяйстве Австралии и Новой Зеландии на основе анализа и интерпретации данных из различных источников географической информации.</w:t>
      </w:r>
    </w:p>
    <w:p w:rsidR="00B2767E" w:rsidRPr="00E97BD4" w:rsidRDefault="00E97BD4" w:rsidP="0029409A">
      <w:pPr>
        <w:spacing w:after="0" w:line="264" w:lineRule="auto"/>
        <w:ind w:left="120"/>
        <w:jc w:val="both"/>
        <w:outlineLvl w:val="0"/>
        <w:rPr>
          <w:lang w:val="ru-RU"/>
        </w:rPr>
      </w:pPr>
      <w:r w:rsidRPr="00E97BD4">
        <w:rPr>
          <w:rFonts w:ascii="Times New Roman" w:hAnsi="Times New Roman"/>
          <w:b/>
          <w:color w:val="000000"/>
          <w:sz w:val="28"/>
          <w:lang w:val="ru-RU"/>
        </w:rPr>
        <w:lastRenderedPageBreak/>
        <w:t>Раздел 11. Зарубежная Азия.</w:t>
      </w:r>
    </w:p>
    <w:p w:rsidR="00B2767E" w:rsidRPr="00E97BD4" w:rsidRDefault="00E97BD4">
      <w:pPr>
        <w:spacing w:after="0" w:line="264" w:lineRule="auto"/>
        <w:ind w:firstLine="600"/>
        <w:jc w:val="both"/>
        <w:rPr>
          <w:lang w:val="ru-RU"/>
        </w:rPr>
      </w:pPr>
      <w:r w:rsidRPr="00E97BD4">
        <w:rPr>
          <w:rFonts w:ascii="Times New Roman" w:hAnsi="Times New Roman"/>
          <w:b/>
          <w:i/>
          <w:color w:val="000000"/>
          <w:sz w:val="28"/>
          <w:lang w:val="ru-RU"/>
        </w:rPr>
        <w:t>Тема 1. Географическое положение и политическая карта зарубежной Азии.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Площадь, размеры и состав территории региона. </w:t>
      </w:r>
      <w:r w:rsidRPr="000B1F7B">
        <w:rPr>
          <w:rFonts w:ascii="Times New Roman" w:hAnsi="Times New Roman"/>
          <w:color w:val="000000"/>
          <w:sz w:val="28"/>
          <w:lang w:val="ru-RU"/>
        </w:rPr>
        <w:t>Политическая карта зарубежной Азии. Изменения на политической карте в Х</w:t>
      </w:r>
      <w:proofErr w:type="gramStart"/>
      <w:r>
        <w:rPr>
          <w:rFonts w:ascii="Times New Roman" w:hAnsi="Times New Roman"/>
          <w:color w:val="000000"/>
          <w:sz w:val="28"/>
        </w:rPr>
        <w:t>X</w:t>
      </w:r>
      <w:proofErr w:type="gramEnd"/>
      <w:r w:rsidRPr="000B1F7B">
        <w:rPr>
          <w:rFonts w:ascii="Times New Roman" w:hAnsi="Times New Roman"/>
          <w:color w:val="000000"/>
          <w:sz w:val="28"/>
          <w:lang w:val="ru-RU"/>
        </w:rPr>
        <w:t xml:space="preserve"> в. Политическое и социально-экономическое развитие региона после Второй мировой войны. </w:t>
      </w:r>
      <w:r w:rsidRPr="00E97BD4">
        <w:rPr>
          <w:rFonts w:ascii="Times New Roman" w:hAnsi="Times New Roman"/>
          <w:color w:val="000000"/>
          <w:sz w:val="28"/>
          <w:lang w:val="ru-RU"/>
        </w:rPr>
        <w:t xml:space="preserve">Крушение колониальной системы. Новейшие изменения на политической карте региона. Модели политического и социально-экономического развития независимых государств зарубежной Азии. Группировка государств Азии по формам правления, административно-территориального устройства. Основные типы стран зарубежной Азии. Территориальные конфликты в зарубежной Азии – угрозы региональной стабильности. Природные, исторические, политические и социально-экономические предпосылки территориальной дифференциации зарубежной Азии и выделения </w:t>
      </w:r>
      <w:proofErr w:type="spellStart"/>
      <w:r w:rsidRPr="00E97BD4">
        <w:rPr>
          <w:rFonts w:ascii="Times New Roman" w:hAnsi="Times New Roman"/>
          <w:color w:val="000000"/>
          <w:sz w:val="28"/>
          <w:lang w:val="ru-RU"/>
        </w:rPr>
        <w:t>субрегионов</w:t>
      </w:r>
      <w:proofErr w:type="spellEnd"/>
      <w:r w:rsidRPr="00E97BD4">
        <w:rPr>
          <w:rFonts w:ascii="Times New Roman" w:hAnsi="Times New Roman"/>
          <w:color w:val="000000"/>
          <w:sz w:val="28"/>
          <w:lang w:val="ru-RU"/>
        </w:rPr>
        <w:t>. Возрастание роли Азиатско-Тихоокеанского региона (АТР) на современном этапе. Ключевые проблемы взаимоотношений России со странами Азии: партнёрство в отношениях с Китаем и Индией, сотрудничество и добрососедство с республиками постсоветского пространства, поддержание региональной стабильности в странах Ближнего и Среднего Востока.</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Построение графа, отражающего соседство стран зарубежной Азии.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Нанесение на карту зарубежной Азии зон важнейших территориальных конфликтов.</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2. Природно-ресурсный потенциал зарубежной Азии.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Разнообразие природных условий и ресурсов в зарубежной Азии, их территориальные различия. Контрасты распределения в регионе минеральных, агроклиматических, водных, гидроэнергетических, лесных, земельных и рекреационных ресурсов.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Проблемы природопользования и охрана природы. Обострение экологических проблем в странах региона, направления их рационального решения.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Вычисление доли зарубежной Азии в мировых запасах угля, нефти и газа.</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3. Население зарубежной Азии.</w:t>
      </w:r>
    </w:p>
    <w:p w:rsidR="00B2767E" w:rsidRPr="000B1F7B"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Мировое лидерство региона по численности населения. Динамика численности населения зарубежной Азии в последние десятилетия, замедление темпов прироста населения.</w:t>
      </w:r>
      <w:r w:rsidRPr="00E97BD4">
        <w:rPr>
          <w:rFonts w:ascii="Times New Roman" w:hAnsi="Times New Roman"/>
          <w:i/>
          <w:color w:val="000000"/>
          <w:sz w:val="28"/>
          <w:lang w:val="ru-RU"/>
        </w:rPr>
        <w:t xml:space="preserve"> </w:t>
      </w:r>
      <w:r w:rsidRPr="00E97BD4">
        <w:rPr>
          <w:rFonts w:ascii="Times New Roman" w:hAnsi="Times New Roman"/>
          <w:color w:val="000000"/>
          <w:sz w:val="28"/>
          <w:lang w:val="ru-RU"/>
        </w:rPr>
        <w:t xml:space="preserve">Этническая и религиозная структура населения. </w:t>
      </w:r>
      <w:proofErr w:type="gramStart"/>
      <w:r w:rsidRPr="00E97BD4">
        <w:rPr>
          <w:rFonts w:ascii="Times New Roman" w:hAnsi="Times New Roman"/>
          <w:color w:val="000000"/>
          <w:sz w:val="28"/>
          <w:lang w:val="ru-RU"/>
        </w:rPr>
        <w:t>Наиболее острые межэтнические и межконфессиональные конфликты (Палестина, Курдистан, Кипр, Кашмир, индийский Пенджаб, Афганистан, Шри-Ланка, Южные Филиппины).</w:t>
      </w:r>
      <w:proofErr w:type="gramEnd"/>
      <w:r w:rsidRPr="00E97BD4">
        <w:rPr>
          <w:rFonts w:ascii="Times New Roman" w:hAnsi="Times New Roman"/>
          <w:color w:val="000000"/>
          <w:sz w:val="28"/>
          <w:lang w:val="ru-RU"/>
        </w:rPr>
        <w:t xml:space="preserve"> Проблема религиозного экстремизма в регионе, усилия международного сообщества по борьбе с международным терроризмом в Юго-Западной Азии. </w:t>
      </w:r>
      <w:r w:rsidRPr="000B1F7B">
        <w:rPr>
          <w:rFonts w:ascii="Times New Roman" w:hAnsi="Times New Roman"/>
          <w:color w:val="000000"/>
          <w:sz w:val="28"/>
          <w:lang w:val="ru-RU"/>
        </w:rPr>
        <w:t xml:space="preserve">Направления и результаты демографической политики в странах зарубежной Азии. Особенности расселения населения, зоны концентрации населения, крупнейшие города и городские агломерации.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Определение динамики численности населения крупнейших городских агломераций зарубежной Азии.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Сравнительная характеристика крупнейших по численности этносов зарубежной Азии.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4. Хозяйство зарубежной Азии.</w:t>
      </w:r>
    </w:p>
    <w:p w:rsidR="00B2767E" w:rsidRPr="000B1F7B" w:rsidRDefault="00E97BD4">
      <w:pPr>
        <w:spacing w:after="0" w:line="264" w:lineRule="auto"/>
        <w:ind w:firstLine="600"/>
        <w:jc w:val="both"/>
        <w:rPr>
          <w:lang w:val="ru-RU"/>
        </w:rPr>
      </w:pPr>
      <w:r w:rsidRPr="00E97BD4">
        <w:rPr>
          <w:rFonts w:ascii="Times New Roman" w:hAnsi="Times New Roman"/>
          <w:color w:val="000000"/>
          <w:sz w:val="28"/>
          <w:lang w:val="ru-RU"/>
        </w:rPr>
        <w:t xml:space="preserve">Роль и место зарубежной Азии в международном разделении труда. Контрасты экономического развития в странах зарубежной Азии. Особенности включения стран региона в процессы глобализации и </w:t>
      </w:r>
      <w:proofErr w:type="spellStart"/>
      <w:r w:rsidRPr="00E97BD4">
        <w:rPr>
          <w:rFonts w:ascii="Times New Roman" w:hAnsi="Times New Roman"/>
          <w:color w:val="000000"/>
          <w:sz w:val="28"/>
          <w:lang w:val="ru-RU"/>
        </w:rPr>
        <w:t>транснационализации</w:t>
      </w:r>
      <w:proofErr w:type="spellEnd"/>
      <w:r w:rsidRPr="00E97BD4">
        <w:rPr>
          <w:rFonts w:ascii="Times New Roman" w:hAnsi="Times New Roman"/>
          <w:color w:val="000000"/>
          <w:sz w:val="28"/>
          <w:lang w:val="ru-RU"/>
        </w:rPr>
        <w:t xml:space="preserve">. Ключевые проблемы Китая – нового «локомотива» мирового развития и глобальной «фабрики». Проблема замедления экономического развития Японии, социальные и экологические последствия этого процесса. </w:t>
      </w:r>
      <w:r w:rsidRPr="000B1F7B">
        <w:rPr>
          <w:rFonts w:ascii="Times New Roman" w:hAnsi="Times New Roman"/>
          <w:color w:val="000000"/>
          <w:sz w:val="28"/>
          <w:lang w:val="ru-RU"/>
        </w:rPr>
        <w:t xml:space="preserve">Резервы роста новых индустриальных стран Азии. Экономические и социальные проблемы современной Южной Азии. Проблема зависимости нефтегазодобывающих стран Персидского залива от их природно-сырьевого потенциала, стратегии ухода от моноспециализации на отраслях топливно-энергетического комплекса.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r w:rsidRPr="00E97BD4">
        <w:rPr>
          <w:rFonts w:ascii="Times New Roman" w:hAnsi="Times New Roman"/>
          <w:color w:val="000000"/>
          <w:sz w:val="28"/>
          <w:lang w:val="ru-RU"/>
        </w:rPr>
        <w:t>.</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Характеристика внешнеторгового баланса и географии внешней торговли стран зарубежной Азии.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Объяснение географических особенностей стран зарубежной Азии с разным уровнем социально-экономического развития (Саудовская Аравия и Бангладеш).</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3) Сравнение международной специализации Японии и Индии.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5. Китай.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Политик</w:t>
      </w:r>
      <w:proofErr w:type="gramStart"/>
      <w:r w:rsidRPr="00E97BD4">
        <w:rPr>
          <w:rFonts w:ascii="Times New Roman" w:hAnsi="Times New Roman"/>
          <w:color w:val="000000"/>
          <w:sz w:val="28"/>
          <w:lang w:val="ru-RU"/>
        </w:rPr>
        <w:t>о-</w:t>
      </w:r>
      <w:proofErr w:type="gramEnd"/>
      <w:r w:rsidRPr="00E97BD4">
        <w:rPr>
          <w:rFonts w:ascii="Times New Roman" w:hAnsi="Times New Roman"/>
          <w:color w:val="000000"/>
          <w:sz w:val="28"/>
          <w:lang w:val="ru-RU"/>
        </w:rPr>
        <w:t xml:space="preserve"> и экономико-географическое положение КНР. Место и роль Китая в мировой экономике, политике, культуре. Выдающиеся абсолютные экономические показатели при низких показателях на душу населения. </w:t>
      </w:r>
      <w:r w:rsidRPr="000B1F7B">
        <w:rPr>
          <w:rFonts w:ascii="Times New Roman" w:hAnsi="Times New Roman"/>
          <w:color w:val="000000"/>
          <w:sz w:val="28"/>
          <w:lang w:val="ru-RU"/>
        </w:rPr>
        <w:lastRenderedPageBreak/>
        <w:t xml:space="preserve">Проблема реинтеграции с Тайванем. Китай как государство – важнейший политический и экономический партнёр России на международной арене. </w:t>
      </w:r>
      <w:r w:rsidRPr="00E97BD4">
        <w:rPr>
          <w:rFonts w:ascii="Times New Roman" w:hAnsi="Times New Roman"/>
          <w:color w:val="000000"/>
          <w:sz w:val="28"/>
          <w:lang w:val="ru-RU"/>
        </w:rPr>
        <w:t>Китай – один из лидеров многополярного мира, член Шанхайской организации сотрудничества (ШОС) и БРИКС.</w:t>
      </w:r>
    </w:p>
    <w:p w:rsidR="00B2767E" w:rsidRPr="000B1F7B" w:rsidRDefault="00E97BD4">
      <w:pPr>
        <w:spacing w:after="0" w:line="264" w:lineRule="auto"/>
        <w:ind w:firstLine="600"/>
        <w:jc w:val="both"/>
        <w:rPr>
          <w:lang w:val="ru-RU"/>
        </w:rPr>
      </w:pPr>
      <w:r w:rsidRPr="00E97BD4">
        <w:rPr>
          <w:rFonts w:ascii="Times New Roman" w:hAnsi="Times New Roman"/>
          <w:color w:val="000000"/>
          <w:sz w:val="28"/>
          <w:lang w:val="ru-RU"/>
        </w:rPr>
        <w:t xml:space="preserve">Многообразие природных условий и ресурсов Китая, резкие территориальные различия, широкая антропогенная эксплуатация с древности, прежде всего в восточных, наиболее заселённых и освоенных районах. Истощение природных ресурсов Китая, прежде всего земельных. Низкая обеспеченность в расчёте на душу населения пашней, лесами, пресной водой. Лидерство КНР по </w:t>
      </w:r>
      <w:proofErr w:type="spellStart"/>
      <w:r w:rsidRPr="00E97BD4">
        <w:rPr>
          <w:rFonts w:ascii="Times New Roman" w:hAnsi="Times New Roman"/>
          <w:color w:val="000000"/>
          <w:sz w:val="28"/>
          <w:lang w:val="ru-RU"/>
        </w:rPr>
        <w:t>гидроэнергопотенциалу</w:t>
      </w:r>
      <w:proofErr w:type="spellEnd"/>
      <w:r w:rsidRPr="00E97BD4">
        <w:rPr>
          <w:rFonts w:ascii="Times New Roman" w:hAnsi="Times New Roman"/>
          <w:color w:val="000000"/>
          <w:sz w:val="28"/>
          <w:lang w:val="ru-RU"/>
        </w:rPr>
        <w:t xml:space="preserve">. Богатство минеральным сырьём, основные бассейны полезных ископаемых. </w:t>
      </w:r>
      <w:r w:rsidRPr="000B1F7B">
        <w:rPr>
          <w:rFonts w:ascii="Times New Roman" w:hAnsi="Times New Roman"/>
          <w:color w:val="000000"/>
          <w:sz w:val="28"/>
          <w:lang w:val="ru-RU"/>
        </w:rPr>
        <w:t>Проблемы природопользования.</w:t>
      </w:r>
    </w:p>
    <w:p w:rsidR="00B2767E" w:rsidRPr="000B1F7B" w:rsidRDefault="00E97BD4">
      <w:pPr>
        <w:spacing w:after="0" w:line="264" w:lineRule="auto"/>
        <w:ind w:firstLine="600"/>
        <w:jc w:val="both"/>
        <w:rPr>
          <w:lang w:val="ru-RU"/>
        </w:rPr>
      </w:pPr>
      <w:r w:rsidRPr="000B1F7B">
        <w:rPr>
          <w:rFonts w:ascii="Times New Roman" w:hAnsi="Times New Roman"/>
          <w:color w:val="000000"/>
          <w:sz w:val="28"/>
          <w:lang w:val="ru-RU"/>
        </w:rPr>
        <w:t xml:space="preserve">Динамика численности населения Китая. Демографическая ситуация и основные черты демографической политики. </w:t>
      </w:r>
      <w:r w:rsidRPr="00E97BD4">
        <w:rPr>
          <w:rFonts w:ascii="Times New Roman" w:hAnsi="Times New Roman"/>
          <w:color w:val="000000"/>
          <w:sz w:val="28"/>
          <w:lang w:val="ru-RU"/>
        </w:rPr>
        <w:t>Трудовые ресурсы, их структура и проблемы эффективного использования. Этнический состав населения: китайцы (</w:t>
      </w:r>
      <w:proofErr w:type="spellStart"/>
      <w:r w:rsidRPr="00E97BD4">
        <w:rPr>
          <w:rFonts w:ascii="Times New Roman" w:hAnsi="Times New Roman"/>
          <w:color w:val="000000"/>
          <w:sz w:val="28"/>
          <w:lang w:val="ru-RU"/>
        </w:rPr>
        <w:t>ханьцы</w:t>
      </w:r>
      <w:proofErr w:type="spellEnd"/>
      <w:r w:rsidRPr="00E97BD4">
        <w:rPr>
          <w:rFonts w:ascii="Times New Roman" w:hAnsi="Times New Roman"/>
          <w:color w:val="000000"/>
          <w:sz w:val="28"/>
          <w:lang w:val="ru-RU"/>
        </w:rPr>
        <w:t xml:space="preserve">) и </w:t>
      </w:r>
      <w:proofErr w:type="spellStart"/>
      <w:r w:rsidRPr="00E97BD4">
        <w:rPr>
          <w:rFonts w:ascii="Times New Roman" w:hAnsi="Times New Roman"/>
          <w:color w:val="000000"/>
          <w:sz w:val="28"/>
          <w:lang w:val="ru-RU"/>
        </w:rPr>
        <w:t>неханьские</w:t>
      </w:r>
      <w:proofErr w:type="spellEnd"/>
      <w:r w:rsidRPr="00E97BD4">
        <w:rPr>
          <w:rFonts w:ascii="Times New Roman" w:hAnsi="Times New Roman"/>
          <w:color w:val="000000"/>
          <w:sz w:val="28"/>
          <w:lang w:val="ru-RU"/>
        </w:rPr>
        <w:t xml:space="preserve"> народы. </w:t>
      </w:r>
      <w:r w:rsidRPr="000B1F7B">
        <w:rPr>
          <w:rFonts w:ascii="Times New Roman" w:hAnsi="Times New Roman"/>
          <w:color w:val="000000"/>
          <w:sz w:val="28"/>
          <w:lang w:val="ru-RU"/>
        </w:rPr>
        <w:t>Городское и сельское население. Своеобразие урбанизации в Китае. Китайская диаспора за рубежом (хуацяо), её роль в экономической и политической жизни Китая.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Общая характеристика хозяйства. Китай как «мировая фабрика». Разносторонняя и комплексная специализация страны на широком спектре отраслей промышленности, сельского хозяйства, сектора услуг. Государственное регулирование экономики. Ввоз и вывоз капитала. Специальные экономические зоны (СЭЗ), их роль в подъёме хозяйства страны. Огромные масштабы промышленного производства, повышающийся уровень технико-экономического развития большинства отраслей. Прогресс металлургии, машиностроения, автомобилестроения, аэрокосмической, электротехнической, электронной, химической и других ведущих отраслей. </w:t>
      </w:r>
      <w:proofErr w:type="spellStart"/>
      <w:r w:rsidRPr="007F0C03">
        <w:rPr>
          <w:rFonts w:ascii="Times New Roman" w:hAnsi="Times New Roman"/>
          <w:color w:val="000000"/>
          <w:sz w:val="28"/>
          <w:lang w:val="ru-RU"/>
        </w:rPr>
        <w:t>Энергообеспеченность</w:t>
      </w:r>
      <w:proofErr w:type="spellEnd"/>
      <w:r w:rsidRPr="007F0C03">
        <w:rPr>
          <w:rFonts w:ascii="Times New Roman" w:hAnsi="Times New Roman"/>
          <w:color w:val="000000"/>
          <w:sz w:val="28"/>
          <w:lang w:val="ru-RU"/>
        </w:rPr>
        <w:t xml:space="preserve"> Китая. Колоссальная по объёму угольная промышленность. </w:t>
      </w:r>
      <w:r w:rsidRPr="00E97BD4">
        <w:rPr>
          <w:rFonts w:ascii="Times New Roman" w:hAnsi="Times New Roman"/>
          <w:color w:val="000000"/>
          <w:sz w:val="28"/>
          <w:lang w:val="ru-RU"/>
        </w:rPr>
        <w:t xml:space="preserve">Собственная добыча нефти и газа, не покрывающая нужд растущей экономики. Дефицит энергоресурсов, их импорт из стран Персидского залива, Юго-Восточной Азии, Австралии, Средней Азии, России (газопровод «Сила Сибири»). Диверсифицированная электроэнергетика. Лидерство Китая в мире по большинству абсолютных показателей отраслей сельского хозяйства, высокая интенсивность и эффективность аграрного производства. Главные зерновые зоны – рисовая, рисово-пшеничная (и кукуруза), пшеничная (и другие зерновые). </w:t>
      </w:r>
      <w:r w:rsidRPr="000B1F7B">
        <w:rPr>
          <w:rFonts w:ascii="Times New Roman" w:hAnsi="Times New Roman"/>
          <w:color w:val="000000"/>
          <w:sz w:val="28"/>
          <w:lang w:val="ru-RU"/>
        </w:rPr>
        <w:t xml:space="preserve">Важнейшая роль транспорта в экономическом сплочении Китая. Морские порты Китая – лидеры в мире по грузообороту. </w:t>
      </w:r>
      <w:r w:rsidRPr="00E97BD4">
        <w:rPr>
          <w:rFonts w:ascii="Times New Roman" w:hAnsi="Times New Roman"/>
          <w:color w:val="000000"/>
          <w:sz w:val="28"/>
          <w:lang w:val="ru-RU"/>
        </w:rPr>
        <w:t xml:space="preserve">Внешние экономические связи КНР.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 xml:space="preserve">Территориальная структура хозяйства. Резкие территориальные различия природных условий и ресурсов, расселения, плотности населения и условий его жизни, развития и размещения хозяйства. </w:t>
      </w:r>
      <w:proofErr w:type="gramStart"/>
      <w:r w:rsidRPr="00E97BD4">
        <w:rPr>
          <w:rFonts w:ascii="Times New Roman" w:hAnsi="Times New Roman"/>
          <w:color w:val="000000"/>
          <w:sz w:val="28"/>
          <w:lang w:val="ru-RU"/>
        </w:rPr>
        <w:t>Концентрация основной части хозяйства КНР в восточных, особенно в приморских, а также в центральных провинциях.</w:t>
      </w:r>
      <w:proofErr w:type="gramEnd"/>
      <w:r w:rsidRPr="00E97BD4">
        <w:rPr>
          <w:rFonts w:ascii="Times New Roman" w:hAnsi="Times New Roman"/>
          <w:color w:val="000000"/>
          <w:sz w:val="28"/>
          <w:lang w:val="ru-RU"/>
        </w:rPr>
        <w:t xml:space="preserve"> Экологические проблемы Китая, особенно на Великой Китайской равнине и Лёссовом плато. Экономические районы Китая.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Построение картограммы по основным показателям сельскохозяйственных районов Китая.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2) Анализ факторов бурного экономического развития КНР на рубеже </w:t>
      </w:r>
      <w:r>
        <w:rPr>
          <w:rFonts w:ascii="Times New Roman" w:hAnsi="Times New Roman"/>
          <w:color w:val="000000"/>
          <w:sz w:val="28"/>
        </w:rPr>
        <w:t>XX</w:t>
      </w:r>
      <w:r w:rsidRPr="00E97BD4">
        <w:rPr>
          <w:rFonts w:ascii="Times New Roman" w:hAnsi="Times New Roman"/>
          <w:color w:val="000000"/>
          <w:sz w:val="28"/>
          <w:lang w:val="ru-RU"/>
        </w:rPr>
        <w:t xml:space="preserve"> и </w:t>
      </w:r>
      <w:r>
        <w:rPr>
          <w:rFonts w:ascii="Times New Roman" w:hAnsi="Times New Roman"/>
          <w:color w:val="000000"/>
          <w:sz w:val="28"/>
        </w:rPr>
        <w:t>XXI</w:t>
      </w:r>
      <w:r w:rsidRPr="00E97BD4">
        <w:rPr>
          <w:rFonts w:ascii="Times New Roman" w:hAnsi="Times New Roman"/>
          <w:color w:val="000000"/>
          <w:sz w:val="28"/>
          <w:lang w:val="ru-RU"/>
        </w:rPr>
        <w:t xml:space="preserve"> вв.</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3) Характеристика основных отраслей горнодобывающей промышленности Китая.</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6. Индия.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Индия как страна-гигант. Политик</w:t>
      </w:r>
      <w:proofErr w:type="gramStart"/>
      <w:r w:rsidRPr="00E97BD4">
        <w:rPr>
          <w:rFonts w:ascii="Times New Roman" w:hAnsi="Times New Roman"/>
          <w:color w:val="000000"/>
          <w:sz w:val="28"/>
          <w:lang w:val="ru-RU"/>
        </w:rPr>
        <w:t>о-</w:t>
      </w:r>
      <w:proofErr w:type="gramEnd"/>
      <w:r w:rsidRPr="00E97BD4">
        <w:rPr>
          <w:rFonts w:ascii="Times New Roman" w:hAnsi="Times New Roman"/>
          <w:color w:val="000000"/>
          <w:sz w:val="28"/>
          <w:lang w:val="ru-RU"/>
        </w:rPr>
        <w:t xml:space="preserve"> и экономико-географическое положение. Государственный строй. Индия как федерация штатов и союзных территорий.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Природные условия и ресурсы. Состав и размещение минеральных ресурсов, богатство страны железной рудой. </w:t>
      </w:r>
      <w:r w:rsidRPr="000B1F7B">
        <w:rPr>
          <w:rFonts w:ascii="Times New Roman" w:hAnsi="Times New Roman"/>
          <w:color w:val="000000"/>
          <w:sz w:val="28"/>
          <w:lang w:val="ru-RU"/>
        </w:rPr>
        <w:t xml:space="preserve">Приуроченность большинства месторождений минерального сырья к плоскогорью Декан, благоприятные территориальные сочетания угольных и рудных ресурсов. </w:t>
      </w:r>
      <w:r w:rsidRPr="00E97BD4">
        <w:rPr>
          <w:rFonts w:ascii="Times New Roman" w:hAnsi="Times New Roman"/>
          <w:color w:val="000000"/>
          <w:sz w:val="28"/>
          <w:lang w:val="ru-RU"/>
        </w:rPr>
        <w:t xml:space="preserve">Климатические особенности, позволяющие </w:t>
      </w:r>
      <w:proofErr w:type="gramStart"/>
      <w:r w:rsidRPr="00E97BD4">
        <w:rPr>
          <w:rFonts w:ascii="Times New Roman" w:hAnsi="Times New Roman"/>
          <w:color w:val="000000"/>
          <w:sz w:val="28"/>
          <w:lang w:val="ru-RU"/>
        </w:rPr>
        <w:t>на большей части территории</w:t>
      </w:r>
      <w:proofErr w:type="gramEnd"/>
      <w:r w:rsidRPr="00E97BD4">
        <w:rPr>
          <w:rFonts w:ascii="Times New Roman" w:hAnsi="Times New Roman"/>
          <w:color w:val="000000"/>
          <w:sz w:val="28"/>
          <w:lang w:val="ru-RU"/>
        </w:rPr>
        <w:t xml:space="preserve"> выращивать культуры круглый год. Разносторонние природно-рекреационные ресурсы, особенно морских побережий и высокогорных территорий. Актуальность организации рационального природопользования.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Изменение демографической ситуации за годы независимости. Снижение рождаемости и уменьшение естественного прироста в результате урбанизации и государственной политики планирования семьи. Отставание темпов хозяйственного развития от темпов снижения естественного прироста, обострение проблем трудоустройства и продовольственного снабжения населения. Этническая и конфессиональная мозаичность населения. Характер размещения этнических и конфессиональных групп, его отражение в административно-территориальном делении. Преобладание сельских форм расселения при опережающем росте городов и численности горожан. Высокие темпы урбанизации, формирование крупных городских агломераций.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Развитие хозяйства в условиях многоукладности и сохранения пережитков колониальной экономики. Активное участие государства в </w:t>
      </w:r>
      <w:r w:rsidRPr="00E97BD4">
        <w:rPr>
          <w:rFonts w:ascii="Times New Roman" w:hAnsi="Times New Roman"/>
          <w:color w:val="000000"/>
          <w:sz w:val="28"/>
          <w:lang w:val="ru-RU"/>
        </w:rPr>
        <w:lastRenderedPageBreak/>
        <w:t xml:space="preserve">хозяйственном строительстве и регулировании экономики. Опережающие темпы развития промышленности при сохранении ведущего положения сельского хозяйства. Главные промышленные районы и центры.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Социально-экономические условия развития сельского хозяйства. Нерациональная отраслевая структура сельского хозяйства: резкое преобладание земледелия при наличии огромного поголовья крупного рогатого скота. Размещение районов выращивания основных продовольственных и экспортных культур.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Значение транспорта в условиях обширной территории страны. Особенности сферы нематериального производства, преодоление её отставания от развитых стран. Внешнеторговые связи. Состав и важнейшие направления экспорта и импорта. Ухудшение экологической ситуации по мере развития индустриализации и урбанизации. Экологические проблемы крупных городских агломераций. Состояние и перспективы развития российско-индийских связей. Индия – участник группировок ШОС и БРИКС.</w:t>
      </w:r>
      <w:r w:rsidRPr="00E97BD4">
        <w:rPr>
          <w:rFonts w:ascii="Times New Roman" w:hAnsi="Times New Roman"/>
          <w:i/>
          <w:color w:val="000000"/>
          <w:sz w:val="28"/>
          <w:lang w:val="ru-RU"/>
        </w:rPr>
        <w:t xml:space="preserve">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Территориальная структура хозяйства. Расширение и усложнение хозяйственной структуры «коридоров роста» между крупнейшими городскими агломерациями. Экономические районы Индии.</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Сопоставление этнических ареалов и административно-территориальных единиц Индии.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Анализ динамики численности населения Индии с 1901 г.</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3) Характеристика сельскохозяйственных районов Индии.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4) Сравнение товарной и географической структуры экспорта и импорта Индии.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7. Япония.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Политик</w:t>
      </w:r>
      <w:proofErr w:type="gramStart"/>
      <w:r w:rsidRPr="00E97BD4">
        <w:rPr>
          <w:rFonts w:ascii="Times New Roman" w:hAnsi="Times New Roman"/>
          <w:color w:val="000000"/>
          <w:sz w:val="28"/>
          <w:lang w:val="ru-RU"/>
        </w:rPr>
        <w:t>о-</w:t>
      </w:r>
      <w:proofErr w:type="gramEnd"/>
      <w:r w:rsidRPr="00E97BD4">
        <w:rPr>
          <w:rFonts w:ascii="Times New Roman" w:hAnsi="Times New Roman"/>
          <w:color w:val="000000"/>
          <w:sz w:val="28"/>
          <w:lang w:val="ru-RU"/>
        </w:rPr>
        <w:t xml:space="preserve"> и экономико-географическое положение. Состав территории. Япония – одна из лидирующих стран в мировом хозяйстве и в международном географическом разделении труда. Изменение экономико-географического положения на разных этапах развития. Современное политико-географическое положение Японии как страны Азиатско-Тихоокеанского региона. Форма правления, административно-территориальное устройство.</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Природные условия и ресурсы. Зависимость от импорта минерального сырья. Проблемы природопользования.</w:t>
      </w:r>
      <w:r w:rsidRPr="00E97BD4">
        <w:rPr>
          <w:rFonts w:ascii="Times New Roman" w:hAnsi="Times New Roman"/>
          <w:i/>
          <w:color w:val="000000"/>
          <w:sz w:val="28"/>
          <w:lang w:val="ru-RU"/>
        </w:rPr>
        <w:t xml:space="preserve">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Историко-географические особенности развития. Экономический взлёт после Второй мировой войны («японское экономическое чудо»). </w:t>
      </w:r>
    </w:p>
    <w:p w:rsidR="00B2767E" w:rsidRPr="007F0C03" w:rsidRDefault="00E97BD4">
      <w:pPr>
        <w:spacing w:after="0" w:line="264" w:lineRule="auto"/>
        <w:ind w:firstLine="600"/>
        <w:jc w:val="both"/>
        <w:rPr>
          <w:lang w:val="ru-RU"/>
        </w:rPr>
      </w:pPr>
      <w:r w:rsidRPr="00E97BD4">
        <w:rPr>
          <w:rFonts w:ascii="Times New Roman" w:hAnsi="Times New Roman"/>
          <w:color w:val="000000"/>
          <w:sz w:val="28"/>
          <w:lang w:val="ru-RU"/>
        </w:rPr>
        <w:t xml:space="preserve">Исторические особенности формирования японской нации, определившие однонациональный состав современного населения, его </w:t>
      </w:r>
      <w:r w:rsidRPr="00E97BD4">
        <w:rPr>
          <w:rFonts w:ascii="Times New Roman" w:hAnsi="Times New Roman"/>
          <w:color w:val="000000"/>
          <w:sz w:val="28"/>
          <w:lang w:val="ru-RU"/>
        </w:rPr>
        <w:lastRenderedPageBreak/>
        <w:t xml:space="preserve">специфическую культуру и традиции. Изменение демографической ситуации, быстрое падение рождаемости и естественного прироста. Высокие стандарты качества жизни и долголетие населения. Сходство возрастно-половой структуры с развитыми странами Европы и США. Количественная и качественная характеристика трудовых ресурсов. Господство городской формы расселения, темпы и уровень урбанизации. </w:t>
      </w:r>
      <w:r w:rsidRPr="007F0C03">
        <w:rPr>
          <w:rFonts w:ascii="Times New Roman" w:hAnsi="Times New Roman"/>
          <w:color w:val="000000"/>
          <w:sz w:val="28"/>
          <w:lang w:val="ru-RU"/>
        </w:rPr>
        <w:t xml:space="preserve">Мегалополис </w:t>
      </w:r>
      <w:proofErr w:type="spellStart"/>
      <w:r w:rsidRPr="007F0C03">
        <w:rPr>
          <w:rFonts w:ascii="Times New Roman" w:hAnsi="Times New Roman"/>
          <w:color w:val="000000"/>
          <w:sz w:val="28"/>
          <w:lang w:val="ru-RU"/>
        </w:rPr>
        <w:t>Токайдо</w:t>
      </w:r>
      <w:proofErr w:type="spellEnd"/>
      <w:r w:rsidRPr="007F0C03">
        <w:rPr>
          <w:rFonts w:ascii="Times New Roman" w:hAnsi="Times New Roman"/>
          <w:color w:val="000000"/>
          <w:sz w:val="28"/>
          <w:lang w:val="ru-RU"/>
        </w:rPr>
        <w:t>. Токио и столичная агломерация.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Решающее значение государства в хозяйственном строительстве, модернизация промышленности и инфраструктуры, создание своей научно-исследовательской базы. Сходство отраслевой структуры хозяйства с другими развитыми странами, особая роль чёрной металлургии и электронной промышленности</w:t>
      </w:r>
      <w:r w:rsidRPr="00E97BD4">
        <w:rPr>
          <w:rFonts w:ascii="Times New Roman" w:hAnsi="Times New Roman"/>
          <w:i/>
          <w:color w:val="000000"/>
          <w:sz w:val="28"/>
          <w:lang w:val="ru-RU"/>
        </w:rPr>
        <w:t>.</w:t>
      </w:r>
      <w:r w:rsidRPr="00E97BD4">
        <w:rPr>
          <w:rFonts w:ascii="Times New Roman" w:hAnsi="Times New Roman"/>
          <w:color w:val="000000"/>
          <w:sz w:val="28"/>
          <w:lang w:val="ru-RU"/>
        </w:rPr>
        <w:t xml:space="preserve"> Разностороннее значение рыболовства, высокое место страны в мировом рыболовстве. Широкое развитие </w:t>
      </w:r>
      <w:proofErr w:type="spellStart"/>
      <w:r w:rsidRPr="00E97BD4">
        <w:rPr>
          <w:rFonts w:ascii="Times New Roman" w:hAnsi="Times New Roman"/>
          <w:color w:val="000000"/>
          <w:sz w:val="28"/>
          <w:lang w:val="ru-RU"/>
        </w:rPr>
        <w:t>аквакультуры</w:t>
      </w:r>
      <w:proofErr w:type="spellEnd"/>
      <w:r w:rsidRPr="00E97BD4">
        <w:rPr>
          <w:rFonts w:ascii="Times New Roman" w:hAnsi="Times New Roman"/>
          <w:color w:val="000000"/>
          <w:sz w:val="28"/>
          <w:lang w:val="ru-RU"/>
        </w:rPr>
        <w:t xml:space="preserve">. Высокий уровень транспортной обеспеченности (скоростные железные дороги, автомагистрали, аэропорты, дальние морские и каботажные перевозки). Основные черты географии науки, японские </w:t>
      </w:r>
      <w:proofErr w:type="spellStart"/>
      <w:r w:rsidRPr="00E97BD4">
        <w:rPr>
          <w:rFonts w:ascii="Times New Roman" w:hAnsi="Times New Roman"/>
          <w:color w:val="000000"/>
          <w:sz w:val="28"/>
          <w:lang w:val="ru-RU"/>
        </w:rPr>
        <w:t>технополисы</w:t>
      </w:r>
      <w:proofErr w:type="spellEnd"/>
      <w:r w:rsidRPr="00E97BD4">
        <w:rPr>
          <w:rFonts w:ascii="Times New Roman" w:hAnsi="Times New Roman"/>
          <w:color w:val="000000"/>
          <w:sz w:val="28"/>
          <w:lang w:val="ru-RU"/>
        </w:rPr>
        <w:t>. Внешняя торговля, специфическая структура экспорта и импорта. Развитие сектора услуг. Токио как один из ведущих мировых финансовых центров. Состояние и перспективы развития российско-японских экономических связей.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Территориальная структура хозяйства. Ведущая роль Тихоокеанского пояса. Районирование Японии.</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Характеристика места отдельных отраслей промышленности Японии в мировом хозяйстве.</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Сравнительная характеристика районов Японии.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8. Республика Корея.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Политик</w:t>
      </w:r>
      <w:proofErr w:type="gramStart"/>
      <w:r w:rsidRPr="00E97BD4">
        <w:rPr>
          <w:rFonts w:ascii="Times New Roman" w:hAnsi="Times New Roman"/>
          <w:color w:val="000000"/>
          <w:sz w:val="28"/>
          <w:lang w:val="ru-RU"/>
        </w:rPr>
        <w:t>о-</w:t>
      </w:r>
      <w:proofErr w:type="gramEnd"/>
      <w:r w:rsidRPr="00E97BD4">
        <w:rPr>
          <w:rFonts w:ascii="Times New Roman" w:hAnsi="Times New Roman"/>
          <w:color w:val="000000"/>
          <w:sz w:val="28"/>
          <w:lang w:val="ru-RU"/>
        </w:rPr>
        <w:t xml:space="preserve"> и экономико-географическое положение страны. Отношения с соседями – КНДР, КНР, Японией. Природные условия и ресурсы. Ограниченность минеральных, земельных, водных и лесных ресурсов. Экологические проблемы. Численность и плотность населения, его демографические характеристики. Однородность этнического и разнородность конфессионального состава населения. </w:t>
      </w:r>
      <w:r w:rsidRPr="000B1F7B">
        <w:rPr>
          <w:rFonts w:ascii="Times New Roman" w:hAnsi="Times New Roman"/>
          <w:color w:val="000000"/>
          <w:sz w:val="28"/>
          <w:lang w:val="ru-RU"/>
        </w:rPr>
        <w:t xml:space="preserve">Особенности урбанизации и размещения населения. Хозяйство Республики Корея. «Корейское экономическое чудо» конца ХХ в. Место страны в международном разделении труда и глобальных цепочках создания добавленной стоимости. </w:t>
      </w:r>
      <w:r w:rsidRPr="00E97BD4">
        <w:rPr>
          <w:rFonts w:ascii="Times New Roman" w:hAnsi="Times New Roman"/>
          <w:color w:val="000000"/>
          <w:sz w:val="28"/>
          <w:lang w:val="ru-RU"/>
        </w:rPr>
        <w:t xml:space="preserve">Ведущие отрасли специализации страны: чёрная металлургия, судостроение, автомобилестроение, электронная и </w:t>
      </w:r>
      <w:r w:rsidRPr="00E97BD4">
        <w:rPr>
          <w:rFonts w:ascii="Times New Roman" w:hAnsi="Times New Roman"/>
          <w:color w:val="000000"/>
          <w:sz w:val="28"/>
          <w:lang w:val="ru-RU"/>
        </w:rPr>
        <w:lastRenderedPageBreak/>
        <w:t>электротехническая. Взаимоотношения Республики Корея и Российской Федерации.</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Практическая работа.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Место автомобилестроения Республики Корея в мире.</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9. Юго-Восточная Азия.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Политик</w:t>
      </w:r>
      <w:proofErr w:type="gramStart"/>
      <w:r w:rsidRPr="00E97BD4">
        <w:rPr>
          <w:rFonts w:ascii="Times New Roman" w:hAnsi="Times New Roman"/>
          <w:color w:val="000000"/>
          <w:sz w:val="28"/>
          <w:lang w:val="ru-RU"/>
        </w:rPr>
        <w:t>о-</w:t>
      </w:r>
      <w:proofErr w:type="gramEnd"/>
      <w:r w:rsidRPr="00E97BD4">
        <w:rPr>
          <w:rFonts w:ascii="Times New Roman" w:hAnsi="Times New Roman"/>
          <w:color w:val="000000"/>
          <w:sz w:val="28"/>
          <w:lang w:val="ru-RU"/>
        </w:rPr>
        <w:t xml:space="preserve"> и экономико-географическое положение. Состав территории, площадь и население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Изрезанность береговой линии и архипелаговое положение ряда стран как черты географического положения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Современная политическая ситуация и новейшие изменения на политической карте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Типы стран в </w:t>
      </w:r>
      <w:proofErr w:type="spellStart"/>
      <w:r w:rsidRPr="00E97BD4">
        <w:rPr>
          <w:rFonts w:ascii="Times New Roman" w:hAnsi="Times New Roman"/>
          <w:color w:val="000000"/>
          <w:sz w:val="28"/>
          <w:lang w:val="ru-RU"/>
        </w:rPr>
        <w:t>субрегионе</w:t>
      </w:r>
      <w:proofErr w:type="spellEnd"/>
      <w:r w:rsidRPr="00E97BD4">
        <w:rPr>
          <w:rFonts w:ascii="Times New Roman" w:hAnsi="Times New Roman"/>
          <w:color w:val="000000"/>
          <w:sz w:val="28"/>
          <w:lang w:val="ru-RU"/>
        </w:rPr>
        <w:t xml:space="preserve">. Главная черта экономико-географического положения большинства государств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 нахождение их на морских торговых путях мирового значения. Формы государственного устройства стран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Величина и структура природно-ресурсного потенциала. </w:t>
      </w:r>
      <w:proofErr w:type="gramStart"/>
      <w:r w:rsidRPr="00E97BD4">
        <w:rPr>
          <w:rFonts w:ascii="Times New Roman" w:hAnsi="Times New Roman"/>
          <w:color w:val="000000"/>
          <w:sz w:val="28"/>
          <w:lang w:val="ru-RU"/>
        </w:rPr>
        <w:t>Ведущая роль минеральных ресурсов (нефть, газ, уголь, олово, никель, вольфрам, хромиты).</w:t>
      </w:r>
      <w:proofErr w:type="gramEnd"/>
      <w:r w:rsidRPr="00E97BD4">
        <w:rPr>
          <w:rFonts w:ascii="Times New Roman" w:hAnsi="Times New Roman"/>
          <w:color w:val="000000"/>
          <w:sz w:val="28"/>
          <w:lang w:val="ru-RU"/>
        </w:rPr>
        <w:t xml:space="preserve"> Огромные запасы лесных и водных ресурсов. Агроклиматический потенциал и его различия в странах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Ограниченность земельных ресурсов. Проблемы природопользования.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Численность и воспроизводство населения: различия в отдельных странах. Контрасты в размещении населения: концентрация его в приморских районах, долинах и дельтах рек. Различия в уровне урбанизации стран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Крупнейшие города и городские агломерации. Сельское расселение. Пестрота этнического состава, важнейшие народы. Роль этнических китайцев (</w:t>
      </w:r>
      <w:proofErr w:type="spellStart"/>
      <w:r w:rsidRPr="00E97BD4">
        <w:rPr>
          <w:rFonts w:ascii="Times New Roman" w:hAnsi="Times New Roman"/>
          <w:color w:val="000000"/>
          <w:sz w:val="28"/>
          <w:lang w:val="ru-RU"/>
        </w:rPr>
        <w:t>хуацяо</w:t>
      </w:r>
      <w:proofErr w:type="spellEnd"/>
      <w:r w:rsidRPr="00E97BD4">
        <w:rPr>
          <w:rFonts w:ascii="Times New Roman" w:hAnsi="Times New Roman"/>
          <w:color w:val="000000"/>
          <w:sz w:val="28"/>
          <w:lang w:val="ru-RU"/>
        </w:rPr>
        <w:t xml:space="preserve">) в политике и экономике стран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Основные религии Юго-Восточной Азии – ислам, буддизм, христианство.</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Различия в уровне и характере социально-экономического развития стран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Новые индустриальные страны первой и второй «волн». Развитие «верхних этажей» производства на базе переработки местного сырья. Рост новых и новейших производств (электроника, производство сре</w:t>
      </w:r>
      <w:proofErr w:type="gramStart"/>
      <w:r w:rsidRPr="00E97BD4">
        <w:rPr>
          <w:rFonts w:ascii="Times New Roman" w:hAnsi="Times New Roman"/>
          <w:color w:val="000000"/>
          <w:sz w:val="28"/>
          <w:lang w:val="ru-RU"/>
        </w:rPr>
        <w:t>дств св</w:t>
      </w:r>
      <w:proofErr w:type="gramEnd"/>
      <w:r w:rsidRPr="00E97BD4">
        <w:rPr>
          <w:rFonts w:ascii="Times New Roman" w:hAnsi="Times New Roman"/>
          <w:color w:val="000000"/>
          <w:sz w:val="28"/>
          <w:lang w:val="ru-RU"/>
        </w:rPr>
        <w:t xml:space="preserve">язи и другое). </w:t>
      </w:r>
      <w:proofErr w:type="gramStart"/>
      <w:r w:rsidRPr="00E97BD4">
        <w:rPr>
          <w:rFonts w:ascii="Times New Roman" w:hAnsi="Times New Roman"/>
          <w:color w:val="000000"/>
          <w:sz w:val="28"/>
          <w:lang w:val="ru-RU"/>
        </w:rPr>
        <w:t>Сельское и лесное хозяйство, главные экспортные товары: древесина, рис, сахарный тростник, кофе, фрукты и овощи, пальмовое масло, натуральный каучук.</w:t>
      </w:r>
      <w:proofErr w:type="gramEnd"/>
      <w:r w:rsidRPr="00E97BD4">
        <w:rPr>
          <w:rFonts w:ascii="Times New Roman" w:hAnsi="Times New Roman"/>
          <w:color w:val="000000"/>
          <w:sz w:val="28"/>
          <w:lang w:val="ru-RU"/>
        </w:rPr>
        <w:t xml:space="preserve"> Ведущая роль морского транспорта. Сингапур – морской порт мирового значения. Развитость отраслей третичного сектора</w:t>
      </w:r>
      <w:r w:rsidRPr="00E97BD4">
        <w:rPr>
          <w:rFonts w:ascii="Times New Roman" w:hAnsi="Times New Roman"/>
          <w:i/>
          <w:color w:val="000000"/>
          <w:sz w:val="28"/>
          <w:lang w:val="ru-RU"/>
        </w:rPr>
        <w:t xml:space="preserve">. </w:t>
      </w:r>
      <w:r w:rsidRPr="00E97BD4">
        <w:rPr>
          <w:rFonts w:ascii="Times New Roman" w:hAnsi="Times New Roman"/>
          <w:color w:val="000000"/>
          <w:sz w:val="28"/>
          <w:lang w:val="ru-RU"/>
        </w:rPr>
        <w:t xml:space="preserve">Развитие приморского и экзотического туризма (Таиланд, Сингапур, Вьетнам, Малайзия, остров Бали в Индонезии). Активное участие стран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в интеграционных процессах. Учреждение и расширение АСЕАН. </w:t>
      </w:r>
      <w:r w:rsidRPr="000B1F7B">
        <w:rPr>
          <w:rFonts w:ascii="Times New Roman" w:hAnsi="Times New Roman"/>
          <w:color w:val="000000"/>
          <w:sz w:val="28"/>
          <w:lang w:val="ru-RU"/>
        </w:rPr>
        <w:t xml:space="preserve">Усиление производственных связей с Китаем и Японией. Поиски </w:t>
      </w:r>
      <w:r w:rsidRPr="000B1F7B">
        <w:rPr>
          <w:rFonts w:ascii="Times New Roman" w:hAnsi="Times New Roman"/>
          <w:color w:val="000000"/>
          <w:sz w:val="28"/>
          <w:lang w:val="ru-RU"/>
        </w:rPr>
        <w:lastRenderedPageBreak/>
        <w:t xml:space="preserve">новых рынков для продукции стран субрегиона. </w:t>
      </w:r>
      <w:r w:rsidRPr="00E97BD4">
        <w:rPr>
          <w:rFonts w:ascii="Times New Roman" w:hAnsi="Times New Roman"/>
          <w:color w:val="000000"/>
          <w:sz w:val="28"/>
          <w:lang w:val="ru-RU"/>
        </w:rPr>
        <w:t xml:space="preserve">Взаимоотношения стран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с Россией.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Территориальная структура хозяйства.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1) Сравнительная экономико-географическая характеристика стран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Выявление крупнейших городских агломераций Юго-Восточной Азии.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10. Юго-Западная Азия.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Политик</w:t>
      </w:r>
      <w:proofErr w:type="gramStart"/>
      <w:r w:rsidRPr="00E97BD4">
        <w:rPr>
          <w:rFonts w:ascii="Times New Roman" w:hAnsi="Times New Roman"/>
          <w:color w:val="000000"/>
          <w:sz w:val="28"/>
          <w:lang w:val="ru-RU"/>
        </w:rPr>
        <w:t>о-</w:t>
      </w:r>
      <w:proofErr w:type="gramEnd"/>
      <w:r w:rsidRPr="00E97BD4">
        <w:rPr>
          <w:rFonts w:ascii="Times New Roman" w:hAnsi="Times New Roman"/>
          <w:color w:val="000000"/>
          <w:sz w:val="28"/>
          <w:lang w:val="ru-RU"/>
        </w:rPr>
        <w:t xml:space="preserve"> и экономико-географическое положение. Расположение на стыке Европы, Азии и Африки – важнейшая черта экономико-географического положения. Состав, размеры территории и численность населения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Современная политическая ситуация и новейшие изменения на политической карте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Формы государственного устройства стран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Опасность территориальных конфликтов в </w:t>
      </w:r>
      <w:proofErr w:type="spellStart"/>
      <w:r w:rsidRPr="00E97BD4">
        <w:rPr>
          <w:rFonts w:ascii="Times New Roman" w:hAnsi="Times New Roman"/>
          <w:color w:val="000000"/>
          <w:sz w:val="28"/>
          <w:lang w:val="ru-RU"/>
        </w:rPr>
        <w:t>субрегионе</w:t>
      </w:r>
      <w:proofErr w:type="spellEnd"/>
      <w:r w:rsidRPr="00E97BD4">
        <w:rPr>
          <w:rFonts w:ascii="Times New Roman" w:hAnsi="Times New Roman"/>
          <w:color w:val="000000"/>
          <w:sz w:val="28"/>
          <w:lang w:val="ru-RU"/>
        </w:rPr>
        <w:t xml:space="preserve"> для мировой стабильности.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Хозяйственная оценка природно-ресурсного потенциала. Крупнейшие в мире запасы нефти и газа, другие виды минерального сырья. Значительные различия в размещении агроклиматических ресурсов. Преобладание аридных территорий и проблема острого дефицита водных и лесных ресурсов. Природные различия стран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Проблемы природопользования.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Демографическая ситуация и проблема трудовых ресурсов в странах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w:t>
      </w:r>
      <w:r w:rsidRPr="000B1F7B">
        <w:rPr>
          <w:rFonts w:ascii="Times New Roman" w:hAnsi="Times New Roman"/>
          <w:color w:val="000000"/>
          <w:sz w:val="28"/>
          <w:lang w:val="ru-RU"/>
        </w:rPr>
        <w:t xml:space="preserve">Этническая и конфессиональная карта Юго-Западной Азии. Субрегион как родина авраамических религий. </w:t>
      </w:r>
      <w:r w:rsidRPr="00E97BD4">
        <w:rPr>
          <w:rFonts w:ascii="Times New Roman" w:hAnsi="Times New Roman"/>
          <w:color w:val="000000"/>
          <w:sz w:val="28"/>
          <w:lang w:val="ru-RU"/>
        </w:rPr>
        <w:t xml:space="preserve">Крайняя неравномерность размещения населения. Сельское расселение. Кочевой и </w:t>
      </w:r>
      <w:proofErr w:type="gramStart"/>
      <w:r w:rsidRPr="00E97BD4">
        <w:rPr>
          <w:rFonts w:ascii="Times New Roman" w:hAnsi="Times New Roman"/>
          <w:color w:val="000000"/>
          <w:sz w:val="28"/>
          <w:lang w:val="ru-RU"/>
        </w:rPr>
        <w:t>оседлый</w:t>
      </w:r>
      <w:proofErr w:type="gramEnd"/>
      <w:r w:rsidRPr="00E97BD4">
        <w:rPr>
          <w:rFonts w:ascii="Times New Roman" w:hAnsi="Times New Roman"/>
          <w:color w:val="000000"/>
          <w:sz w:val="28"/>
          <w:lang w:val="ru-RU"/>
        </w:rPr>
        <w:t xml:space="preserve"> образы жизни населения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Важные направления </w:t>
      </w:r>
      <w:proofErr w:type="spellStart"/>
      <w:r w:rsidRPr="00E97BD4">
        <w:rPr>
          <w:rFonts w:ascii="Times New Roman" w:hAnsi="Times New Roman"/>
          <w:color w:val="000000"/>
          <w:sz w:val="28"/>
          <w:lang w:val="ru-RU"/>
        </w:rPr>
        <w:t>внутрии</w:t>
      </w:r>
      <w:proofErr w:type="spellEnd"/>
      <w:r w:rsidRPr="00E97BD4">
        <w:rPr>
          <w:rFonts w:ascii="Times New Roman" w:hAnsi="Times New Roman"/>
          <w:color w:val="000000"/>
          <w:sz w:val="28"/>
          <w:lang w:val="ru-RU"/>
        </w:rPr>
        <w:t xml:space="preserve"> межрегиональных миграций. Страны Персидского залива как центр притяжения иностранной рабочей силы.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Основные черты трансформации хозяйства стран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под воздействием индустриализации (чаще всего нефтегазового характера). Формирование </w:t>
      </w:r>
      <w:proofErr w:type="spellStart"/>
      <w:r w:rsidRPr="00E97BD4">
        <w:rPr>
          <w:rFonts w:ascii="Times New Roman" w:hAnsi="Times New Roman"/>
          <w:color w:val="000000"/>
          <w:sz w:val="28"/>
          <w:lang w:val="ru-RU"/>
        </w:rPr>
        <w:t>нефтеэнергохимического</w:t>
      </w:r>
      <w:proofErr w:type="spellEnd"/>
      <w:r w:rsidRPr="00E97BD4">
        <w:rPr>
          <w:rFonts w:ascii="Times New Roman" w:hAnsi="Times New Roman"/>
          <w:color w:val="000000"/>
          <w:sz w:val="28"/>
          <w:lang w:val="ru-RU"/>
        </w:rPr>
        <w:t xml:space="preserve"> </w:t>
      </w:r>
      <w:proofErr w:type="spellStart"/>
      <w:r w:rsidRPr="00E97BD4">
        <w:rPr>
          <w:rFonts w:ascii="Times New Roman" w:hAnsi="Times New Roman"/>
          <w:color w:val="000000"/>
          <w:sz w:val="28"/>
          <w:lang w:val="ru-RU"/>
        </w:rPr>
        <w:t>энергопроизводственного</w:t>
      </w:r>
      <w:proofErr w:type="spellEnd"/>
      <w:r w:rsidRPr="00E97BD4">
        <w:rPr>
          <w:rFonts w:ascii="Times New Roman" w:hAnsi="Times New Roman"/>
          <w:color w:val="000000"/>
          <w:sz w:val="28"/>
          <w:lang w:val="ru-RU"/>
        </w:rPr>
        <w:t xml:space="preserve"> цикла, сопутствующих и обслуживающих производств. Развитие энергоёмких отраслей (чёрная и цветная металлургия, нефтехимия). Создание мощной строительной базы</w:t>
      </w:r>
      <w:r w:rsidRPr="00E97BD4">
        <w:rPr>
          <w:rFonts w:ascii="Times New Roman" w:hAnsi="Times New Roman"/>
          <w:i/>
          <w:color w:val="000000"/>
          <w:sz w:val="28"/>
          <w:lang w:val="ru-RU"/>
        </w:rPr>
        <w:t xml:space="preserve">. </w:t>
      </w:r>
      <w:r w:rsidRPr="00E97BD4">
        <w:rPr>
          <w:rFonts w:ascii="Times New Roman" w:hAnsi="Times New Roman"/>
          <w:color w:val="000000"/>
          <w:sz w:val="28"/>
          <w:lang w:val="ru-RU"/>
        </w:rPr>
        <w:t xml:space="preserve">Роль и значение сельского хозяйства. Соотношение растениеводства и животноводства в разных странах.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Транспортная система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ведущая роль трубопроводного и морского транспорта, создание нефтяных и газовых «мостов» между производителями и потребителями топливного сырья. Ускоренное развитие третичного сектора. Превращение стран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в международные </w:t>
      </w:r>
      <w:r w:rsidRPr="00E97BD4">
        <w:rPr>
          <w:rFonts w:ascii="Times New Roman" w:hAnsi="Times New Roman"/>
          <w:color w:val="000000"/>
          <w:sz w:val="28"/>
          <w:lang w:val="ru-RU"/>
        </w:rPr>
        <w:lastRenderedPageBreak/>
        <w:t xml:space="preserve">финансовые центры (Катар, ОАЭ, Бахрейн, Кипр, Израиль, Ливан). Развитие туризма (включая </w:t>
      </w:r>
      <w:proofErr w:type="gramStart"/>
      <w:r w:rsidRPr="00E97BD4">
        <w:rPr>
          <w:rFonts w:ascii="Times New Roman" w:hAnsi="Times New Roman"/>
          <w:color w:val="000000"/>
          <w:sz w:val="28"/>
          <w:lang w:val="ru-RU"/>
        </w:rPr>
        <w:t>паломнический</w:t>
      </w:r>
      <w:proofErr w:type="gramEnd"/>
      <w:r w:rsidRPr="00E97BD4">
        <w:rPr>
          <w:rFonts w:ascii="Times New Roman" w:hAnsi="Times New Roman"/>
          <w:color w:val="000000"/>
          <w:sz w:val="28"/>
          <w:lang w:val="ru-RU"/>
        </w:rPr>
        <w:t xml:space="preserve">) и сферы рекреации.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Группировка стран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по их месту в международном географическом разделении труда: экспортёры углеводородов, новые индустриальные страны, страны – финансовые центры, наименее развитые страны. Формы </w:t>
      </w:r>
      <w:proofErr w:type="spellStart"/>
      <w:r w:rsidRPr="00E97BD4">
        <w:rPr>
          <w:rFonts w:ascii="Times New Roman" w:hAnsi="Times New Roman"/>
          <w:color w:val="000000"/>
          <w:sz w:val="28"/>
          <w:lang w:val="ru-RU"/>
        </w:rPr>
        <w:t>внутрирегиональной</w:t>
      </w:r>
      <w:proofErr w:type="spellEnd"/>
      <w:r w:rsidRPr="00E97BD4">
        <w:rPr>
          <w:rFonts w:ascii="Times New Roman" w:hAnsi="Times New Roman"/>
          <w:color w:val="000000"/>
          <w:sz w:val="28"/>
          <w:lang w:val="ru-RU"/>
        </w:rPr>
        <w:t xml:space="preserve"> интеграции (Лига арабских государств, Организация исламского сотрудничества, Совет сотрудничества арабских государств Персидского залива). Взаимоотношения стран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 xml:space="preserve"> с Россией.</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1) Сравнительная экономико-географическая характеристика стран </w:t>
      </w:r>
      <w:proofErr w:type="spellStart"/>
      <w:r w:rsidRPr="00E97BD4">
        <w:rPr>
          <w:rFonts w:ascii="Times New Roman" w:hAnsi="Times New Roman"/>
          <w:color w:val="000000"/>
          <w:sz w:val="28"/>
          <w:lang w:val="ru-RU"/>
        </w:rPr>
        <w:t>субрегиона</w:t>
      </w:r>
      <w:proofErr w:type="spellEnd"/>
      <w:r w:rsidRPr="00E97BD4">
        <w:rPr>
          <w:rFonts w:ascii="Times New Roman" w:hAnsi="Times New Roman"/>
          <w:color w:val="000000"/>
          <w:sz w:val="28"/>
          <w:lang w:val="ru-RU"/>
        </w:rPr>
        <w:t>.</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Определение места Турции в мировом хозяйстве.</w:t>
      </w:r>
    </w:p>
    <w:p w:rsidR="00B2767E" w:rsidRPr="00E97BD4" w:rsidRDefault="00E97BD4" w:rsidP="0029409A">
      <w:pPr>
        <w:spacing w:after="0" w:line="264" w:lineRule="auto"/>
        <w:ind w:left="120"/>
        <w:jc w:val="both"/>
        <w:outlineLvl w:val="0"/>
        <w:rPr>
          <w:lang w:val="ru-RU"/>
        </w:rPr>
      </w:pPr>
      <w:r w:rsidRPr="00E97BD4">
        <w:rPr>
          <w:rFonts w:ascii="Times New Roman" w:hAnsi="Times New Roman"/>
          <w:b/>
          <w:color w:val="000000"/>
          <w:sz w:val="28"/>
          <w:lang w:val="ru-RU"/>
        </w:rPr>
        <w:t>Раздел 12. Африка.</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1. Географическое положение и политическая карта Африки.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Политик</w:t>
      </w:r>
      <w:proofErr w:type="gramStart"/>
      <w:r w:rsidRPr="00E97BD4">
        <w:rPr>
          <w:rFonts w:ascii="Times New Roman" w:hAnsi="Times New Roman"/>
          <w:color w:val="000000"/>
          <w:sz w:val="28"/>
          <w:lang w:val="ru-RU"/>
        </w:rPr>
        <w:t>о-</w:t>
      </w:r>
      <w:proofErr w:type="gramEnd"/>
      <w:r w:rsidRPr="00E97BD4">
        <w:rPr>
          <w:rFonts w:ascii="Times New Roman" w:hAnsi="Times New Roman"/>
          <w:color w:val="000000"/>
          <w:sz w:val="28"/>
          <w:lang w:val="ru-RU"/>
        </w:rPr>
        <w:t xml:space="preserve"> и экономико-географическое положение Африки. Площадь и размеры территории, численность населения. Значение соседства со странами Южной Европы и Юго-Западной Азии. Выход к двум океанам, важность Суэцкого канала как магистрального морского пути. Негативное влияние внутриматерикового положения ряда государств на их социально-экономическое развитие. Изменения политической карты Африки с середины </w:t>
      </w:r>
      <w:r>
        <w:rPr>
          <w:rFonts w:ascii="Times New Roman" w:hAnsi="Times New Roman"/>
          <w:color w:val="000000"/>
          <w:sz w:val="28"/>
        </w:rPr>
        <w:t>XX</w:t>
      </w:r>
      <w:r w:rsidRPr="00E97BD4">
        <w:rPr>
          <w:rFonts w:ascii="Times New Roman" w:hAnsi="Times New Roman"/>
          <w:color w:val="000000"/>
          <w:sz w:val="28"/>
          <w:lang w:val="ru-RU"/>
        </w:rPr>
        <w:t xml:space="preserve"> в. Современная политическая ситуация на континенте. </w:t>
      </w:r>
      <w:r w:rsidRPr="000B1F7B">
        <w:rPr>
          <w:rFonts w:ascii="Times New Roman" w:hAnsi="Times New Roman"/>
          <w:color w:val="000000"/>
          <w:sz w:val="28"/>
          <w:lang w:val="ru-RU"/>
        </w:rPr>
        <w:t xml:space="preserve">Проблема политической нестабильности стран Африки. Территориальные конфликты в современной Африке, международные усилия по их урегулированию. Государственное устройство стран Африки. Взаимоотношения стран Африки с Россией. Совместные проекты российско-африканского сотрудничества. </w:t>
      </w:r>
      <w:r w:rsidRPr="00E97BD4">
        <w:rPr>
          <w:rFonts w:ascii="Times New Roman" w:hAnsi="Times New Roman"/>
          <w:color w:val="000000"/>
          <w:sz w:val="28"/>
          <w:lang w:val="ru-RU"/>
        </w:rPr>
        <w:t xml:space="preserve">Деление Африки на </w:t>
      </w:r>
      <w:proofErr w:type="spellStart"/>
      <w:r w:rsidRPr="00E97BD4">
        <w:rPr>
          <w:rFonts w:ascii="Times New Roman" w:hAnsi="Times New Roman"/>
          <w:color w:val="000000"/>
          <w:sz w:val="28"/>
          <w:lang w:val="ru-RU"/>
        </w:rPr>
        <w:t>субрегионы</w:t>
      </w:r>
      <w:proofErr w:type="spellEnd"/>
      <w:r w:rsidRPr="00E97BD4">
        <w:rPr>
          <w:rFonts w:ascii="Times New Roman" w:hAnsi="Times New Roman"/>
          <w:color w:val="000000"/>
          <w:sz w:val="28"/>
          <w:lang w:val="ru-RU"/>
        </w:rPr>
        <w:t>: Северная Африка, Западная Африка, Центральная Африка, Восточная Африка, Южная Африка. Понятие о Тропической Африке (Африка к югу от Сахары).</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Анализ основных изменений на политической карте Африки с 1950 г.</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Нанесение на карту важнейших очагов территориальных конфликтов в современной Африке.</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2. Природно-ресурсный потенциал Африки.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Величина и структура природно-ресурсного потенциала Африки. Основные черты геологического строения территории и размещение минеральных ресурсов: исключительное богатство и разнообразие рудных полезных ископаемых, относительная бедность каменным углём. Главные территориальные сочетания минеральных ресурсов (Медный пояс, </w:t>
      </w:r>
      <w:proofErr w:type="spellStart"/>
      <w:r w:rsidRPr="00E97BD4">
        <w:rPr>
          <w:rFonts w:ascii="Times New Roman" w:hAnsi="Times New Roman"/>
          <w:color w:val="000000"/>
          <w:sz w:val="28"/>
          <w:lang w:val="ru-RU"/>
        </w:rPr>
        <w:lastRenderedPageBreak/>
        <w:t>Витватерсранд</w:t>
      </w:r>
      <w:proofErr w:type="spellEnd"/>
      <w:r w:rsidRPr="00E97BD4">
        <w:rPr>
          <w:rFonts w:ascii="Times New Roman" w:hAnsi="Times New Roman"/>
          <w:color w:val="000000"/>
          <w:sz w:val="28"/>
          <w:lang w:val="ru-RU"/>
        </w:rPr>
        <w:t xml:space="preserve">, Верхне-Гвинейский, Нижне-Гвинейский, </w:t>
      </w:r>
      <w:proofErr w:type="spellStart"/>
      <w:r w:rsidRPr="00E97BD4">
        <w:rPr>
          <w:rFonts w:ascii="Times New Roman" w:hAnsi="Times New Roman"/>
          <w:color w:val="000000"/>
          <w:sz w:val="28"/>
          <w:lang w:val="ru-RU"/>
        </w:rPr>
        <w:t>Атласский</w:t>
      </w:r>
      <w:proofErr w:type="spellEnd"/>
      <w:r w:rsidRPr="00E97BD4">
        <w:rPr>
          <w:rFonts w:ascii="Times New Roman" w:hAnsi="Times New Roman"/>
          <w:color w:val="000000"/>
          <w:sz w:val="28"/>
          <w:lang w:val="ru-RU"/>
        </w:rPr>
        <w:t xml:space="preserve"> и другие). Агроклиматический потенциал Африки, неравномерность распределения земельных и водных ресурсов, обширность аридных и </w:t>
      </w:r>
      <w:proofErr w:type="spellStart"/>
      <w:r w:rsidRPr="00E97BD4">
        <w:rPr>
          <w:rFonts w:ascii="Times New Roman" w:hAnsi="Times New Roman"/>
          <w:color w:val="000000"/>
          <w:sz w:val="28"/>
          <w:lang w:val="ru-RU"/>
        </w:rPr>
        <w:t>семиаридных</w:t>
      </w:r>
      <w:proofErr w:type="spellEnd"/>
      <w:r w:rsidRPr="00E97BD4">
        <w:rPr>
          <w:rFonts w:ascii="Times New Roman" w:hAnsi="Times New Roman"/>
          <w:color w:val="000000"/>
          <w:sz w:val="28"/>
          <w:lang w:val="ru-RU"/>
        </w:rPr>
        <w:t xml:space="preserve"> областей. Субрегиональные различия: более благоприятные условия для развития сельского хозяйства Восточной и Южной Африки. Диспропорции в размещении водных ресурсов. Значительный гидроэнергетический потенциал континента. Дифференциация стран региона по величине и структуре природно-ресурсного потенциала. Широкое использование природных ресурсов – важнейшее направление африканского природопользования. Проблема нерационального природопользования. Комплекс острых экологических проблем (обезлесение, опустынивание, нехватка чистой питьевой воды, трансфер в страны региона вредных для окружающей среды производств).</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Определение доли Африки в мировых запасах важнейших минеральных ресурсов.</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Расчёт структуры земельных угодий в отдельных странах Африки.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3. Население Африки.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Африка – второй по численности населения регион мира, после зарубежной Азии. Самые высокие в мире темпы естественного прироста населения, его негативные социально-экономические последствия. Возрастающее демографическое давление на территорию. Необходимость проведения демографической политики, трудности её реализации. Возрастно-половая структура населения. Африка – самый «молодой» по структуре населения регион мира. Трудовые ресурсы Африки: значительный и быстрорастущий потенциал при низкой средней квалификации. </w:t>
      </w:r>
      <w:r w:rsidRPr="00E97BD4">
        <w:rPr>
          <w:rFonts w:ascii="Times New Roman" w:hAnsi="Times New Roman"/>
          <w:i/>
          <w:color w:val="000000"/>
          <w:sz w:val="28"/>
          <w:lang w:val="ru-RU"/>
        </w:rPr>
        <w:t>Структура занятости населения.</w:t>
      </w:r>
      <w:r w:rsidRPr="00E97BD4">
        <w:rPr>
          <w:rFonts w:ascii="Times New Roman" w:hAnsi="Times New Roman"/>
          <w:color w:val="000000"/>
          <w:sz w:val="28"/>
          <w:lang w:val="ru-RU"/>
        </w:rPr>
        <w:t xml:space="preserve"> Проблема безработицы. Сложность расового и этнического состава населения: причины и следствия. </w:t>
      </w:r>
      <w:proofErr w:type="spellStart"/>
      <w:proofErr w:type="gramStart"/>
      <w:r>
        <w:rPr>
          <w:rFonts w:ascii="Times New Roman" w:hAnsi="Times New Roman"/>
          <w:color w:val="000000"/>
          <w:sz w:val="28"/>
        </w:rPr>
        <w:t>Этноконфессиональная</w:t>
      </w:r>
      <w:proofErr w:type="spellEnd"/>
      <w:r>
        <w:rPr>
          <w:rFonts w:ascii="Times New Roman" w:hAnsi="Times New Roman"/>
          <w:color w:val="000000"/>
          <w:sz w:val="28"/>
        </w:rPr>
        <w:t xml:space="preserve"> </w:t>
      </w:r>
      <w:proofErr w:type="spellStart"/>
      <w:r>
        <w:rPr>
          <w:rFonts w:ascii="Times New Roman" w:hAnsi="Times New Roman"/>
          <w:color w:val="000000"/>
          <w:sz w:val="28"/>
        </w:rPr>
        <w:t>карта</w:t>
      </w:r>
      <w:proofErr w:type="spellEnd"/>
      <w:r>
        <w:rPr>
          <w:rFonts w:ascii="Times New Roman" w:hAnsi="Times New Roman"/>
          <w:color w:val="000000"/>
          <w:sz w:val="28"/>
        </w:rPr>
        <w:t xml:space="preserve"> </w:t>
      </w:r>
      <w:proofErr w:type="spellStart"/>
      <w:r>
        <w:rPr>
          <w:rFonts w:ascii="Times New Roman" w:hAnsi="Times New Roman"/>
          <w:color w:val="000000"/>
          <w:sz w:val="28"/>
        </w:rPr>
        <w:t>Африки</w:t>
      </w:r>
      <w:proofErr w:type="spellEnd"/>
      <w:r>
        <w:rPr>
          <w:rFonts w:ascii="Times New Roman" w:hAnsi="Times New Roman"/>
          <w:color w:val="000000"/>
          <w:sz w:val="28"/>
        </w:rPr>
        <w:t xml:space="preserve">. </w:t>
      </w:r>
      <w:proofErr w:type="spellStart"/>
      <w:r>
        <w:rPr>
          <w:rFonts w:ascii="Times New Roman" w:hAnsi="Times New Roman"/>
          <w:color w:val="000000"/>
          <w:sz w:val="28"/>
        </w:rPr>
        <w:t>Распространение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основных</w:t>
      </w:r>
      <w:proofErr w:type="spellEnd"/>
      <w:r>
        <w:rPr>
          <w:rFonts w:ascii="Times New Roman" w:hAnsi="Times New Roman"/>
          <w:color w:val="000000"/>
          <w:sz w:val="28"/>
        </w:rPr>
        <w:t xml:space="preserve"> </w:t>
      </w:r>
      <w:proofErr w:type="spellStart"/>
      <w:r>
        <w:rPr>
          <w:rFonts w:ascii="Times New Roman" w:hAnsi="Times New Roman"/>
          <w:color w:val="000000"/>
          <w:sz w:val="28"/>
        </w:rPr>
        <w:t>языков</w:t>
      </w:r>
      <w:proofErr w:type="spellEnd"/>
      <w:r>
        <w:rPr>
          <w:rFonts w:ascii="Times New Roman" w:hAnsi="Times New Roman"/>
          <w:color w:val="000000"/>
          <w:sz w:val="28"/>
        </w:rPr>
        <w:t xml:space="preserve"> и </w:t>
      </w:r>
      <w:proofErr w:type="spellStart"/>
      <w:r>
        <w:rPr>
          <w:rFonts w:ascii="Times New Roman" w:hAnsi="Times New Roman"/>
          <w:color w:val="000000"/>
          <w:sz w:val="28"/>
        </w:rPr>
        <w:t>религий</w:t>
      </w:r>
      <w:proofErr w:type="spellEnd"/>
      <w:r>
        <w:rPr>
          <w:rFonts w:ascii="Times New Roman" w:hAnsi="Times New Roman"/>
          <w:color w:val="000000"/>
          <w:sz w:val="28"/>
        </w:rPr>
        <w:t>.</w:t>
      </w:r>
      <w:proofErr w:type="gramEnd"/>
      <w:r>
        <w:rPr>
          <w:rFonts w:ascii="Times New Roman" w:hAnsi="Times New Roman"/>
          <w:color w:val="000000"/>
          <w:sz w:val="28"/>
        </w:rPr>
        <w:t xml:space="preserve"> </w:t>
      </w:r>
      <w:r w:rsidRPr="00E97BD4">
        <w:rPr>
          <w:rFonts w:ascii="Times New Roman" w:hAnsi="Times New Roman"/>
          <w:color w:val="000000"/>
          <w:sz w:val="28"/>
          <w:lang w:val="ru-RU"/>
        </w:rPr>
        <w:t xml:space="preserve">Африканский «рисунок» расселения населения: особая роль природного фактора. Районы повышенной концентрации населения: приморские и горнопромышленные районы, долины и дельты рек, побережья больших озёр. Самый низкий в мире уровень и самые высокие темпы урбанизации («городской взрыв»). Специфические черты африканского города и городских агломераций. «Ложная урбанизация» и связанные с нею социально-экономические проблемы. Социально-экономические проблемы развития сельских поселений. Миграции населения. Преобладание внутренних миграций над </w:t>
      </w:r>
      <w:proofErr w:type="gramStart"/>
      <w:r w:rsidRPr="00E97BD4">
        <w:rPr>
          <w:rFonts w:ascii="Times New Roman" w:hAnsi="Times New Roman"/>
          <w:color w:val="000000"/>
          <w:sz w:val="28"/>
          <w:lang w:val="ru-RU"/>
        </w:rPr>
        <w:t>внешними</w:t>
      </w:r>
      <w:proofErr w:type="gramEnd"/>
      <w:r w:rsidRPr="00E97BD4">
        <w:rPr>
          <w:rFonts w:ascii="Times New Roman" w:hAnsi="Times New Roman"/>
          <w:color w:val="000000"/>
          <w:sz w:val="28"/>
          <w:lang w:val="ru-RU"/>
        </w:rPr>
        <w:t xml:space="preserve">. Проблема «утечки умов и мускулов». Низкий уровень человеческого капитала и социального развития стран региона. Социальные </w:t>
      </w:r>
      <w:r w:rsidRPr="00E97BD4">
        <w:rPr>
          <w:rFonts w:ascii="Times New Roman" w:hAnsi="Times New Roman"/>
          <w:color w:val="000000"/>
          <w:sz w:val="28"/>
          <w:lang w:val="ru-RU"/>
        </w:rPr>
        <w:lastRenderedPageBreak/>
        <w:t>проблемы населения Африки: бедность, низкая продолжительность жизни, высокая детская смертность, слабое развитие здравоохранения и антисанитария, недостаточное питание, отсутствие доступа к источникам чистой воды, низкая грамотность и профессиональная квалификация</w:t>
      </w:r>
      <w:r w:rsidRPr="00E97BD4">
        <w:rPr>
          <w:rFonts w:ascii="Times New Roman" w:hAnsi="Times New Roman"/>
          <w:i/>
          <w:color w:val="000000"/>
          <w:sz w:val="28"/>
          <w:lang w:val="ru-RU"/>
        </w:rPr>
        <w:t>.</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Расчёт динамики роста численности населения Африки с 1950 г.</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Сравнение возрастно-половых пирамид населения нескольких стран Африки.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4. Хозяйство Африки.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Африка – периферия мирового хозяйства, регион концентрации наименее развитых стран. Относительно низкий общий уровень развития экономики. Многоукладность экономики: традиционные и современные формы производства. Преобладание аграрной и индустриальной стадий развития хозяйства в странах континента. Важнейшие модели развития хозяйства: импортозамещающая, экспортно-ориентированная, с использованием собственных сил. Структура В</w:t>
      </w:r>
      <w:proofErr w:type="gramStart"/>
      <w:r w:rsidRPr="00E97BD4">
        <w:rPr>
          <w:rFonts w:ascii="Times New Roman" w:hAnsi="Times New Roman"/>
          <w:color w:val="000000"/>
          <w:sz w:val="28"/>
          <w:lang w:val="ru-RU"/>
        </w:rPr>
        <w:t>ВП стр</w:t>
      </w:r>
      <w:proofErr w:type="gramEnd"/>
      <w:r w:rsidRPr="00E97BD4">
        <w:rPr>
          <w:rFonts w:ascii="Times New Roman" w:hAnsi="Times New Roman"/>
          <w:color w:val="000000"/>
          <w:sz w:val="28"/>
          <w:lang w:val="ru-RU"/>
        </w:rPr>
        <w:t xml:space="preserve">ан региона. Сдвиги в структуре и географии промышленности. Ведущие промышленные районы и центры. ЮАР как наиболее развитая экономика Африки, страна БРИКС. </w:t>
      </w:r>
      <w:r w:rsidRPr="000B1F7B">
        <w:rPr>
          <w:rFonts w:ascii="Times New Roman" w:hAnsi="Times New Roman"/>
          <w:color w:val="000000"/>
          <w:sz w:val="28"/>
          <w:lang w:val="ru-RU"/>
        </w:rPr>
        <w:t xml:space="preserve">Сельское хозяйство – основная сфера занятости населения Африки. Низкий уровень сельскохозяйственного производства, ухудшение продовольственного самообеспечения, хронический импорт продуктов питания. </w:t>
      </w:r>
      <w:r w:rsidRPr="00E97BD4">
        <w:rPr>
          <w:rFonts w:ascii="Times New Roman" w:hAnsi="Times New Roman"/>
          <w:color w:val="000000"/>
          <w:sz w:val="28"/>
          <w:lang w:val="ru-RU"/>
        </w:rPr>
        <w:t xml:space="preserve">Проблема монокультурного сельского хозяйства и пути её решения. Экстенсивное животноводство, важнейшие животноводческие районы. Недостаток транспортной инфраструктуры. Африка в системе международного географического разделения труда и торговых потоков. Усиление экономической интеграции стран Африки. Африканский союз. Развитие внешнеэкономических связей России со странами Африки. Африканский рисунок территориальной структуры расселения и хозяйства как результат природного и исторического факторов развития. </w:t>
      </w:r>
    </w:p>
    <w:p w:rsidR="00B2767E" w:rsidRPr="000B1F7B" w:rsidRDefault="00E97BD4">
      <w:pPr>
        <w:spacing w:after="0" w:line="264" w:lineRule="auto"/>
        <w:ind w:firstLine="600"/>
        <w:jc w:val="both"/>
        <w:rPr>
          <w:lang w:val="ru-RU"/>
        </w:rPr>
      </w:pPr>
      <w:proofErr w:type="gramStart"/>
      <w:r w:rsidRPr="00E97BD4">
        <w:rPr>
          <w:rFonts w:ascii="Times New Roman" w:hAnsi="Times New Roman"/>
          <w:color w:val="000000"/>
          <w:sz w:val="28"/>
          <w:lang w:val="ru-RU"/>
        </w:rPr>
        <w:t>Преобладание нефтепромышленного (Северная и Западная Африка), горно-металлургического (Центральная, Южная и Западная Африка), земельно-климатического (повсеместно) и лесопромышленного (Центральная и Западная Африка) ресурсно-экспортных циклов.</w:t>
      </w:r>
      <w:proofErr w:type="gramEnd"/>
      <w:r w:rsidRPr="00E97BD4">
        <w:rPr>
          <w:rFonts w:ascii="Times New Roman" w:hAnsi="Times New Roman"/>
          <w:color w:val="000000"/>
          <w:sz w:val="28"/>
          <w:lang w:val="ru-RU"/>
        </w:rPr>
        <w:t xml:space="preserve"> </w:t>
      </w:r>
      <w:r w:rsidRPr="000B1F7B">
        <w:rPr>
          <w:rFonts w:ascii="Times New Roman" w:hAnsi="Times New Roman"/>
          <w:color w:val="000000"/>
          <w:sz w:val="28"/>
          <w:lang w:val="ru-RU"/>
        </w:rPr>
        <w:t>Изменение территориальной структуры хозяйства государств Африки. Недостаток финансовых и материальных средств, передовых технологий – главные препятствия на пути изменения и улучшения системы хозяйства.</w:t>
      </w:r>
      <w:r w:rsidRPr="000B1F7B">
        <w:rPr>
          <w:rFonts w:ascii="Times New Roman" w:hAnsi="Times New Roman"/>
          <w:i/>
          <w:color w:val="000000"/>
          <w:sz w:val="28"/>
          <w:lang w:val="ru-RU"/>
        </w:rPr>
        <w:t xml:space="preserve">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7F0C03" w:rsidRDefault="00E97BD4">
      <w:pPr>
        <w:spacing w:after="0" w:line="264" w:lineRule="auto"/>
        <w:ind w:firstLine="600"/>
        <w:jc w:val="both"/>
        <w:rPr>
          <w:lang w:val="ru-RU"/>
        </w:rPr>
      </w:pPr>
      <w:r w:rsidRPr="00E97BD4">
        <w:rPr>
          <w:rFonts w:ascii="Times New Roman" w:hAnsi="Times New Roman"/>
          <w:color w:val="000000"/>
          <w:sz w:val="28"/>
          <w:lang w:val="ru-RU"/>
        </w:rPr>
        <w:t xml:space="preserve">1) Классификация стран Африки по показателю </w:t>
      </w:r>
      <w:r w:rsidRPr="007F0C03">
        <w:rPr>
          <w:rFonts w:ascii="Times New Roman" w:hAnsi="Times New Roman"/>
          <w:color w:val="000000"/>
          <w:sz w:val="28"/>
          <w:lang w:val="ru-RU"/>
        </w:rPr>
        <w:t>ИЧР.</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2) Сравнительная характеристика </w:t>
      </w:r>
      <w:proofErr w:type="spellStart"/>
      <w:r w:rsidRPr="00E97BD4">
        <w:rPr>
          <w:rFonts w:ascii="Times New Roman" w:hAnsi="Times New Roman"/>
          <w:color w:val="000000"/>
          <w:sz w:val="28"/>
          <w:lang w:val="ru-RU"/>
        </w:rPr>
        <w:t>субрегионов</w:t>
      </w:r>
      <w:proofErr w:type="spellEnd"/>
      <w:r w:rsidRPr="00E97BD4">
        <w:rPr>
          <w:rFonts w:ascii="Times New Roman" w:hAnsi="Times New Roman"/>
          <w:color w:val="000000"/>
          <w:sz w:val="28"/>
          <w:lang w:val="ru-RU"/>
        </w:rPr>
        <w:t xml:space="preserve"> Африки.</w:t>
      </w:r>
    </w:p>
    <w:p w:rsidR="00B2767E" w:rsidRPr="00E97BD4" w:rsidRDefault="00E97BD4" w:rsidP="0029409A">
      <w:pPr>
        <w:spacing w:after="0" w:line="264" w:lineRule="auto"/>
        <w:ind w:left="120"/>
        <w:jc w:val="both"/>
        <w:outlineLvl w:val="0"/>
        <w:rPr>
          <w:lang w:val="ru-RU"/>
        </w:rPr>
      </w:pPr>
      <w:r w:rsidRPr="00E97BD4">
        <w:rPr>
          <w:rFonts w:ascii="Times New Roman" w:hAnsi="Times New Roman"/>
          <w:b/>
          <w:color w:val="000000"/>
          <w:sz w:val="28"/>
          <w:lang w:val="ru-RU"/>
        </w:rPr>
        <w:lastRenderedPageBreak/>
        <w:t>Раздел 13. Место России в современном мире.</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1. Демографический потенциал России.</w:t>
      </w:r>
    </w:p>
    <w:p w:rsidR="00B2767E" w:rsidRPr="000B1F7B" w:rsidRDefault="00E97BD4">
      <w:pPr>
        <w:spacing w:after="0" w:line="264" w:lineRule="auto"/>
        <w:ind w:firstLine="600"/>
        <w:jc w:val="both"/>
        <w:rPr>
          <w:lang w:val="ru-RU"/>
        </w:rPr>
      </w:pPr>
      <w:r w:rsidRPr="00E97BD4">
        <w:rPr>
          <w:rFonts w:ascii="Times New Roman" w:hAnsi="Times New Roman"/>
          <w:color w:val="000000"/>
          <w:sz w:val="28"/>
          <w:lang w:val="ru-RU"/>
        </w:rPr>
        <w:t xml:space="preserve">Численность населения России, её динамика в последние десятилетия. Место России по численности населения среди стран мира. Государственная демографическая политика России, направленная на повышение рождаемости. Динамика средней ожидаемой продолжительности жизни. Возрастно-половая структура населения страны, проблема поэтапного повышения пенсионного возраста. Миграционный обмен России с зарубежными странами, его основные тенденции. Размещение населения России. Основная полоса расселения, очаговое расселение за пределами этой полосы. Этническая и конфессиональная структура населения России. Своеобразие материальной и духовной культуры народов России, необходимость её защиты на государственном уровне. </w:t>
      </w:r>
      <w:r w:rsidRPr="000B1F7B">
        <w:rPr>
          <w:rFonts w:ascii="Times New Roman" w:hAnsi="Times New Roman"/>
          <w:color w:val="000000"/>
          <w:sz w:val="28"/>
          <w:lang w:val="ru-RU"/>
        </w:rPr>
        <w:t xml:space="preserve">Традиционные религии населения России. Система городских и сельских поселений РФ. </w:t>
      </w:r>
      <w:r w:rsidRPr="00E97BD4">
        <w:rPr>
          <w:rFonts w:ascii="Times New Roman" w:hAnsi="Times New Roman"/>
          <w:color w:val="000000"/>
          <w:sz w:val="28"/>
          <w:lang w:val="ru-RU"/>
        </w:rPr>
        <w:t xml:space="preserve">Динамика и географические аспекты процесса урбанизации. Перспективы развития российских городов. Крупнейшие городские агломерации России, динамика численности их населения. Разные типы сельских поселений в РФ: сёла, деревни, станицы, хутора, рабочие посёлки, аулы. </w:t>
      </w:r>
      <w:r w:rsidRPr="000B1F7B">
        <w:rPr>
          <w:rFonts w:ascii="Times New Roman" w:hAnsi="Times New Roman"/>
          <w:color w:val="000000"/>
          <w:sz w:val="28"/>
          <w:lang w:val="ru-RU"/>
        </w:rPr>
        <w:t>Человеческий капитал и качество жизни населения России. Место России в рейтинге стран по индексу человеческого развития (ИЧР).</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Построение графика, отражающего динамику основных демографических показателей России (рождаемость, смертность, естественный прирост) за 2–3 последних десятилетия.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Анализ внешних миграций населения России за последние годы.</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2. Геоэкономическое положение России.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Природно-ресурсный потенциал России. Роль России как крупнейшего поставщика топливно-энергетических и сырьевых ресурсов в мировой экономике. Россия в мировом географическом разделении труда. Структура и география внешней торговли России. Роль России как мирового экологического донора. Участие России в реализации «Повестки дня в области устойчивого развития на период до 2030 года» и её роль в решении глобальных проблем человечества. Особенности интеграции России в мировое сообщество. Географические аспекты решения внешнеэкономических и внешнеполитических задач развития России.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Современные тенденции изменения отраслевой и территориальной структуры хозяйства России. Факторы, влияющие на изменение отраслевой и территориальной структуры хозяйства России в новых экономических условиях. </w:t>
      </w:r>
      <w:proofErr w:type="spellStart"/>
      <w:r w:rsidRPr="00E97BD4">
        <w:rPr>
          <w:rFonts w:ascii="Times New Roman" w:hAnsi="Times New Roman"/>
          <w:color w:val="000000"/>
          <w:sz w:val="28"/>
          <w:lang w:val="ru-RU"/>
        </w:rPr>
        <w:t>Импортозамещение</w:t>
      </w:r>
      <w:proofErr w:type="spellEnd"/>
      <w:r w:rsidRPr="00E97BD4">
        <w:rPr>
          <w:rFonts w:ascii="Times New Roman" w:hAnsi="Times New Roman"/>
          <w:color w:val="000000"/>
          <w:sz w:val="28"/>
          <w:lang w:val="ru-RU"/>
        </w:rPr>
        <w:t xml:space="preserve"> как фактор развития российской экономики. </w:t>
      </w:r>
      <w:r w:rsidRPr="00E97BD4">
        <w:rPr>
          <w:rFonts w:ascii="Times New Roman" w:hAnsi="Times New Roman"/>
          <w:color w:val="000000"/>
          <w:sz w:val="28"/>
          <w:lang w:val="ru-RU"/>
        </w:rPr>
        <w:lastRenderedPageBreak/>
        <w:t xml:space="preserve">Совершенствование территориальной организации хозяйства. Современные тенденции развития машиностроительного комплекса и перспективы его развития. Ускоренное развитие машиностроения в рамках программы </w:t>
      </w:r>
      <w:proofErr w:type="spellStart"/>
      <w:r w:rsidRPr="00E97BD4">
        <w:rPr>
          <w:rFonts w:ascii="Times New Roman" w:hAnsi="Times New Roman"/>
          <w:color w:val="000000"/>
          <w:sz w:val="28"/>
          <w:lang w:val="ru-RU"/>
        </w:rPr>
        <w:t>импортозамещения</w:t>
      </w:r>
      <w:proofErr w:type="spellEnd"/>
      <w:r w:rsidRPr="00E97BD4">
        <w:rPr>
          <w:rFonts w:ascii="Times New Roman" w:hAnsi="Times New Roman"/>
          <w:color w:val="000000"/>
          <w:sz w:val="28"/>
          <w:lang w:val="ru-RU"/>
        </w:rPr>
        <w:t xml:space="preserve">. Оборонно-промышленный комплекс России, его специализация.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Транспортная система России: структура, основные показатели, динамика развития. Основные железнодорожные магистрали и главные железнодорожные узлы. Новые железные дороги и их значение в освоении территорий и интенсификации экспорта.</w:t>
      </w:r>
      <w:r w:rsidRPr="00E97BD4">
        <w:rPr>
          <w:rFonts w:ascii="Times New Roman" w:hAnsi="Times New Roman"/>
          <w:i/>
          <w:color w:val="000000"/>
          <w:sz w:val="28"/>
          <w:lang w:val="ru-RU"/>
        </w:rPr>
        <w:t xml:space="preserve"> </w:t>
      </w:r>
      <w:r w:rsidRPr="00E97BD4">
        <w:rPr>
          <w:rFonts w:ascii="Times New Roman" w:hAnsi="Times New Roman"/>
          <w:color w:val="000000"/>
          <w:sz w:val="28"/>
          <w:lang w:val="ru-RU"/>
        </w:rPr>
        <w:t xml:space="preserve">Важнейшие морские порты и их специализация. Активизация использования Северного морского пути. </w:t>
      </w:r>
      <w:r w:rsidRPr="000B1F7B">
        <w:rPr>
          <w:rFonts w:ascii="Times New Roman" w:hAnsi="Times New Roman"/>
          <w:color w:val="000000"/>
          <w:sz w:val="28"/>
          <w:lang w:val="ru-RU"/>
        </w:rPr>
        <w:t xml:space="preserve">Важнейшие водные пути, судоходные реки и каналы России. Важнейшие автомагистрали и развитие дорожной сети. </w:t>
      </w:r>
      <w:proofErr w:type="gramStart"/>
      <w:r w:rsidRPr="00E97BD4">
        <w:rPr>
          <w:rFonts w:ascii="Times New Roman" w:hAnsi="Times New Roman"/>
          <w:color w:val="000000"/>
          <w:sz w:val="28"/>
          <w:lang w:val="ru-RU"/>
        </w:rPr>
        <w:t>Крупнейшие</w:t>
      </w:r>
      <w:proofErr w:type="gramEnd"/>
      <w:r w:rsidRPr="00E97BD4">
        <w:rPr>
          <w:rFonts w:ascii="Times New Roman" w:hAnsi="Times New Roman"/>
          <w:color w:val="000000"/>
          <w:sz w:val="28"/>
          <w:lang w:val="ru-RU"/>
        </w:rPr>
        <w:t xml:space="preserve"> авиаузлы России, сеть внутренних и внешних авиалиний. Трубопроводный транспорт и его роль в обеспечении стратегических и экономических интересов страны. Реализация экспортных проектов развития трубопроводной системы. Меры по снятию транспортных инфраструктурных ограничений и повышение доступности и качества магистральной транспортной инфраструктуры страны. Транспорт и охрана окружающей среды.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Информационная инфраструктура. Развитие отечественных информационных технологий в новых реалиях: приоритетные направления, государственная поддержка. Развитие сферы обслуживания. Национальный проект «Туризм и индустрия гостеприимства», его влияние на достижение национальных целей развития Российской Федерации.</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Анализ международных экономических связей России.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Анализ и объяснение особенностей современного геополитического и геоэкономического положения России.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3) Представление товарной и географической структуры внешней торговли России на диаграммах и картосхеме с использованием источников географической информации.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3. Географические районы России.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Научная проблема районирования России. Теоретические подходы к районированию территории России. </w:t>
      </w:r>
      <w:proofErr w:type="gramStart"/>
      <w:r w:rsidRPr="00E97BD4">
        <w:rPr>
          <w:rFonts w:ascii="Times New Roman" w:hAnsi="Times New Roman"/>
          <w:color w:val="000000"/>
          <w:sz w:val="28"/>
          <w:lang w:val="ru-RU"/>
        </w:rPr>
        <w:t>Западный</w:t>
      </w:r>
      <w:proofErr w:type="gramEnd"/>
      <w:r w:rsidRPr="00E97BD4">
        <w:rPr>
          <w:rFonts w:ascii="Times New Roman" w:hAnsi="Times New Roman"/>
          <w:color w:val="000000"/>
          <w:sz w:val="28"/>
          <w:lang w:val="ru-RU"/>
        </w:rPr>
        <w:t xml:space="preserve"> (европейская часть) и Восточный (азиатская часть) макрорегионы и их географические различия. Проблемы совершенствования отраслевой и территориальной структуры хозяйства географических районов Западного (Европейский Север России, Северо-Запад России, Центральная Россия, Поволжье, Юг России) и Восточного (Урал, Сибирь и Дальний Восток) макрорегионов России. </w:t>
      </w:r>
      <w:r w:rsidRPr="00E97BD4">
        <w:rPr>
          <w:rFonts w:ascii="Times New Roman" w:hAnsi="Times New Roman"/>
          <w:color w:val="000000"/>
          <w:sz w:val="28"/>
          <w:lang w:val="ru-RU"/>
        </w:rPr>
        <w:lastRenderedPageBreak/>
        <w:t xml:space="preserve">Региональная политика. Документы, отражающие государственную политику регионального развития Российской Федерации.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Представление в виде структурной схемы основных направлений региональной политики на основе анализа документа, отражающего государственную политику регионального развития Российской Федерации.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Установление взаимосвязи между территориальной структурой хозяйства Восточного макрорегиона и факторами, её определяющими, на основе анализа различных источников информации.</w:t>
      </w:r>
    </w:p>
    <w:p w:rsidR="00B2767E" w:rsidRPr="00E97BD4" w:rsidRDefault="00E97BD4" w:rsidP="0029409A">
      <w:pPr>
        <w:spacing w:after="0" w:line="264" w:lineRule="auto"/>
        <w:ind w:left="120"/>
        <w:jc w:val="both"/>
        <w:outlineLvl w:val="0"/>
        <w:rPr>
          <w:lang w:val="ru-RU"/>
        </w:rPr>
      </w:pPr>
      <w:r w:rsidRPr="00E97BD4">
        <w:rPr>
          <w:rFonts w:ascii="Times New Roman" w:hAnsi="Times New Roman"/>
          <w:b/>
          <w:color w:val="000000"/>
          <w:sz w:val="28"/>
          <w:lang w:val="ru-RU"/>
        </w:rPr>
        <w:t>Раздел 14. Будущее человечества.</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i/>
          <w:color w:val="000000"/>
          <w:sz w:val="28"/>
          <w:lang w:val="ru-RU"/>
        </w:rPr>
        <w:t>Тема 1. Обобщение знаний.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Глобальные проблемы как вызовы для современной цивилизации. Глобализация и регионализация – два направления современных социально-экономических процессов, их влияние на глобальные проблемы. Взаимосвязь глобальных геополитических, экологических проблем и проблем народонаселения на разных пространственных уровнях: планетарном, региональном, </w:t>
      </w:r>
      <w:proofErr w:type="spellStart"/>
      <w:r w:rsidRPr="00E97BD4">
        <w:rPr>
          <w:rFonts w:ascii="Times New Roman" w:hAnsi="Times New Roman"/>
          <w:color w:val="000000"/>
          <w:sz w:val="28"/>
          <w:lang w:val="ru-RU"/>
        </w:rPr>
        <w:t>страновом</w:t>
      </w:r>
      <w:proofErr w:type="spellEnd"/>
      <w:r w:rsidRPr="00E97BD4">
        <w:rPr>
          <w:rFonts w:ascii="Times New Roman" w:hAnsi="Times New Roman"/>
          <w:color w:val="000000"/>
          <w:sz w:val="28"/>
          <w:lang w:val="ru-RU"/>
        </w:rPr>
        <w:t xml:space="preserve">, локальном. Наиболее доступные возможные сценарии и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Возможности географических наук в решении глобальных проблем человечества. Участие России в решении глобальных проблем. Цели устойчивого развития и их реализация в странах разных типов. Международное сотрудничество и роль международных организаций в решении глобальных проблем. Перспективы и прогнозы мирового развития. </w:t>
      </w:r>
    </w:p>
    <w:p w:rsidR="00B2767E" w:rsidRPr="00E97BD4" w:rsidRDefault="00E97BD4">
      <w:pPr>
        <w:spacing w:after="0" w:line="264" w:lineRule="auto"/>
        <w:ind w:firstLine="600"/>
        <w:jc w:val="both"/>
        <w:rPr>
          <w:lang w:val="ru-RU"/>
        </w:rPr>
      </w:pPr>
      <w:r w:rsidRPr="00E97BD4">
        <w:rPr>
          <w:rFonts w:ascii="Times New Roman" w:hAnsi="Times New Roman"/>
          <w:i/>
          <w:color w:val="000000"/>
          <w:sz w:val="28"/>
          <w:lang w:val="ru-RU"/>
        </w:rPr>
        <w:t>Практические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1) Проведение анализа конкретной глобальной проблемы на разных пространственных уровнях (планетарном, региональном, </w:t>
      </w:r>
      <w:proofErr w:type="spellStart"/>
      <w:r w:rsidRPr="00E97BD4">
        <w:rPr>
          <w:rFonts w:ascii="Times New Roman" w:hAnsi="Times New Roman"/>
          <w:color w:val="000000"/>
          <w:sz w:val="28"/>
          <w:lang w:val="ru-RU"/>
        </w:rPr>
        <w:t>страновом</w:t>
      </w:r>
      <w:proofErr w:type="spellEnd"/>
      <w:r w:rsidRPr="00E97BD4">
        <w:rPr>
          <w:rFonts w:ascii="Times New Roman" w:hAnsi="Times New Roman"/>
          <w:color w:val="000000"/>
          <w:sz w:val="28"/>
          <w:lang w:val="ru-RU"/>
        </w:rPr>
        <w:t>, локальном).</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2) Знакомство с одним из сценариев развития человечества по источникам из научной литературы.</w:t>
      </w:r>
    </w:p>
    <w:p w:rsidR="00B2767E" w:rsidRPr="00E97BD4" w:rsidRDefault="00B2767E">
      <w:pPr>
        <w:rPr>
          <w:lang w:val="ru-RU"/>
        </w:rPr>
        <w:sectPr w:rsidR="00B2767E" w:rsidRPr="00E97BD4">
          <w:pgSz w:w="11906" w:h="16383"/>
          <w:pgMar w:top="1134" w:right="850" w:bottom="1134" w:left="1701" w:header="720" w:footer="720" w:gutter="0"/>
          <w:cols w:space="720"/>
        </w:sectPr>
      </w:pPr>
    </w:p>
    <w:p w:rsidR="00B2767E" w:rsidRPr="00E97BD4" w:rsidRDefault="00E97BD4">
      <w:pPr>
        <w:spacing w:after="0" w:line="264" w:lineRule="auto"/>
        <w:ind w:left="120"/>
        <w:jc w:val="both"/>
        <w:rPr>
          <w:lang w:val="ru-RU"/>
        </w:rPr>
      </w:pPr>
      <w:bookmarkStart w:id="7" w:name="block-32899351"/>
      <w:bookmarkEnd w:id="6"/>
      <w:r w:rsidRPr="00E97BD4">
        <w:rPr>
          <w:rFonts w:ascii="Times New Roman" w:hAnsi="Times New Roman"/>
          <w:b/>
          <w:color w:val="000000"/>
          <w:sz w:val="28"/>
          <w:lang w:val="ru-RU"/>
        </w:rPr>
        <w:lastRenderedPageBreak/>
        <w:t>ПЛАНИРУЕМЫЕ РЕЗУЛЬТАТЫ ОСВОЕНИЯ ПРОГРАММЫ ПО ГЕОГРАФИИ НА УГЛУБЛЕННОМ УРОВНЕ СРЕДНЕГО ОБЩЕГО ОБРАЗОВАНИЯ</w:t>
      </w:r>
    </w:p>
    <w:p w:rsidR="00B2767E" w:rsidRPr="00E97BD4" w:rsidRDefault="00B2767E">
      <w:pPr>
        <w:spacing w:after="0" w:line="264" w:lineRule="auto"/>
        <w:ind w:left="120"/>
        <w:jc w:val="both"/>
        <w:rPr>
          <w:lang w:val="ru-RU"/>
        </w:rPr>
      </w:pPr>
    </w:p>
    <w:p w:rsidR="00B2767E" w:rsidRPr="00E97BD4" w:rsidRDefault="00E97BD4" w:rsidP="0029409A">
      <w:pPr>
        <w:spacing w:after="0" w:line="264" w:lineRule="auto"/>
        <w:ind w:left="120"/>
        <w:jc w:val="both"/>
        <w:outlineLvl w:val="0"/>
        <w:rPr>
          <w:lang w:val="ru-RU"/>
        </w:rPr>
      </w:pPr>
      <w:r w:rsidRPr="00E97BD4">
        <w:rPr>
          <w:rFonts w:ascii="Times New Roman" w:hAnsi="Times New Roman"/>
          <w:b/>
          <w:color w:val="000000"/>
          <w:sz w:val="28"/>
          <w:lang w:val="ru-RU"/>
        </w:rPr>
        <w:t>ЛИЧНОСТНЫЕ РЕЗУЛЬТАТЫ</w:t>
      </w:r>
    </w:p>
    <w:p w:rsidR="00B2767E" w:rsidRPr="00E97BD4" w:rsidRDefault="00B2767E">
      <w:pPr>
        <w:spacing w:after="0" w:line="264" w:lineRule="auto"/>
        <w:ind w:left="120"/>
        <w:jc w:val="both"/>
        <w:rPr>
          <w:lang w:val="ru-RU"/>
        </w:rPr>
      </w:pP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Личностные результаты освоения программы </w:t>
      </w:r>
      <w:proofErr w:type="gramStart"/>
      <w:r w:rsidRPr="00E97BD4">
        <w:rPr>
          <w:rFonts w:ascii="Times New Roman" w:hAnsi="Times New Roman"/>
          <w:color w:val="000000"/>
          <w:sz w:val="28"/>
          <w:lang w:val="ru-RU"/>
        </w:rPr>
        <w:t>обучающимися</w:t>
      </w:r>
      <w:proofErr w:type="gramEnd"/>
      <w:r w:rsidRPr="00E97BD4">
        <w:rPr>
          <w:rFonts w:ascii="Times New Roman" w:hAnsi="Times New Roman"/>
          <w:color w:val="000000"/>
          <w:sz w:val="28"/>
          <w:lang w:val="ru-RU"/>
        </w:rPr>
        <w:t xml:space="preserve">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и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В результате изучения географии на уровне среднего общего образования </w:t>
      </w:r>
      <w:proofErr w:type="gramStart"/>
      <w:r w:rsidRPr="00E97BD4">
        <w:rPr>
          <w:rFonts w:ascii="Times New Roman" w:hAnsi="Times New Roman"/>
          <w:color w:val="000000"/>
          <w:sz w:val="28"/>
          <w:lang w:val="ru-RU"/>
        </w:rPr>
        <w:t>у</w:t>
      </w:r>
      <w:proofErr w:type="gramEnd"/>
      <w:r w:rsidRPr="00E97BD4">
        <w:rPr>
          <w:rFonts w:ascii="Times New Roman" w:hAnsi="Times New Roman"/>
          <w:color w:val="000000"/>
          <w:sz w:val="28"/>
          <w:lang w:val="ru-RU"/>
        </w:rPr>
        <w:t xml:space="preserve"> обучающегося будут сформированы следующие личностные результаты: </w:t>
      </w:r>
    </w:p>
    <w:p w:rsidR="00B2767E" w:rsidRPr="00E97BD4" w:rsidRDefault="00E97BD4">
      <w:pPr>
        <w:spacing w:after="0" w:line="264" w:lineRule="auto"/>
        <w:ind w:firstLine="600"/>
        <w:jc w:val="both"/>
        <w:rPr>
          <w:lang w:val="ru-RU"/>
        </w:rPr>
      </w:pPr>
      <w:r w:rsidRPr="00E97BD4">
        <w:rPr>
          <w:rFonts w:ascii="Times New Roman" w:hAnsi="Times New Roman"/>
          <w:b/>
          <w:color w:val="000000"/>
          <w:sz w:val="28"/>
          <w:lang w:val="ru-RU"/>
        </w:rPr>
        <w:t>1) гражданского воспитания:</w:t>
      </w:r>
    </w:p>
    <w:p w:rsidR="00B2767E" w:rsidRPr="00E97BD4" w:rsidRDefault="00E97BD4">
      <w:pPr>
        <w:spacing w:after="0" w:line="264" w:lineRule="auto"/>
        <w:ind w:firstLine="600"/>
        <w:jc w:val="both"/>
        <w:rPr>
          <w:lang w:val="ru-RU"/>
        </w:rPr>
      </w:pPr>
      <w:proofErr w:type="spellStart"/>
      <w:r w:rsidRPr="00E97BD4">
        <w:rPr>
          <w:rFonts w:ascii="Times New Roman" w:hAnsi="Times New Roman"/>
          <w:color w:val="000000"/>
          <w:sz w:val="28"/>
          <w:lang w:val="ru-RU"/>
        </w:rPr>
        <w:t>сформированность</w:t>
      </w:r>
      <w:proofErr w:type="spellEnd"/>
      <w:r w:rsidRPr="00E97BD4">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готовность к гуманитарной и волонтёрской деятельности.</w:t>
      </w:r>
    </w:p>
    <w:p w:rsidR="00B2767E" w:rsidRPr="00E97BD4" w:rsidRDefault="00E97BD4">
      <w:pPr>
        <w:spacing w:after="0" w:line="264" w:lineRule="auto"/>
        <w:ind w:firstLine="600"/>
        <w:jc w:val="both"/>
        <w:rPr>
          <w:lang w:val="ru-RU"/>
        </w:rPr>
      </w:pPr>
      <w:r w:rsidRPr="00E97BD4">
        <w:rPr>
          <w:rFonts w:ascii="Times New Roman" w:hAnsi="Times New Roman"/>
          <w:b/>
          <w:color w:val="000000"/>
          <w:sz w:val="28"/>
          <w:lang w:val="ru-RU"/>
        </w:rPr>
        <w:t>2) патриотического воспитания:</w:t>
      </w:r>
    </w:p>
    <w:p w:rsidR="00B2767E" w:rsidRPr="000B1F7B" w:rsidRDefault="00E97BD4">
      <w:pPr>
        <w:spacing w:after="0" w:line="264" w:lineRule="auto"/>
        <w:ind w:firstLine="600"/>
        <w:jc w:val="both"/>
        <w:rPr>
          <w:lang w:val="ru-RU"/>
        </w:rPr>
      </w:pPr>
      <w:proofErr w:type="spellStart"/>
      <w:r w:rsidRPr="00E97BD4">
        <w:rPr>
          <w:rFonts w:ascii="Times New Roman" w:hAnsi="Times New Roman"/>
          <w:color w:val="000000"/>
          <w:sz w:val="28"/>
          <w:lang w:val="ru-RU"/>
        </w:rPr>
        <w:t>сформированность</w:t>
      </w:r>
      <w:proofErr w:type="spellEnd"/>
      <w:r w:rsidRPr="00E97BD4">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w:t>
      </w:r>
      <w:r w:rsidRPr="000B1F7B">
        <w:rPr>
          <w:rFonts w:ascii="Times New Roman" w:hAnsi="Times New Roman"/>
          <w:color w:val="000000"/>
          <w:sz w:val="28"/>
          <w:lang w:val="ru-RU"/>
        </w:rPr>
        <w:t>Родину, свой язык и культуру, прошлое и настоящее многонационального народа России;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идейная убеждённость, готовность к служению и защите Отечества, ответственность за его судьбу.</w:t>
      </w:r>
    </w:p>
    <w:p w:rsidR="00B2767E" w:rsidRPr="00E97BD4" w:rsidRDefault="00E97BD4">
      <w:pPr>
        <w:spacing w:after="0" w:line="264" w:lineRule="auto"/>
        <w:ind w:firstLine="600"/>
        <w:jc w:val="both"/>
        <w:rPr>
          <w:lang w:val="ru-RU"/>
        </w:rPr>
      </w:pPr>
      <w:r w:rsidRPr="00E97BD4">
        <w:rPr>
          <w:rFonts w:ascii="Times New Roman" w:hAnsi="Times New Roman"/>
          <w:b/>
          <w:color w:val="000000"/>
          <w:sz w:val="28"/>
          <w:lang w:val="ru-RU"/>
        </w:rPr>
        <w:t>3) духовно-нравственного воспитания: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осознание духовных ценностей российского народа;</w:t>
      </w:r>
    </w:p>
    <w:p w:rsidR="00B2767E" w:rsidRPr="00E97BD4" w:rsidRDefault="00E97BD4">
      <w:pPr>
        <w:spacing w:after="0" w:line="264" w:lineRule="auto"/>
        <w:ind w:firstLine="600"/>
        <w:jc w:val="both"/>
        <w:rPr>
          <w:lang w:val="ru-RU"/>
        </w:rPr>
      </w:pPr>
      <w:proofErr w:type="spellStart"/>
      <w:r w:rsidRPr="00E97BD4">
        <w:rPr>
          <w:rFonts w:ascii="Times New Roman" w:hAnsi="Times New Roman"/>
          <w:color w:val="000000"/>
          <w:sz w:val="28"/>
          <w:lang w:val="ru-RU"/>
        </w:rPr>
        <w:t>сформированность</w:t>
      </w:r>
      <w:proofErr w:type="spellEnd"/>
      <w:r w:rsidRPr="00E97BD4">
        <w:rPr>
          <w:rFonts w:ascii="Times New Roman" w:hAnsi="Times New Roman"/>
          <w:color w:val="000000"/>
          <w:sz w:val="28"/>
          <w:lang w:val="ru-RU"/>
        </w:rPr>
        <w:t xml:space="preserve"> нравственного сознания, этического поведения;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B2767E" w:rsidRPr="00E97BD4" w:rsidRDefault="00E97BD4">
      <w:pPr>
        <w:spacing w:after="0" w:line="264" w:lineRule="auto"/>
        <w:ind w:firstLine="600"/>
        <w:jc w:val="both"/>
        <w:rPr>
          <w:lang w:val="ru-RU"/>
        </w:rPr>
      </w:pPr>
      <w:r w:rsidRPr="00E97BD4">
        <w:rPr>
          <w:rFonts w:ascii="Times New Roman" w:hAnsi="Times New Roman"/>
          <w:b/>
          <w:color w:val="000000"/>
          <w:sz w:val="28"/>
          <w:lang w:val="ru-RU"/>
        </w:rPr>
        <w:t>4) эстетического воспитания: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B2767E" w:rsidRPr="00E97BD4" w:rsidRDefault="00E97BD4">
      <w:pPr>
        <w:spacing w:after="0" w:line="264" w:lineRule="auto"/>
        <w:ind w:firstLine="600"/>
        <w:jc w:val="both"/>
        <w:rPr>
          <w:lang w:val="ru-RU"/>
        </w:rPr>
      </w:pPr>
      <w:r w:rsidRPr="00E97BD4">
        <w:rPr>
          <w:rFonts w:ascii="Times New Roman" w:hAnsi="Times New Roman"/>
          <w:b/>
          <w:color w:val="000000"/>
          <w:sz w:val="28"/>
          <w:lang w:val="ru-RU"/>
        </w:rPr>
        <w:t>5) физического воспитания:</w:t>
      </w:r>
    </w:p>
    <w:p w:rsidR="00B2767E" w:rsidRPr="00E97BD4" w:rsidRDefault="00E97BD4">
      <w:pPr>
        <w:spacing w:after="0" w:line="264" w:lineRule="auto"/>
        <w:ind w:firstLine="600"/>
        <w:jc w:val="both"/>
        <w:rPr>
          <w:lang w:val="ru-RU"/>
        </w:rPr>
      </w:pPr>
      <w:proofErr w:type="spellStart"/>
      <w:r w:rsidRPr="00E97BD4">
        <w:rPr>
          <w:rFonts w:ascii="Times New Roman" w:hAnsi="Times New Roman"/>
          <w:color w:val="000000"/>
          <w:sz w:val="28"/>
          <w:lang w:val="ru-RU"/>
        </w:rPr>
        <w:t>сформированность</w:t>
      </w:r>
      <w:proofErr w:type="spellEnd"/>
      <w:r w:rsidRPr="00E97BD4">
        <w:rPr>
          <w:rFonts w:ascii="Times New Roman" w:hAnsi="Times New Roman"/>
          <w:color w:val="000000"/>
          <w:sz w:val="28"/>
          <w:lang w:val="ru-RU"/>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B2767E" w:rsidRPr="00E97BD4" w:rsidRDefault="00E97BD4">
      <w:pPr>
        <w:spacing w:after="0" w:line="264" w:lineRule="auto"/>
        <w:ind w:firstLine="600"/>
        <w:jc w:val="both"/>
        <w:rPr>
          <w:lang w:val="ru-RU"/>
        </w:rPr>
      </w:pPr>
      <w:r w:rsidRPr="00E97BD4">
        <w:rPr>
          <w:rFonts w:ascii="Times New Roman" w:hAnsi="Times New Roman"/>
          <w:b/>
          <w:color w:val="000000"/>
          <w:sz w:val="28"/>
          <w:lang w:val="ru-RU"/>
        </w:rPr>
        <w:t>6) трудового воспитания: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готовность к труду, осознание ценности мастерства, трудолюбие;</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B2767E" w:rsidRPr="00E97BD4" w:rsidRDefault="00E97BD4">
      <w:pPr>
        <w:spacing w:after="0" w:line="264" w:lineRule="auto"/>
        <w:ind w:firstLine="600"/>
        <w:jc w:val="both"/>
        <w:rPr>
          <w:lang w:val="ru-RU"/>
        </w:rPr>
      </w:pPr>
      <w:r w:rsidRPr="00E97BD4">
        <w:rPr>
          <w:rFonts w:ascii="Times New Roman" w:hAnsi="Times New Roman"/>
          <w:b/>
          <w:color w:val="000000"/>
          <w:sz w:val="28"/>
          <w:lang w:val="ru-RU"/>
        </w:rPr>
        <w:t>7) экологического воспитания:</w:t>
      </w:r>
    </w:p>
    <w:p w:rsidR="00B2767E" w:rsidRPr="00E97BD4" w:rsidRDefault="00E97BD4">
      <w:pPr>
        <w:spacing w:after="0" w:line="264" w:lineRule="auto"/>
        <w:ind w:firstLine="600"/>
        <w:jc w:val="both"/>
        <w:rPr>
          <w:lang w:val="ru-RU"/>
        </w:rPr>
      </w:pPr>
      <w:proofErr w:type="spellStart"/>
      <w:r w:rsidRPr="00E97BD4">
        <w:rPr>
          <w:rFonts w:ascii="Times New Roman" w:hAnsi="Times New Roman"/>
          <w:color w:val="000000"/>
          <w:sz w:val="28"/>
          <w:lang w:val="ru-RU"/>
        </w:rPr>
        <w:t>сформированность</w:t>
      </w:r>
      <w:proofErr w:type="spellEnd"/>
      <w:r w:rsidRPr="00E97BD4">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активное неприятие действий, приносящих вред окружающей среде; 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расширение опыта деятельности экологической направленности.</w:t>
      </w:r>
    </w:p>
    <w:p w:rsidR="00B2767E" w:rsidRPr="00E97BD4" w:rsidRDefault="00E97BD4">
      <w:pPr>
        <w:spacing w:after="0" w:line="264" w:lineRule="auto"/>
        <w:ind w:firstLine="600"/>
        <w:jc w:val="both"/>
        <w:rPr>
          <w:lang w:val="ru-RU"/>
        </w:rPr>
      </w:pPr>
      <w:r w:rsidRPr="00E97BD4">
        <w:rPr>
          <w:rFonts w:ascii="Times New Roman" w:hAnsi="Times New Roman"/>
          <w:b/>
          <w:color w:val="000000"/>
          <w:sz w:val="28"/>
          <w:lang w:val="ru-RU"/>
        </w:rPr>
        <w:t>8) ценности научного познания:</w:t>
      </w:r>
    </w:p>
    <w:p w:rsidR="00B2767E" w:rsidRPr="00E97BD4" w:rsidRDefault="00E97BD4">
      <w:pPr>
        <w:spacing w:after="0" w:line="264" w:lineRule="auto"/>
        <w:ind w:firstLine="600"/>
        <w:jc w:val="both"/>
        <w:rPr>
          <w:lang w:val="ru-RU"/>
        </w:rPr>
      </w:pPr>
      <w:proofErr w:type="spellStart"/>
      <w:r w:rsidRPr="00E97BD4">
        <w:rPr>
          <w:rFonts w:ascii="Times New Roman" w:hAnsi="Times New Roman"/>
          <w:color w:val="000000"/>
          <w:sz w:val="28"/>
          <w:lang w:val="ru-RU"/>
        </w:rPr>
        <w:t>сформированность</w:t>
      </w:r>
      <w:proofErr w:type="spellEnd"/>
      <w:r w:rsidRPr="00E97BD4">
        <w:rPr>
          <w:rFonts w:ascii="Times New Roman" w:hAnsi="Times New Roman"/>
          <w:color w:val="000000"/>
          <w:sz w:val="28"/>
          <w:lang w:val="ru-RU"/>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color w:val="000000"/>
          <w:sz w:val="28"/>
          <w:lang w:val="ru-RU"/>
        </w:rPr>
        <w:t>МЕТАПРЕДМЕТНЫЕ РЕЗУЛЬТАТЫ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В результате изучения географии на уровне среднего общего образования у обучающегося будут сформированы универсальные учебные познавательные действия, универсальные учебные коммуникативные действия, универсальные учебные регулятивные действия. </w:t>
      </w:r>
    </w:p>
    <w:p w:rsidR="00B2767E" w:rsidRPr="00E97BD4" w:rsidRDefault="00B2767E">
      <w:pPr>
        <w:spacing w:after="0" w:line="264" w:lineRule="auto"/>
        <w:ind w:left="120"/>
        <w:jc w:val="both"/>
        <w:rPr>
          <w:lang w:val="ru-RU"/>
        </w:rPr>
      </w:pPr>
    </w:p>
    <w:p w:rsidR="00B2767E" w:rsidRPr="00E97BD4" w:rsidRDefault="00E97BD4" w:rsidP="0029409A">
      <w:pPr>
        <w:spacing w:after="0" w:line="264" w:lineRule="auto"/>
        <w:ind w:left="120"/>
        <w:jc w:val="both"/>
        <w:outlineLvl w:val="0"/>
        <w:rPr>
          <w:lang w:val="ru-RU"/>
        </w:rPr>
      </w:pPr>
      <w:r w:rsidRPr="00E97BD4">
        <w:rPr>
          <w:rFonts w:ascii="Times New Roman" w:hAnsi="Times New Roman"/>
          <w:b/>
          <w:color w:val="000000"/>
          <w:sz w:val="28"/>
          <w:lang w:val="ru-RU"/>
        </w:rPr>
        <w:t>Познавательные универсальные учебные действия</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color w:val="000000"/>
          <w:sz w:val="28"/>
          <w:lang w:val="ru-RU"/>
        </w:rPr>
        <w:t>Базовые логические действия: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устанавливать существенный признак или основания для сравнения, классификации географических объектов, процессов, явлений и обобщения;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определять цели деятельности, задавать параметры и критерии их достижения;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вносить коррективы в деятельность, оценивать соответствие результатов целям;</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color w:val="000000"/>
          <w:sz w:val="28"/>
          <w:lang w:val="ru-RU"/>
        </w:rPr>
        <w:t>Базовые исследовательские действия: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 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E97BD4">
        <w:rPr>
          <w:rFonts w:ascii="Times New Roman" w:hAnsi="Times New Roman"/>
          <w:color w:val="000000"/>
          <w:sz w:val="28"/>
          <w:lang w:val="ru-RU"/>
        </w:rPr>
        <w:t>геоэкологических</w:t>
      </w:r>
      <w:proofErr w:type="spellEnd"/>
      <w:r w:rsidRPr="00E97BD4">
        <w:rPr>
          <w:rFonts w:ascii="Times New Roman" w:hAnsi="Times New Roman"/>
          <w:color w:val="000000"/>
          <w:sz w:val="28"/>
          <w:lang w:val="ru-RU"/>
        </w:rPr>
        <w:t xml:space="preserve"> объектов, процессов и явлений;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владеть научным типом мышления, научной терминологией, ключевыми понятиями и методами;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уметь интегрировать знания из разных предметных областей;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color w:val="000000"/>
          <w:sz w:val="28"/>
          <w:lang w:val="ru-RU"/>
        </w:rPr>
        <w:t>Работа с информацией: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выбирать и использовать различные источники географической информации, необходимые для изучения </w:t>
      </w:r>
      <w:proofErr w:type="spellStart"/>
      <w:r w:rsidRPr="00E97BD4">
        <w:rPr>
          <w:rFonts w:ascii="Times New Roman" w:hAnsi="Times New Roman"/>
          <w:color w:val="000000"/>
          <w:sz w:val="28"/>
          <w:lang w:val="ru-RU"/>
        </w:rPr>
        <w:t>геосистем</w:t>
      </w:r>
      <w:proofErr w:type="spellEnd"/>
      <w:r w:rsidRPr="00E97BD4">
        <w:rPr>
          <w:rFonts w:ascii="Times New Roman" w:hAnsi="Times New Roman"/>
          <w:color w:val="000000"/>
          <w:sz w:val="28"/>
          <w:lang w:val="ru-RU"/>
        </w:rPr>
        <w:t xml:space="preserve"> и поиска путей решения проблем, для анализа, систематизации и интерпретации информации различных видов и форм представления, для выявления аргументов, подтверждающих или опровергающих одну и ту же идею;</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выбирать оптимальную форму представления и визуализации информации с учётом её назначения (тексты, картосхемы, диаграммы и </w:t>
      </w:r>
      <w:proofErr w:type="gramStart"/>
      <w:r w:rsidRPr="00E97BD4">
        <w:rPr>
          <w:rFonts w:ascii="Times New Roman" w:hAnsi="Times New Roman"/>
          <w:color w:val="000000"/>
          <w:sz w:val="28"/>
          <w:lang w:val="ru-RU"/>
        </w:rPr>
        <w:t>другое</w:t>
      </w:r>
      <w:proofErr w:type="gramEnd"/>
      <w:r w:rsidRPr="00E97BD4">
        <w:rPr>
          <w:rFonts w:ascii="Times New Roman" w:hAnsi="Times New Roman"/>
          <w:color w:val="000000"/>
          <w:sz w:val="28"/>
          <w:lang w:val="ru-RU"/>
        </w:rPr>
        <w:t>);</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оценивать достоверность информации;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использовать средства информационных и коммуникационных технологий (в том числе и геоинформационных систем (далее –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владеть навыками распознавания и защиты информации, обеспечения информационной безопасности личности.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color w:val="000000"/>
          <w:sz w:val="28"/>
          <w:lang w:val="ru-RU"/>
        </w:rPr>
        <w:t>Коммуникативные универсальные учебные действия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владеть различными способами общения и взаимодействия, аргументированно вести диалог, уметь смягчать конфликтные ситуации; 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color w:val="000000"/>
          <w:sz w:val="28"/>
          <w:lang w:val="ru-RU"/>
        </w:rPr>
        <w:t>Совместная деятельность</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color w:val="000000"/>
          <w:sz w:val="28"/>
          <w:lang w:val="ru-RU"/>
        </w:rPr>
        <w:t>Регулятивные универсальные учебные действия</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color w:val="000000"/>
          <w:sz w:val="28"/>
          <w:lang w:val="ru-RU"/>
        </w:rPr>
        <w:t>Самоорганизация: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давать оценку новым ситуациям;</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расширять рамки учебного предмета на основе личных предпочтений;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делать осознанный выбор, аргументировать его, брать ответственность за решение;</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оценивать приобретённый опыт;</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color w:val="000000"/>
          <w:sz w:val="28"/>
          <w:lang w:val="ru-RU"/>
        </w:rPr>
        <w:t>Самоконтроль:</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давать оценку новым ситуациям;</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оценивать соответствие результатов целям, вносить коррективы в деятельность;</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оценивать риски и своевременно принимать решения для их снижения;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принимать мотивы и аргументы других при анализе результатов деятельности;</w:t>
      </w:r>
    </w:p>
    <w:p w:rsidR="00B2767E" w:rsidRPr="00E97BD4" w:rsidRDefault="00E97BD4">
      <w:pPr>
        <w:spacing w:after="0" w:line="264" w:lineRule="auto"/>
        <w:ind w:firstLine="600"/>
        <w:jc w:val="both"/>
        <w:rPr>
          <w:lang w:val="ru-RU"/>
        </w:rPr>
      </w:pPr>
      <w:r w:rsidRPr="00E97BD4">
        <w:rPr>
          <w:rFonts w:ascii="Times New Roman" w:hAnsi="Times New Roman"/>
          <w:b/>
          <w:color w:val="000000"/>
          <w:sz w:val="28"/>
          <w:lang w:val="ru-RU"/>
        </w:rPr>
        <w:t>Эмоциональный интеллект</w:t>
      </w:r>
      <w:r w:rsidRPr="00E97BD4">
        <w:rPr>
          <w:rFonts w:ascii="Times New Roman" w:hAnsi="Times New Roman"/>
          <w:color w:val="000000"/>
          <w:sz w:val="28"/>
          <w:lang w:val="ru-RU"/>
        </w:rPr>
        <w:t xml:space="preserve">, предполагающий </w:t>
      </w:r>
      <w:proofErr w:type="spellStart"/>
      <w:r w:rsidRPr="00E97BD4">
        <w:rPr>
          <w:rFonts w:ascii="Times New Roman" w:hAnsi="Times New Roman"/>
          <w:color w:val="000000"/>
          <w:sz w:val="28"/>
          <w:lang w:val="ru-RU"/>
        </w:rPr>
        <w:t>сформированность</w:t>
      </w:r>
      <w:proofErr w:type="spellEnd"/>
      <w:r w:rsidRPr="00E97BD4">
        <w:rPr>
          <w:rFonts w:ascii="Times New Roman" w:hAnsi="Times New Roman"/>
          <w:color w:val="000000"/>
          <w:sz w:val="28"/>
          <w:lang w:val="ru-RU"/>
        </w:rPr>
        <w:t xml:space="preserve">: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B2767E" w:rsidRPr="00E97BD4" w:rsidRDefault="00E97BD4">
      <w:pPr>
        <w:spacing w:after="0" w:line="264" w:lineRule="auto"/>
        <w:ind w:firstLine="600"/>
        <w:jc w:val="both"/>
        <w:rPr>
          <w:lang w:val="ru-RU"/>
        </w:rPr>
      </w:pPr>
      <w:proofErr w:type="spellStart"/>
      <w:r w:rsidRPr="00E97BD4">
        <w:rPr>
          <w:rFonts w:ascii="Times New Roman" w:hAnsi="Times New Roman"/>
          <w:color w:val="000000"/>
          <w:sz w:val="28"/>
          <w:lang w:val="ru-RU"/>
        </w:rPr>
        <w:t>эмпатии</w:t>
      </w:r>
      <w:proofErr w:type="spellEnd"/>
      <w:r w:rsidRPr="00E97BD4">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color w:val="000000"/>
          <w:sz w:val="28"/>
          <w:lang w:val="ru-RU"/>
        </w:rPr>
        <w:t>Принятие себя и других:</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принимать себя, понимая свои недостатки и достоинства;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принимать мотивы и аргументы других при анализе результатов деятельности;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признавать своё право и право других на ошибки;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развивать способность понимать мир с позиции другого человека.</w:t>
      </w:r>
    </w:p>
    <w:p w:rsidR="00B2767E" w:rsidRPr="00E97BD4" w:rsidRDefault="00E97BD4" w:rsidP="0029409A">
      <w:pPr>
        <w:spacing w:after="0" w:line="264" w:lineRule="auto"/>
        <w:ind w:firstLine="600"/>
        <w:jc w:val="both"/>
        <w:outlineLvl w:val="0"/>
        <w:rPr>
          <w:lang w:val="ru-RU"/>
        </w:rPr>
      </w:pPr>
      <w:r w:rsidRPr="00E97BD4">
        <w:rPr>
          <w:rFonts w:ascii="Times New Roman" w:hAnsi="Times New Roman"/>
          <w:b/>
          <w:color w:val="000000"/>
          <w:sz w:val="28"/>
          <w:lang w:val="ru-RU"/>
        </w:rPr>
        <w:t xml:space="preserve">ПРЕДМЕТНЫЕ РЕЗУЛЬТАТЫ </w:t>
      </w:r>
    </w:p>
    <w:p w:rsidR="00B2767E" w:rsidRPr="00E97BD4" w:rsidRDefault="00E97BD4">
      <w:pPr>
        <w:spacing w:after="0" w:line="264" w:lineRule="auto"/>
        <w:ind w:left="120"/>
        <w:jc w:val="both"/>
        <w:rPr>
          <w:lang w:val="ru-RU"/>
        </w:rPr>
      </w:pPr>
      <w:r w:rsidRPr="00E97BD4">
        <w:rPr>
          <w:rFonts w:ascii="Times New Roman" w:hAnsi="Times New Roman"/>
          <w:color w:val="000000"/>
          <w:sz w:val="28"/>
          <w:lang w:val="ru-RU"/>
        </w:rPr>
        <w:t xml:space="preserve">К концу обучения </w:t>
      </w:r>
      <w:r w:rsidRPr="00E97BD4">
        <w:rPr>
          <w:rFonts w:ascii="Times New Roman" w:hAnsi="Times New Roman"/>
          <w:b/>
          <w:color w:val="000000"/>
          <w:sz w:val="28"/>
          <w:lang w:val="ru-RU"/>
        </w:rPr>
        <w:t>в 10 классе</w:t>
      </w:r>
      <w:r w:rsidRPr="00E97BD4">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географии (углубленный уровень):</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1) понимание роли и места комплекса географических наук в системе научных дисциплин и в решении современных научных и практических задач:</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приводить примеры, подтверждающие значимую роль географических наук в достижении целей устойчивого развития;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проявления глобальных проблем, в решении которых принимает участие современная географическая наука на региональном уровне, в странах мира, в том числе и России;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приводить примеры географических прогнозов изменений </w:t>
      </w:r>
      <w:proofErr w:type="spellStart"/>
      <w:r w:rsidRPr="00E97BD4">
        <w:rPr>
          <w:rFonts w:ascii="Times New Roman" w:hAnsi="Times New Roman"/>
          <w:color w:val="000000"/>
          <w:sz w:val="28"/>
          <w:lang w:val="ru-RU"/>
        </w:rPr>
        <w:t>геосистем</w:t>
      </w:r>
      <w:proofErr w:type="spellEnd"/>
      <w:r w:rsidRPr="00E97BD4">
        <w:rPr>
          <w:rFonts w:ascii="Times New Roman" w:hAnsi="Times New Roman"/>
          <w:color w:val="000000"/>
          <w:sz w:val="28"/>
          <w:lang w:val="ru-RU"/>
        </w:rPr>
        <w:t xml:space="preserve"> разного ранга;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определять задачи, возникающие при решении средствами географических наук глобальных проблем, проявляющихся на различных уровнях;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оценивать возможности и роль географии в решении задач по достижению целей устойчивого развития.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процессов и явлений;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 xml:space="preserve">называть цели устойчивого развития;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сравнивать особенности компонентов природы, свой</w:t>
      </w:r>
      <w:proofErr w:type="gramStart"/>
      <w:r w:rsidRPr="00E97BD4">
        <w:rPr>
          <w:rFonts w:ascii="Times New Roman" w:hAnsi="Times New Roman"/>
          <w:color w:val="000000"/>
          <w:sz w:val="28"/>
          <w:lang w:val="ru-RU"/>
        </w:rPr>
        <w:t>ств пр</w:t>
      </w:r>
      <w:proofErr w:type="gramEnd"/>
      <w:r w:rsidRPr="00E97BD4">
        <w:rPr>
          <w:rFonts w:ascii="Times New Roman" w:hAnsi="Times New Roman"/>
          <w:color w:val="000000"/>
          <w:sz w:val="28"/>
          <w:lang w:val="ru-RU"/>
        </w:rPr>
        <w:t xml:space="preserve">иродных процессов и явлений в пределах различных территорий и акваторий мира и России;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классифицировать стихийные природные явления;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извлекать и оценивать географическую информацию, представленную в различных источниках, необходимую для подтверждения тех или иных тезисов;</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определять географические факторы, влияющие на сущность и динамику важнейших природных процессов, в том числе процессов </w:t>
      </w:r>
      <w:proofErr w:type="spellStart"/>
      <w:r w:rsidRPr="00E97BD4">
        <w:rPr>
          <w:rFonts w:ascii="Times New Roman" w:hAnsi="Times New Roman"/>
          <w:color w:val="000000"/>
          <w:sz w:val="28"/>
          <w:lang w:val="ru-RU"/>
        </w:rPr>
        <w:t>рельефообразования</w:t>
      </w:r>
      <w:proofErr w:type="spellEnd"/>
      <w:r w:rsidRPr="00E97BD4">
        <w:rPr>
          <w:rFonts w:ascii="Times New Roman" w:hAnsi="Times New Roman"/>
          <w:color w:val="000000"/>
          <w:sz w:val="28"/>
          <w:lang w:val="ru-RU"/>
        </w:rPr>
        <w:t>, формирования и изменения климата, изменения уровня Мирового океана, почвообразования, формирования зональных и азональных природных комплексов;</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освоение и применение системы знаний для выделения и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описывать положение и взаиморасположение географических объектов в пространстве, ареалы распространения основных религий;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особенности отраслевой и территориальной структуры мирового хозяйства на разных этапах его развития;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особенности природно-ресурсного капитала, населения и хозяйства изученных стран;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секторы мирового хозяйства, сегменты мирового рынка;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классифицировать ландшафты по заданным основаниям, стихийные природные явления;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вычленять и оценивать географическую информацию, представленную в различных источниках, необходимую для подтверждения тех или иных тезисов; </w:t>
      </w:r>
    </w:p>
    <w:p w:rsidR="00B2767E" w:rsidRPr="00E97BD4" w:rsidRDefault="00E97BD4">
      <w:pPr>
        <w:spacing w:after="0" w:line="264" w:lineRule="auto"/>
        <w:ind w:firstLine="600"/>
        <w:jc w:val="both"/>
        <w:rPr>
          <w:lang w:val="ru-RU"/>
        </w:rPr>
      </w:pPr>
      <w:proofErr w:type="gramStart"/>
      <w:r w:rsidRPr="00E97BD4">
        <w:rPr>
          <w:rFonts w:ascii="Times New Roman" w:hAnsi="Times New Roman"/>
          <w:color w:val="000000"/>
          <w:sz w:val="28"/>
          <w:lang w:val="ru-RU"/>
        </w:rPr>
        <w:t xml:space="preserve">вычленять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в том числе 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показателями суммарного коэффициента рождаемости и типами </w:t>
      </w:r>
      <w:r w:rsidRPr="00E97BD4">
        <w:rPr>
          <w:rFonts w:ascii="Times New Roman" w:hAnsi="Times New Roman"/>
          <w:color w:val="000000"/>
          <w:sz w:val="28"/>
          <w:lang w:val="ru-RU"/>
        </w:rPr>
        <w:lastRenderedPageBreak/>
        <w:t xml:space="preserve">воспроизводства населения отдельных стран, особенностями хозяйства отдельных стран и регионов мира и России, факторами производства; </w:t>
      </w:r>
      <w:proofErr w:type="gramEnd"/>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сравнивать структуру экономики стран с различным уровнем социально-экономического развития, географические аспекты и тенденции развития социально-экономических и </w:t>
      </w:r>
      <w:proofErr w:type="spellStart"/>
      <w:r w:rsidRPr="00E97BD4">
        <w:rPr>
          <w:rFonts w:ascii="Times New Roman" w:hAnsi="Times New Roman"/>
          <w:color w:val="000000"/>
          <w:sz w:val="28"/>
          <w:lang w:val="ru-RU"/>
        </w:rPr>
        <w:t>геоэкологических</w:t>
      </w:r>
      <w:proofErr w:type="spellEnd"/>
      <w:r w:rsidRPr="00E97BD4">
        <w:rPr>
          <w:rFonts w:ascii="Times New Roman" w:hAnsi="Times New Roman"/>
          <w:color w:val="000000"/>
          <w:sz w:val="28"/>
          <w:lang w:val="ru-RU"/>
        </w:rPr>
        <w:t xml:space="preserve"> объектов, процессов и явлений;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объяснять распространение географических объектов, процессов и явлений: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географические особенности территориальной структуры хозяйства отдельных стран, в том числе и России;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причины </w:t>
      </w:r>
      <w:proofErr w:type="spellStart"/>
      <w:r w:rsidRPr="00E97BD4">
        <w:rPr>
          <w:rFonts w:ascii="Times New Roman" w:hAnsi="Times New Roman"/>
          <w:color w:val="000000"/>
          <w:sz w:val="28"/>
          <w:lang w:val="ru-RU"/>
        </w:rPr>
        <w:t>этноконфессиональных</w:t>
      </w:r>
      <w:proofErr w:type="spellEnd"/>
      <w:r w:rsidRPr="00E97BD4">
        <w:rPr>
          <w:rFonts w:ascii="Times New Roman" w:hAnsi="Times New Roman"/>
          <w:color w:val="000000"/>
          <w:sz w:val="28"/>
          <w:lang w:val="ru-RU"/>
        </w:rPr>
        <w:t xml:space="preserve"> конфликтов, особенности демографической ситуации в России и странах мира;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различия в темпах и уровне урбанизации в странах разных типов социально-экономического развития;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различия в уровне и качестве жизни населения в отдельных регионах и странах мира;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направления международных миграций;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особенности демографической политики в России и странах мира;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особенности размещения населения отдельных стран;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международную хозяйственную специализацию стран;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три сектора мирового хозяйства;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сегменты мирового рынка;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классифицировать ландшафты по заданным основаниям;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стихийные природные явления;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вычленять и оценивать географическую информацию, представленную в различных источниках, необходимую для подтверждения тех или иных тезисов;</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оценивать географические факторы, определяющие международную специализацию стран;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 xml:space="preserve"> изменения направления международных экономических связей России в новых геополитических условиях;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в том числе знания о широтной зональности, свойств вод Мирового океана, вод суши, показателей гидроэнергетического потенциала рек;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оценивать роль России как крупнейшего поставщика топливно-энергетических и сырьевых ресурсов в мировой экономике, в производстве других важнейших видов промышленной и сельскохозяйственной продукции;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использовать знания об истории развития земной коры для установления последовательности важнейших событий геологической истории Земли;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объяснять распространение географических объектов, процессов и явлений, мерзлотных, ледниковых форм рельефа в пределах различных территорий мира и России, особенности образования и распространения тропических ураганов;</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объяснять географические особенности биоразнообразия;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особенности влияния эндогенных и экзогенных рельефообразующих процессов на рельеф отдельных территорий мира;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свойства основных типов почв;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динамику изменения </w:t>
      </w:r>
      <w:proofErr w:type="spellStart"/>
      <w:r w:rsidRPr="00E97BD4">
        <w:rPr>
          <w:rFonts w:ascii="Times New Roman" w:hAnsi="Times New Roman"/>
          <w:color w:val="000000"/>
          <w:sz w:val="28"/>
          <w:lang w:val="ru-RU"/>
        </w:rPr>
        <w:t>ресурсообеспеченности</w:t>
      </w:r>
      <w:proofErr w:type="spellEnd"/>
      <w:r w:rsidRPr="00E97BD4">
        <w:rPr>
          <w:rFonts w:ascii="Times New Roman" w:hAnsi="Times New Roman"/>
          <w:color w:val="000000"/>
          <w:sz w:val="28"/>
          <w:lang w:val="ru-RU"/>
        </w:rPr>
        <w:t xml:space="preserve"> стран и регионов различными видами природных ресурсов;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географические особенности территориальной структуры хозяйства России;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размещение предприятий;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оценивать природно-ресурсный капитал регионов России для развития отдельных отраслей промышленности и сельского хозяйства;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оценивать изменения отраслевой и территориальной структуры хозяйства России;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возможности России в развитии прогрессивных технологий;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характеризовать политико-географическое положение России;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конкурентные преимущества экономики России.</w:t>
      </w:r>
    </w:p>
    <w:p w:rsidR="00B2767E" w:rsidRPr="00E97BD4" w:rsidRDefault="00E97BD4">
      <w:pPr>
        <w:spacing w:after="0" w:line="264" w:lineRule="auto"/>
        <w:ind w:firstLine="600"/>
        <w:jc w:val="both"/>
        <w:rPr>
          <w:lang w:val="ru-RU"/>
        </w:rPr>
      </w:pPr>
      <w:proofErr w:type="gramStart"/>
      <w:r w:rsidRPr="00E97BD4">
        <w:rPr>
          <w:rFonts w:ascii="Times New Roman" w:hAnsi="Times New Roman"/>
          <w:color w:val="000000"/>
          <w:sz w:val="28"/>
          <w:lang w:val="ru-RU"/>
        </w:rPr>
        <w:t xml:space="preserve">3) </w:t>
      </w:r>
      <w:proofErr w:type="spellStart"/>
      <w:r w:rsidRPr="00E97BD4">
        <w:rPr>
          <w:rFonts w:ascii="Times New Roman" w:hAnsi="Times New Roman"/>
          <w:color w:val="000000"/>
          <w:sz w:val="28"/>
          <w:lang w:val="ru-RU"/>
        </w:rPr>
        <w:t>сформированность</w:t>
      </w:r>
      <w:proofErr w:type="spellEnd"/>
      <w:r w:rsidRPr="00E97BD4">
        <w:rPr>
          <w:rFonts w:ascii="Times New Roman" w:hAnsi="Times New Roman"/>
          <w:color w:val="000000"/>
          <w:sz w:val="28"/>
          <w:lang w:val="ru-RU"/>
        </w:rPr>
        <w:t xml:space="preserve"> комплекса знаний о целостности географического пространства как иерархии взаимосвязанных природно-общественных территориальных систем: использовать географические знания о природе Земли и России, о населении, хозяйстве мира и России, об особенностях взаимодействия природы и общества для решения учебных и (или) практико-</w:t>
      </w:r>
      <w:r w:rsidRPr="00E97BD4">
        <w:rPr>
          <w:rFonts w:ascii="Times New Roman" w:hAnsi="Times New Roman"/>
          <w:color w:val="000000"/>
          <w:sz w:val="28"/>
          <w:lang w:val="ru-RU"/>
        </w:rPr>
        <w:lastRenderedPageBreak/>
        <w:t xml:space="preserve">ориентированных задач в контексте реальной жизни, в том числе для установления взаимосвязей между различными элементами </w:t>
      </w:r>
      <w:proofErr w:type="spellStart"/>
      <w:r w:rsidRPr="00E97BD4">
        <w:rPr>
          <w:rFonts w:ascii="Times New Roman" w:hAnsi="Times New Roman"/>
          <w:color w:val="000000"/>
          <w:sz w:val="28"/>
          <w:lang w:val="ru-RU"/>
        </w:rPr>
        <w:t>геосистем</w:t>
      </w:r>
      <w:proofErr w:type="spellEnd"/>
      <w:r w:rsidRPr="00E97BD4">
        <w:rPr>
          <w:rFonts w:ascii="Times New Roman" w:hAnsi="Times New Roman"/>
          <w:color w:val="000000"/>
          <w:sz w:val="28"/>
          <w:lang w:val="ru-RU"/>
        </w:rPr>
        <w:t xml:space="preserve"> и их изменениями, между особенностями</w:t>
      </w:r>
      <w:proofErr w:type="gramEnd"/>
      <w:r w:rsidRPr="00E97BD4">
        <w:rPr>
          <w:rFonts w:ascii="Times New Roman" w:hAnsi="Times New Roman"/>
          <w:color w:val="000000"/>
          <w:sz w:val="28"/>
          <w:lang w:val="ru-RU"/>
        </w:rPr>
        <w:t xml:space="preserve"> географического положения, природы, населения и хозяйства России (её регионов);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характеризовать связи между нежеланием отдельных стран признавать реальность новой многополярной модели мироустройства и ростом глобальной и региональной нестабильности.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4) владение географической терминологией и системой географических понятий: </w:t>
      </w:r>
    </w:p>
    <w:p w:rsidR="00B2767E" w:rsidRPr="00E97BD4" w:rsidRDefault="00E97BD4">
      <w:pPr>
        <w:spacing w:after="0" w:line="264" w:lineRule="auto"/>
        <w:ind w:firstLine="600"/>
        <w:jc w:val="both"/>
        <w:rPr>
          <w:lang w:val="ru-RU"/>
        </w:rPr>
      </w:pPr>
      <w:proofErr w:type="gramStart"/>
      <w:r w:rsidRPr="00E97BD4">
        <w:rPr>
          <w:rFonts w:ascii="Times New Roman" w:hAnsi="Times New Roman"/>
          <w:color w:val="000000"/>
          <w:sz w:val="28"/>
          <w:lang w:val="ru-RU"/>
        </w:rPr>
        <w:t xml:space="preserve">применять географические понятия: устойчивое развитие, геоинформационные системы, </w:t>
      </w:r>
      <w:proofErr w:type="spellStart"/>
      <w:r w:rsidRPr="00E97BD4">
        <w:rPr>
          <w:rFonts w:ascii="Times New Roman" w:hAnsi="Times New Roman"/>
          <w:color w:val="000000"/>
          <w:sz w:val="28"/>
          <w:lang w:val="ru-RU"/>
        </w:rPr>
        <w:t>ресурсообеспеченность</w:t>
      </w:r>
      <w:proofErr w:type="spellEnd"/>
      <w:r w:rsidRPr="00E97BD4">
        <w:rPr>
          <w:rFonts w:ascii="Times New Roman" w:hAnsi="Times New Roman"/>
          <w:color w:val="000000"/>
          <w:sz w:val="28"/>
          <w:lang w:val="ru-RU"/>
        </w:rPr>
        <w:t>, денудация и аккумуляция, мерзлотные, ледниковые формы рельефа, водный баланс территории, государственная территория и исключительная экономическая зона, континентальный шельф, политическая карта, государство, политико-географическое положение, монархия, республика, унитарное государство, федеративное государство, демографический взрыв, демографический кризис, суммарный коэффициент рождаемости, расширенное и суженное воспроизводство населения, демографический переход, старение населения, состав населения, структура населения, экономически активное население</w:t>
      </w:r>
      <w:proofErr w:type="gramEnd"/>
      <w:r w:rsidRPr="00E97BD4">
        <w:rPr>
          <w:rFonts w:ascii="Times New Roman" w:hAnsi="Times New Roman"/>
          <w:color w:val="000000"/>
          <w:sz w:val="28"/>
          <w:lang w:val="ru-RU"/>
        </w:rPr>
        <w:t xml:space="preserve">, </w:t>
      </w:r>
      <w:proofErr w:type="gramStart"/>
      <w:r w:rsidRPr="00E97BD4">
        <w:rPr>
          <w:rFonts w:ascii="Times New Roman" w:hAnsi="Times New Roman"/>
          <w:color w:val="000000"/>
          <w:sz w:val="28"/>
          <w:lang w:val="ru-RU"/>
        </w:rPr>
        <w:t xml:space="preserve">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E97BD4">
        <w:rPr>
          <w:rFonts w:ascii="Times New Roman" w:hAnsi="Times New Roman"/>
          <w:color w:val="000000"/>
          <w:sz w:val="28"/>
          <w:lang w:val="ru-RU"/>
        </w:rPr>
        <w:t>субурбанизация</w:t>
      </w:r>
      <w:proofErr w:type="spellEnd"/>
      <w:r w:rsidRPr="00E97BD4">
        <w:rPr>
          <w:rFonts w:ascii="Times New Roman" w:hAnsi="Times New Roman"/>
          <w:color w:val="000000"/>
          <w:sz w:val="28"/>
          <w:lang w:val="ru-RU"/>
        </w:rPr>
        <w:t xml:space="preserve">, ложная урбанизация, </w:t>
      </w:r>
      <w:proofErr w:type="spellStart"/>
      <w:r w:rsidRPr="00E97BD4">
        <w:rPr>
          <w:rFonts w:ascii="Times New Roman" w:hAnsi="Times New Roman"/>
          <w:color w:val="000000"/>
          <w:sz w:val="28"/>
          <w:lang w:val="ru-RU"/>
        </w:rPr>
        <w:t>рурбанизация</w:t>
      </w:r>
      <w:proofErr w:type="spellEnd"/>
      <w:r w:rsidRPr="00E97BD4">
        <w:rPr>
          <w:rFonts w:ascii="Times New Roman" w:hAnsi="Times New Roman"/>
          <w:color w:val="000000"/>
          <w:sz w:val="28"/>
          <w:lang w:val="ru-RU"/>
        </w:rPr>
        <w:t>, мегалополисы, глобальные города, развитые и развивающиеся, новые индустриальные, нефтедобывающие страны,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транспортная система</w:t>
      </w:r>
      <w:proofErr w:type="gramEnd"/>
      <w:r w:rsidRPr="00E97BD4">
        <w:rPr>
          <w:rFonts w:ascii="Times New Roman" w:hAnsi="Times New Roman"/>
          <w:color w:val="000000"/>
          <w:sz w:val="28"/>
          <w:lang w:val="ru-RU"/>
        </w:rPr>
        <w:t xml:space="preserve">, «контейнерные мосты», информационная инфраструктура, цепочки добавленной стоимости, глобализация и </w:t>
      </w:r>
      <w:proofErr w:type="spellStart"/>
      <w:r w:rsidRPr="00E97BD4">
        <w:rPr>
          <w:rFonts w:ascii="Times New Roman" w:hAnsi="Times New Roman"/>
          <w:color w:val="000000"/>
          <w:sz w:val="28"/>
          <w:lang w:val="ru-RU"/>
        </w:rPr>
        <w:t>деглобализация</w:t>
      </w:r>
      <w:proofErr w:type="spellEnd"/>
      <w:r w:rsidRPr="00E97BD4">
        <w:rPr>
          <w:rFonts w:ascii="Times New Roman" w:hAnsi="Times New Roman"/>
          <w:color w:val="000000"/>
          <w:sz w:val="28"/>
          <w:lang w:val="ru-RU"/>
        </w:rPr>
        <w:t xml:space="preserve"> мировой экономики, энергетический переход – для решения учебных и (или) практико-ориентированных задач.</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5) владение навыками познавательной, учебно-исследовательской и проектной деятельности, </w:t>
      </w:r>
      <w:proofErr w:type="spellStart"/>
      <w:r w:rsidRPr="00E97BD4">
        <w:rPr>
          <w:rFonts w:ascii="Times New Roman" w:hAnsi="Times New Roman"/>
          <w:color w:val="000000"/>
          <w:sz w:val="28"/>
          <w:lang w:val="ru-RU"/>
        </w:rPr>
        <w:t>сформированность</w:t>
      </w:r>
      <w:proofErr w:type="spellEnd"/>
      <w:r w:rsidRPr="00E97BD4">
        <w:rPr>
          <w:rFonts w:ascii="Times New Roman" w:hAnsi="Times New Roman"/>
          <w:color w:val="000000"/>
          <w:sz w:val="28"/>
          <w:lang w:val="ru-RU"/>
        </w:rPr>
        <w:t xml:space="preserve">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w:t>
      </w:r>
      <w:proofErr w:type="spellStart"/>
      <w:r w:rsidRPr="00E97BD4">
        <w:rPr>
          <w:rFonts w:ascii="Times New Roman" w:hAnsi="Times New Roman"/>
          <w:color w:val="000000"/>
          <w:sz w:val="28"/>
          <w:lang w:val="ru-RU"/>
        </w:rPr>
        <w:t>геоэкологических</w:t>
      </w:r>
      <w:proofErr w:type="spellEnd"/>
      <w:r w:rsidRPr="00E97BD4">
        <w:rPr>
          <w:rFonts w:ascii="Times New Roman" w:hAnsi="Times New Roman"/>
          <w:color w:val="000000"/>
          <w:sz w:val="28"/>
          <w:lang w:val="ru-RU"/>
        </w:rPr>
        <w:t xml:space="preserve"> явлений и процессов: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самостоятельно выбирать тему;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 xml:space="preserve">определять проблему, цели и задачи наблюдения или исследования; формулировать гипотезу;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составлять план наблюдения или исследования;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определять инструментарий (в том числе инструменты геоинформационных систем) для сбора материалов и обработки результатов наблюдения или исследования.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6) </w:t>
      </w:r>
      <w:proofErr w:type="spellStart"/>
      <w:r w:rsidRPr="00E97BD4">
        <w:rPr>
          <w:rFonts w:ascii="Times New Roman" w:hAnsi="Times New Roman"/>
          <w:color w:val="000000"/>
          <w:sz w:val="28"/>
          <w:lang w:val="ru-RU"/>
        </w:rPr>
        <w:t>сформированность</w:t>
      </w:r>
      <w:proofErr w:type="spellEnd"/>
      <w:r w:rsidRPr="00E97BD4">
        <w:rPr>
          <w:rFonts w:ascii="Times New Roman" w:hAnsi="Times New Roman"/>
          <w:color w:val="000000"/>
          <w:sz w:val="28"/>
          <w:lang w:val="ru-RU"/>
        </w:rPr>
        <w:t xml:space="preserve"> навыков картографической интерпретации природных, социально-экономических и экологических характеристик различных территорий и акваторий: представлять информацию о природе Земли, населении и хозяйстве мира и России в виде карт, картограмм, картодиаграмм.</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7) готовность и способность к самостоятельной информационно-познавательной деятельности;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владение навыками получения необходимой информации из различных источников и ориентирования в них для критической оценки и интерпретации информации, получаемой из различных источников;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работы с геоинформационными системами: определять и сравнивать по разным источникам информации географические аспекты и тенденции развития природных, социально-экономических и </w:t>
      </w:r>
      <w:proofErr w:type="spellStart"/>
      <w:r w:rsidRPr="00E97BD4">
        <w:rPr>
          <w:rFonts w:ascii="Times New Roman" w:hAnsi="Times New Roman"/>
          <w:color w:val="000000"/>
          <w:sz w:val="28"/>
          <w:lang w:val="ru-RU"/>
        </w:rPr>
        <w:t>геоэкологических</w:t>
      </w:r>
      <w:proofErr w:type="spellEnd"/>
      <w:r w:rsidRPr="00E97BD4">
        <w:rPr>
          <w:rFonts w:ascii="Times New Roman" w:hAnsi="Times New Roman"/>
          <w:color w:val="000000"/>
          <w:sz w:val="28"/>
          <w:lang w:val="ru-RU"/>
        </w:rPr>
        <w:t xml:space="preserve"> объектов, процессов и явлений;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анализировать и интерпретировать полученные данные, критически их оценивать, формулировать выводы;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оценивать научность аргументации географических прогнозов;</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использовать геоинформационные системы как источник географической информации, необходимой для изучения особенностей природы Земли;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природы, населения и хозяйства России, взаимосвязей между ними;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представлять в различных формах (графики, таблицы, схемы, диаграммы, карты) информацию об особенностях природы Земли, природы, населения и хозяйства России и отдельных регионов;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использовать различные источники географической информации для оценивания места и роли России в мире по производству важнейших видов промышленной и сельскохозяйственной продукции;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классифицировать страны по типам воспроизводства населения, по занимаемым ими позициям относительно России, по уровню социально-экономического развития, по особенностям функциональной структуры их экономики с использованием различных источников географической информации;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сравнивать страны по уровню социально-экономического развития;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 xml:space="preserve">показатели, характеризующие демографическую ситуацию отдельных стран мира, роль отдельных отраслей в национальных экономиках, энергоёмкость валового внутреннего продукта (ВВП) отдельных стран мира;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оценивать влияние международных миграций на демографическую и социально-экономическую ситуацию в отдельных странах и регионах России;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условия отдельных территорий стран мира и России для размещения предприятий и различных производств;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роль ТНК в формировании цепочек добавленной стоимости;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влияние глобализации мировой экономики на хозяйство стран разных социально-экономических типов;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объяснять особенности отраслевой структуры хозяйства изученных стран;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экономических отношениях;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8) </w:t>
      </w:r>
      <w:proofErr w:type="spellStart"/>
      <w:r w:rsidRPr="00E97BD4">
        <w:rPr>
          <w:rFonts w:ascii="Times New Roman" w:hAnsi="Times New Roman"/>
          <w:color w:val="000000"/>
          <w:sz w:val="28"/>
          <w:lang w:val="ru-RU"/>
        </w:rPr>
        <w:t>сформированность</w:t>
      </w:r>
      <w:proofErr w:type="spellEnd"/>
      <w:r w:rsidRPr="00E97BD4">
        <w:rPr>
          <w:rFonts w:ascii="Times New Roman" w:hAnsi="Times New Roman"/>
          <w:color w:val="000000"/>
          <w:sz w:val="28"/>
          <w:lang w:val="ru-RU"/>
        </w:rPr>
        <w:t xml:space="preserve"> умений проводить географическую экспертизу разнообразных природных, социально-экономических и экологических процессов: оценивать современное состояние окружающей среды, аргументировать географические прогнозы;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составлять прогноз изменения географической среды под воздействием природных факторов и деятельности человека.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9) применение географических знаний для самостоятельного оценивания уровня безопасности окружающей среды, адаптации к изменению её условий, в том числе на территории России;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влияния последствий изменений в окружающей среде на различные сферы человеческой деятельности на региональном уровне: сопоставлять, оценивать и аргументировать различные точки зрения на актуальные экологические и социально-экономические проблемы стран мира и России.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10) </w:t>
      </w:r>
      <w:proofErr w:type="spellStart"/>
      <w:r w:rsidRPr="00E97BD4">
        <w:rPr>
          <w:rFonts w:ascii="Times New Roman" w:hAnsi="Times New Roman"/>
          <w:color w:val="000000"/>
          <w:sz w:val="28"/>
          <w:lang w:val="ru-RU"/>
        </w:rPr>
        <w:t>сформированность</w:t>
      </w:r>
      <w:proofErr w:type="spellEnd"/>
      <w:r w:rsidRPr="00E97BD4">
        <w:rPr>
          <w:rFonts w:ascii="Times New Roman" w:hAnsi="Times New Roman"/>
          <w:color w:val="000000"/>
          <w:sz w:val="28"/>
          <w:lang w:val="ru-RU"/>
        </w:rPr>
        <w:t xml:space="preserve">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 xml:space="preserve">называть цели устойчивого развития;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приводить примеры изменений </w:t>
      </w:r>
      <w:proofErr w:type="spellStart"/>
      <w:r w:rsidRPr="00E97BD4">
        <w:rPr>
          <w:rFonts w:ascii="Times New Roman" w:hAnsi="Times New Roman"/>
          <w:color w:val="000000"/>
          <w:sz w:val="28"/>
          <w:lang w:val="ru-RU"/>
        </w:rPr>
        <w:t>геосистем</w:t>
      </w:r>
      <w:proofErr w:type="spellEnd"/>
      <w:r w:rsidRPr="00E97BD4">
        <w:rPr>
          <w:rFonts w:ascii="Times New Roman" w:hAnsi="Times New Roman"/>
          <w:color w:val="000000"/>
          <w:sz w:val="28"/>
          <w:lang w:val="ru-RU"/>
        </w:rPr>
        <w:t xml:space="preserve"> в результате природных и антропогенных воздействий;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определять проблемы взаимодействия географической среды и общества в пределах различных природных комплексов Земли, на территории России;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оценивать различные подходы к решению </w:t>
      </w:r>
      <w:proofErr w:type="spellStart"/>
      <w:r w:rsidRPr="00E97BD4">
        <w:rPr>
          <w:rFonts w:ascii="Times New Roman" w:hAnsi="Times New Roman"/>
          <w:color w:val="000000"/>
          <w:sz w:val="28"/>
          <w:lang w:val="ru-RU"/>
        </w:rPr>
        <w:t>геоэкологических</w:t>
      </w:r>
      <w:proofErr w:type="spellEnd"/>
      <w:r w:rsidRPr="00E97BD4">
        <w:rPr>
          <w:rFonts w:ascii="Times New Roman" w:hAnsi="Times New Roman"/>
          <w:color w:val="000000"/>
          <w:sz w:val="28"/>
          <w:lang w:val="ru-RU"/>
        </w:rPr>
        <w:t xml:space="preserve"> проблем;</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интегрировать и использовать географические знания и сведения из источников географической информации для составления географических прогнозов изменения </w:t>
      </w:r>
      <w:proofErr w:type="spellStart"/>
      <w:r w:rsidRPr="00E97BD4">
        <w:rPr>
          <w:rFonts w:ascii="Times New Roman" w:hAnsi="Times New Roman"/>
          <w:color w:val="000000"/>
          <w:sz w:val="28"/>
          <w:lang w:val="ru-RU"/>
        </w:rPr>
        <w:t>геосистем</w:t>
      </w:r>
      <w:proofErr w:type="spellEnd"/>
      <w:r w:rsidRPr="00E97BD4">
        <w:rPr>
          <w:rFonts w:ascii="Times New Roman" w:hAnsi="Times New Roman"/>
          <w:color w:val="000000"/>
          <w:sz w:val="28"/>
          <w:lang w:val="ru-RU"/>
        </w:rPr>
        <w:t xml:space="preserve"> под влиянием природных и антропогенных факторов, положительных и отрицательных эффектов изменения климата на территории России, для решения проблем, имеющих географические аспекты, и для решения учебных и (или) практико-ориентированных задач.</w:t>
      </w:r>
    </w:p>
    <w:p w:rsidR="00B2767E" w:rsidRPr="00E97BD4" w:rsidRDefault="00E97BD4">
      <w:pPr>
        <w:spacing w:after="0" w:line="264" w:lineRule="auto"/>
        <w:ind w:left="120"/>
        <w:jc w:val="both"/>
        <w:rPr>
          <w:lang w:val="ru-RU"/>
        </w:rPr>
      </w:pPr>
      <w:r w:rsidRPr="00E97BD4">
        <w:rPr>
          <w:rFonts w:ascii="Times New Roman" w:hAnsi="Times New Roman"/>
          <w:color w:val="000000"/>
          <w:sz w:val="28"/>
          <w:lang w:val="ru-RU"/>
        </w:rPr>
        <w:t xml:space="preserve">К концу обучения </w:t>
      </w:r>
      <w:r w:rsidRPr="00E97BD4">
        <w:rPr>
          <w:rFonts w:ascii="Times New Roman" w:hAnsi="Times New Roman"/>
          <w:b/>
          <w:color w:val="000000"/>
          <w:sz w:val="28"/>
          <w:lang w:val="ru-RU"/>
        </w:rPr>
        <w:t>в 11 классе</w:t>
      </w:r>
      <w:r w:rsidRPr="00E97BD4">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географии (углубленный уровень):</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1) понимание роли и места комплекса географических наук в системе научных дисциплин и в решении современных научных и практических задач: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определять аспекты глобальных проблем на региональном и локальном уровнях, которые могут быть решены средствами географических наук;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оценивать возможности и роль географии в решении проблем на примере отдельных стран и регионов мира.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объектов, процессов, явлений: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описывать положение и взаиморасположение географических регионов и стран в географическом пространстве, ареалы распространения основных религий на территории стран и регионов мира, особенности отраслевой и территориальной структуры хозяйства отдельных стран мира и России, природно-ресурсного потенциала, населения и хозяйства изученных стран;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называть страны-лидеры в изучаемых регионах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классифицировать различные природные и социально-экономические объекты и явления по заданным критериям;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выделять и оценивать географическую информацию, представленную в различных источниках, необходимую для подтверждения тех или иных тезисов;</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определять географические факторы, влияющие на сущность и динамику важнейших природных, социально-экономических объектов, процессов и явлений на территории отдельных стран и регионов мира;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сравнивать структуру экономики стран с различным уровнем социально-экономического развития в регионах мира, географические аспекты и тенденции развития социально-экономических и </w:t>
      </w:r>
      <w:proofErr w:type="spellStart"/>
      <w:r w:rsidRPr="00E97BD4">
        <w:rPr>
          <w:rFonts w:ascii="Times New Roman" w:hAnsi="Times New Roman"/>
          <w:color w:val="000000"/>
          <w:sz w:val="28"/>
          <w:lang w:val="ru-RU"/>
        </w:rPr>
        <w:t>геоэкологических</w:t>
      </w:r>
      <w:proofErr w:type="spellEnd"/>
      <w:r w:rsidRPr="00E97BD4">
        <w:rPr>
          <w:rFonts w:ascii="Times New Roman" w:hAnsi="Times New Roman"/>
          <w:color w:val="000000"/>
          <w:sz w:val="28"/>
          <w:lang w:val="ru-RU"/>
        </w:rPr>
        <w:t xml:space="preserve"> объектов, процессов и явлений;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объяснять распространение географических объектов, процессов и явлений: географические особенности территориальной структуры хозяйства отдельных стран и регионов мира;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причины </w:t>
      </w:r>
      <w:proofErr w:type="spellStart"/>
      <w:r w:rsidRPr="00E97BD4">
        <w:rPr>
          <w:rFonts w:ascii="Times New Roman" w:hAnsi="Times New Roman"/>
          <w:color w:val="000000"/>
          <w:sz w:val="28"/>
          <w:lang w:val="ru-RU"/>
        </w:rPr>
        <w:t>этноконфессиональных</w:t>
      </w:r>
      <w:proofErr w:type="spellEnd"/>
      <w:r w:rsidRPr="00E97BD4">
        <w:rPr>
          <w:rFonts w:ascii="Times New Roman" w:hAnsi="Times New Roman"/>
          <w:color w:val="000000"/>
          <w:sz w:val="28"/>
          <w:lang w:val="ru-RU"/>
        </w:rPr>
        <w:t xml:space="preserve"> конфликтов, особенности демографической ситуации в отдельных странах и регионах мира;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различия в темпах и уровне урбанизации в странах изучаемых регионов;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различия в уровне и качестве жизни населения в отдельных регионах и странах мира;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направления международных миграций;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особенности демографической политики в изученных странах и в России;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особенности размещения населения отдельных стран; международную хозяйственную специализацию изученных стран;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оценивать географические факторы, определяющие международную специализацию стран;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оценивать 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3) </w:t>
      </w:r>
      <w:proofErr w:type="spellStart"/>
      <w:r w:rsidRPr="00E97BD4">
        <w:rPr>
          <w:rFonts w:ascii="Times New Roman" w:hAnsi="Times New Roman"/>
          <w:color w:val="000000"/>
          <w:sz w:val="28"/>
          <w:lang w:val="ru-RU"/>
        </w:rPr>
        <w:t>сформированность</w:t>
      </w:r>
      <w:proofErr w:type="spellEnd"/>
      <w:r w:rsidRPr="00E97BD4">
        <w:rPr>
          <w:rFonts w:ascii="Times New Roman" w:hAnsi="Times New Roman"/>
          <w:color w:val="000000"/>
          <w:sz w:val="28"/>
          <w:lang w:val="ru-RU"/>
        </w:rPr>
        <w:t xml:space="preserve"> комплекса знаний о целостности географического пространства как иерархии взаимосвязанных природно-общественных территориальных систем: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использовать географические знания о хозяйстве 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установления взаимосвязей между особенностями географического положения и особенностями природы, населения и хозяйства отдельных стран;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 xml:space="preserve">выделения факторов, определяющих географическое проявление глобальных проблем человечества на региональном и локальном уровнях;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составления сравнительных географических характеристик регионов и стран мира;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классификации стран по заданным основаниям;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характеристики тенденций развития основных отраслей мирового хозяйства и изменения его отраслевой и территориальной структуры в странах мира;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объяснения международной хозяйственной специализации изученных стран;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места России в международном географическом разделении труда;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особенностей проявления глобальных проблем на региональном уровне, в отдельных изученных странах; взаимосвязанности глобальных проблем человечества.</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4) владение географической терминологией и системой географических понятий: </w:t>
      </w:r>
    </w:p>
    <w:p w:rsidR="00B2767E" w:rsidRPr="00E97BD4" w:rsidRDefault="00E97BD4">
      <w:pPr>
        <w:spacing w:after="0" w:line="264" w:lineRule="auto"/>
        <w:ind w:firstLine="600"/>
        <w:jc w:val="both"/>
        <w:rPr>
          <w:lang w:val="ru-RU"/>
        </w:rPr>
      </w:pPr>
      <w:proofErr w:type="gramStart"/>
      <w:r w:rsidRPr="00E97BD4">
        <w:rPr>
          <w:rFonts w:ascii="Times New Roman" w:hAnsi="Times New Roman"/>
          <w:color w:val="000000"/>
          <w:sz w:val="28"/>
          <w:lang w:val="ru-RU"/>
        </w:rPr>
        <w:t xml:space="preserve">применять географические понятия: суммарный коэффициент рождаемости, расширенное и суженное воспроизводство населения,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E97BD4">
        <w:rPr>
          <w:rFonts w:ascii="Times New Roman" w:hAnsi="Times New Roman"/>
          <w:color w:val="000000"/>
          <w:sz w:val="28"/>
          <w:lang w:val="ru-RU"/>
        </w:rPr>
        <w:t>субурбанизация</w:t>
      </w:r>
      <w:proofErr w:type="spellEnd"/>
      <w:r w:rsidRPr="00E97BD4">
        <w:rPr>
          <w:rFonts w:ascii="Times New Roman" w:hAnsi="Times New Roman"/>
          <w:color w:val="000000"/>
          <w:sz w:val="28"/>
          <w:lang w:val="ru-RU"/>
        </w:rPr>
        <w:t xml:space="preserve">, ложная урбанизация, мегалополисы, глобальные города, развитые и развивающиеся, новые индустриальные, нефтедобывающие страны, </w:t>
      </w:r>
      <w:proofErr w:type="spellStart"/>
      <w:r w:rsidRPr="00E97BD4">
        <w:rPr>
          <w:rFonts w:ascii="Times New Roman" w:hAnsi="Times New Roman"/>
          <w:color w:val="000000"/>
          <w:sz w:val="28"/>
          <w:lang w:val="ru-RU"/>
        </w:rPr>
        <w:t>ресурсообеспеченность</w:t>
      </w:r>
      <w:proofErr w:type="spellEnd"/>
      <w:r w:rsidRPr="00E97BD4">
        <w:rPr>
          <w:rFonts w:ascii="Times New Roman" w:hAnsi="Times New Roman"/>
          <w:color w:val="000000"/>
          <w:sz w:val="28"/>
          <w:lang w:val="ru-RU"/>
        </w:rPr>
        <w:t>, международная хозяйственная специализация, международное географическое разделение труда, отраслевая и территориальная структура мирового</w:t>
      </w:r>
      <w:proofErr w:type="gramEnd"/>
      <w:r w:rsidRPr="00E97BD4">
        <w:rPr>
          <w:rFonts w:ascii="Times New Roman" w:hAnsi="Times New Roman"/>
          <w:color w:val="000000"/>
          <w:sz w:val="28"/>
          <w:lang w:val="ru-RU"/>
        </w:rPr>
        <w:t xml:space="preserve"> </w:t>
      </w:r>
      <w:proofErr w:type="gramStart"/>
      <w:r w:rsidRPr="00E97BD4">
        <w:rPr>
          <w:rFonts w:ascii="Times New Roman" w:hAnsi="Times New Roman"/>
          <w:color w:val="000000"/>
          <w:sz w:val="28"/>
          <w:lang w:val="ru-RU"/>
        </w:rPr>
        <w:t xml:space="preserve">хозяйства, транснациональные корпорации (ТНК), транспортная система, информационная инфраструктура, цепочки добавленной стоимости, глобализация и </w:t>
      </w:r>
      <w:proofErr w:type="spellStart"/>
      <w:r w:rsidRPr="00E97BD4">
        <w:rPr>
          <w:rFonts w:ascii="Times New Roman" w:hAnsi="Times New Roman"/>
          <w:color w:val="000000"/>
          <w:sz w:val="28"/>
          <w:lang w:val="ru-RU"/>
        </w:rPr>
        <w:t>деглобализация</w:t>
      </w:r>
      <w:proofErr w:type="spellEnd"/>
      <w:r w:rsidRPr="00E97BD4">
        <w:rPr>
          <w:rFonts w:ascii="Times New Roman" w:hAnsi="Times New Roman"/>
          <w:color w:val="000000"/>
          <w:sz w:val="28"/>
          <w:lang w:val="ru-RU"/>
        </w:rPr>
        <w:t xml:space="preserve"> мировой экономики, энергетический переход – для решения </w:t>
      </w:r>
      <w:proofErr w:type="spellStart"/>
      <w:r w:rsidRPr="00E97BD4">
        <w:rPr>
          <w:rFonts w:ascii="Times New Roman" w:hAnsi="Times New Roman"/>
          <w:color w:val="000000"/>
          <w:sz w:val="28"/>
          <w:lang w:val="ru-RU"/>
        </w:rPr>
        <w:t>учебны</w:t>
      </w:r>
      <w:proofErr w:type="spellEnd"/>
      <w:r w:rsidRPr="00E97BD4">
        <w:rPr>
          <w:rFonts w:ascii="Times New Roman" w:hAnsi="Times New Roman"/>
          <w:color w:val="000000"/>
          <w:sz w:val="28"/>
          <w:lang w:val="ru-RU"/>
        </w:rPr>
        <w:t xml:space="preserve"> и (или) практико-ориентированных задач.</w:t>
      </w:r>
      <w:proofErr w:type="gramEnd"/>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5) владение навыками познавательной, учебно-исследовательской и проектной деятельности, </w:t>
      </w:r>
      <w:proofErr w:type="spellStart"/>
      <w:r w:rsidRPr="00E97BD4">
        <w:rPr>
          <w:rFonts w:ascii="Times New Roman" w:hAnsi="Times New Roman"/>
          <w:color w:val="000000"/>
          <w:sz w:val="28"/>
          <w:lang w:val="ru-RU"/>
        </w:rPr>
        <w:t>сформированность</w:t>
      </w:r>
      <w:proofErr w:type="spellEnd"/>
      <w:r w:rsidRPr="00E97BD4">
        <w:rPr>
          <w:rFonts w:ascii="Times New Roman" w:hAnsi="Times New Roman"/>
          <w:color w:val="000000"/>
          <w:sz w:val="28"/>
          <w:lang w:val="ru-RU"/>
        </w:rPr>
        <w:t xml:space="preserve">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w:t>
      </w:r>
      <w:proofErr w:type="spellStart"/>
      <w:r w:rsidRPr="00E97BD4">
        <w:rPr>
          <w:rFonts w:ascii="Times New Roman" w:hAnsi="Times New Roman"/>
          <w:color w:val="000000"/>
          <w:sz w:val="28"/>
          <w:lang w:val="ru-RU"/>
        </w:rPr>
        <w:t>геоэкологических</w:t>
      </w:r>
      <w:proofErr w:type="spellEnd"/>
      <w:r w:rsidRPr="00E97BD4">
        <w:rPr>
          <w:rFonts w:ascii="Times New Roman" w:hAnsi="Times New Roman"/>
          <w:color w:val="000000"/>
          <w:sz w:val="28"/>
          <w:lang w:val="ru-RU"/>
        </w:rPr>
        <w:t xml:space="preserve"> явлений и процессов: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самостоятельно выбирать тему;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определять проблему, цели и задачи наблюдения или исследования;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формулировать гипотезу;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составлять план наблюдения или исследования;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lastRenderedPageBreak/>
        <w:t>определять инструментарий (в том числе инструменты геоинформационной системы) для сбора материалов и обработки результатов наблюдения или исследования.</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6) </w:t>
      </w:r>
      <w:proofErr w:type="spellStart"/>
      <w:r w:rsidRPr="00E97BD4">
        <w:rPr>
          <w:rFonts w:ascii="Times New Roman" w:hAnsi="Times New Roman"/>
          <w:color w:val="000000"/>
          <w:sz w:val="28"/>
          <w:lang w:val="ru-RU"/>
        </w:rPr>
        <w:t>сформированность</w:t>
      </w:r>
      <w:proofErr w:type="spellEnd"/>
      <w:r w:rsidRPr="00E97BD4">
        <w:rPr>
          <w:rFonts w:ascii="Times New Roman" w:hAnsi="Times New Roman"/>
          <w:color w:val="000000"/>
          <w:sz w:val="28"/>
          <w:lang w:val="ru-RU"/>
        </w:rPr>
        <w:t xml:space="preserve"> навыков картографической интерпретации природных, социально-экономических и экологических характеристик различных территорий и акваторий: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представлять информацию о численности, составе и структуре населения, об отраслевой структуре и размещении хозяйства отдельных стран, регионов мира, о распространении различных стихийных бедствий, о последствиях глобального изменения климата, опустынивания территории в виде карт, картограмм, картодиаграмм.</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7) готовность и способность к самостоятельной информационно-познавательной деятельности;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владение навыками получения необходимой информации из различных источников и ориентирования в них, критической оценки и интерпретации информации, получаемой из различных источников;</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работы с геоинформационными системами: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определять и сравнивать по разным источникам информации географические аспекты и тенденции развития природных, социально-экономических и </w:t>
      </w:r>
      <w:proofErr w:type="spellStart"/>
      <w:r w:rsidRPr="00E97BD4">
        <w:rPr>
          <w:rFonts w:ascii="Times New Roman" w:hAnsi="Times New Roman"/>
          <w:color w:val="000000"/>
          <w:sz w:val="28"/>
          <w:lang w:val="ru-RU"/>
        </w:rPr>
        <w:t>геоэкологических</w:t>
      </w:r>
      <w:proofErr w:type="spellEnd"/>
      <w:r w:rsidRPr="00E97BD4">
        <w:rPr>
          <w:rFonts w:ascii="Times New Roman" w:hAnsi="Times New Roman"/>
          <w:color w:val="000000"/>
          <w:sz w:val="28"/>
          <w:lang w:val="ru-RU"/>
        </w:rPr>
        <w:t xml:space="preserve"> объектов, процессов и явлений;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анализировать и интерпретировать полученные данные, критически их оценивать, формулировать выводы; </w:t>
      </w:r>
    </w:p>
    <w:p w:rsidR="00B2767E" w:rsidRPr="00E97BD4" w:rsidRDefault="00E97BD4">
      <w:pPr>
        <w:spacing w:after="0" w:line="264" w:lineRule="auto"/>
        <w:ind w:firstLine="600"/>
        <w:jc w:val="both"/>
        <w:rPr>
          <w:lang w:val="ru-RU"/>
        </w:rPr>
      </w:pPr>
      <w:proofErr w:type="gramStart"/>
      <w:r w:rsidRPr="00E97BD4">
        <w:rPr>
          <w:rFonts w:ascii="Times New Roman" w:hAnsi="Times New Roman"/>
          <w:color w:val="000000"/>
          <w:sz w:val="28"/>
          <w:lang w:val="ru-RU"/>
        </w:rPr>
        <w:t>использовать геоинформационные системы как источник географической информации, необходимой для изучения особенностей природы, населения и хозяйства, взаимосвязей между ними и особенностей проявления и путей решения глобальных проблем человечества на региональном и локальном уровнях, в том числе определять показатели общего уровня развития хозяйства и важнейших отраслей хозяйства в отдельных странах, географические факторы международной хозяйственной специализации отдельных стран и регионов мира с использованием</w:t>
      </w:r>
      <w:proofErr w:type="gramEnd"/>
      <w:r w:rsidRPr="00E97BD4">
        <w:rPr>
          <w:rFonts w:ascii="Times New Roman" w:hAnsi="Times New Roman"/>
          <w:color w:val="000000"/>
          <w:sz w:val="28"/>
          <w:lang w:val="ru-RU"/>
        </w:rPr>
        <w:t xml:space="preserve"> различных источников географической информации, ведущих поставщиков и потребителей в странах и регионах мира основных видов промышленной и сельскохозяйственной продукции и услуг на мировом рынке;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основные международные магистрали и транспортные узлы, направления международных туристических маршрутов на территории стран и регионов мира;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классифицировать страны по типам воспроизводства населения, по уровню социально-экономического развития, по особенностям </w:t>
      </w:r>
      <w:r w:rsidRPr="00E97BD4">
        <w:rPr>
          <w:rFonts w:ascii="Times New Roman" w:hAnsi="Times New Roman"/>
          <w:color w:val="000000"/>
          <w:sz w:val="28"/>
          <w:lang w:val="ru-RU"/>
        </w:rPr>
        <w:lastRenderedPageBreak/>
        <w:t xml:space="preserve">функциональной структуры их экономики с использованием различных источников географической информации;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сравнивать страны по уровню социально-экономического развития, показатели, характеризующие демографическую ситуацию отдельных стран мира, роль отдельных отраслей в национальных экономиках, энергоёмкость ВВП отдельных стран мира;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оценивать влияние международных миграций на демографическую и социально-экономическую ситуацию в отдельных странах и регионах России, условия отдельных территорий стран мира и России для размещения предприятий и различных производств, роль ТНК в формировании цепочек добавленной стоимости, влияние глобализации мировой экономики на хозяйство стран разных социально-экономических типов;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объяснять особенности отраслевой структуры хозяйства изученных стран;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экономических отношениях;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8) </w:t>
      </w:r>
      <w:proofErr w:type="spellStart"/>
      <w:r w:rsidRPr="00E97BD4">
        <w:rPr>
          <w:rFonts w:ascii="Times New Roman" w:hAnsi="Times New Roman"/>
          <w:color w:val="000000"/>
          <w:sz w:val="28"/>
          <w:lang w:val="ru-RU"/>
        </w:rPr>
        <w:t>сформированность</w:t>
      </w:r>
      <w:proofErr w:type="spellEnd"/>
      <w:r w:rsidRPr="00E97BD4">
        <w:rPr>
          <w:rFonts w:ascii="Times New Roman" w:hAnsi="Times New Roman"/>
          <w:color w:val="000000"/>
          <w:sz w:val="28"/>
          <w:lang w:val="ru-RU"/>
        </w:rPr>
        <w:t xml:space="preserve"> умений проводить географическую экспертизу разнообразных природных, социально-экономических и экологических процессов:</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оценивать современное состояние окружающей среды в странах и регионах мира, научность аргументации географических прогнозов;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составлять прогноз изменения географической среды в отдельных странах и регионах мира под воздействием природных факторов и деятельности человека, в том числе оценивать влияние урбанизации на окружающую среду;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социально-экономические и экологические последствия урбанизации в странах различных социально-экономических типов;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использовать знания о конкурентных преимуществах отдельных национальных экономик стран мира и России для поиска путей решения проблем развития их хозяйства, об особенностях природно-ресурсного капитала, населения и </w:t>
      </w:r>
      <w:proofErr w:type="gramStart"/>
      <w:r w:rsidRPr="00E97BD4">
        <w:rPr>
          <w:rFonts w:ascii="Times New Roman" w:hAnsi="Times New Roman"/>
          <w:color w:val="000000"/>
          <w:sz w:val="28"/>
          <w:lang w:val="ru-RU"/>
        </w:rPr>
        <w:t>хозяйства</w:t>
      </w:r>
      <w:proofErr w:type="gramEnd"/>
      <w:r w:rsidRPr="00E97BD4">
        <w:rPr>
          <w:rFonts w:ascii="Times New Roman" w:hAnsi="Times New Roman"/>
          <w:color w:val="000000"/>
          <w:sz w:val="28"/>
          <w:lang w:val="ru-RU"/>
        </w:rPr>
        <w:t xml:space="preserve"> отдельных </w:t>
      </w:r>
      <w:proofErr w:type="spellStart"/>
      <w:r w:rsidRPr="00E97BD4">
        <w:rPr>
          <w:rFonts w:ascii="Times New Roman" w:hAnsi="Times New Roman"/>
          <w:color w:val="000000"/>
          <w:sz w:val="28"/>
          <w:lang w:val="ru-RU"/>
        </w:rPr>
        <w:t>субрегионов</w:t>
      </w:r>
      <w:proofErr w:type="spellEnd"/>
      <w:r w:rsidRPr="00E97BD4">
        <w:rPr>
          <w:rFonts w:ascii="Times New Roman" w:hAnsi="Times New Roman"/>
          <w:color w:val="000000"/>
          <w:sz w:val="28"/>
          <w:lang w:val="ru-RU"/>
        </w:rPr>
        <w:t xml:space="preserve"> и стран мира, о глобальных проблемах человечества для формирования собственного мнения </w:t>
      </w:r>
      <w:r w:rsidRPr="00E97BD4">
        <w:rPr>
          <w:rFonts w:ascii="Times New Roman" w:hAnsi="Times New Roman"/>
          <w:color w:val="000000"/>
          <w:sz w:val="28"/>
          <w:lang w:val="ru-RU"/>
        </w:rPr>
        <w:lastRenderedPageBreak/>
        <w:t xml:space="preserve">по актуальным экологическим и </w:t>
      </w:r>
      <w:proofErr w:type="spellStart"/>
      <w:r w:rsidRPr="00E97BD4">
        <w:rPr>
          <w:rFonts w:ascii="Times New Roman" w:hAnsi="Times New Roman"/>
          <w:color w:val="000000"/>
          <w:sz w:val="28"/>
          <w:lang w:val="ru-RU"/>
        </w:rPr>
        <w:t>социальноэкономическим</w:t>
      </w:r>
      <w:proofErr w:type="spellEnd"/>
      <w:r w:rsidRPr="00E97BD4">
        <w:rPr>
          <w:rFonts w:ascii="Times New Roman" w:hAnsi="Times New Roman"/>
          <w:color w:val="000000"/>
          <w:sz w:val="28"/>
          <w:lang w:val="ru-RU"/>
        </w:rPr>
        <w:t xml:space="preserve"> проблемам мира и России.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9) применение географических знаний для самостоятельного оценивания уровня безопасности окружающей среды, адаптации к изменению её условий:</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прогнозировать влияние последствий изменений в окружающей среде на различные сферы человеческой деятельности на региональном уровне;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сопоставлять, оценивать и аргументировать различные точки зрения на актуальные экологические и социально-экономические проблемы мира и России.</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10) </w:t>
      </w:r>
      <w:proofErr w:type="spellStart"/>
      <w:r w:rsidRPr="00E97BD4">
        <w:rPr>
          <w:rFonts w:ascii="Times New Roman" w:hAnsi="Times New Roman"/>
          <w:color w:val="000000"/>
          <w:sz w:val="28"/>
          <w:lang w:val="ru-RU"/>
        </w:rPr>
        <w:t>сформированность</w:t>
      </w:r>
      <w:proofErr w:type="spellEnd"/>
      <w:r w:rsidRPr="00E97BD4">
        <w:rPr>
          <w:rFonts w:ascii="Times New Roman" w:hAnsi="Times New Roman"/>
          <w:color w:val="000000"/>
          <w:sz w:val="28"/>
          <w:lang w:val="ru-RU"/>
        </w:rPr>
        <w:t xml:space="preserve">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определять проблемы взаимодействия географической среды и общества в различных регионах и странах мира;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 xml:space="preserve">интегрировать и использовать географические знания и сведения из источников географической информации для решения практико-ориентированных задач; решать проблемы, имеющие географические аспекты, в том числе для оценки географических факторов, определяющих остроту глобальных проблем человечества, различных подходов к решению глобальных проблем человечества; </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объяснять современную демографическую ситуацию в разных регионах и странах мира, географические особенности проявления проблем взаимодействия географической среды и общества; составлять географические прогнозы изменений в окружающей среде под влиянием хозяйственной деятельности человека, изменения возрастной структуры населения отдельных стран, изменения численности населения и рабочей силы отдельных стран;</w:t>
      </w:r>
    </w:p>
    <w:p w:rsidR="00B2767E" w:rsidRPr="00E97BD4" w:rsidRDefault="00E97BD4">
      <w:pPr>
        <w:spacing w:after="0" w:line="264" w:lineRule="auto"/>
        <w:ind w:firstLine="600"/>
        <w:jc w:val="both"/>
        <w:rPr>
          <w:lang w:val="ru-RU"/>
        </w:rPr>
      </w:pPr>
      <w:r w:rsidRPr="00E97BD4">
        <w:rPr>
          <w:rFonts w:ascii="Times New Roman" w:hAnsi="Times New Roman"/>
          <w:color w:val="000000"/>
          <w:sz w:val="28"/>
          <w:lang w:val="ru-RU"/>
        </w:rPr>
        <w:t>изменения демографической ситуации в странах, находящихся на разных этапах демографического перехода.</w:t>
      </w:r>
    </w:p>
    <w:p w:rsidR="00B2767E" w:rsidRPr="00E97BD4" w:rsidRDefault="00B2767E">
      <w:pPr>
        <w:rPr>
          <w:lang w:val="ru-RU"/>
        </w:rPr>
        <w:sectPr w:rsidR="00B2767E" w:rsidRPr="00E97BD4">
          <w:pgSz w:w="11906" w:h="16383"/>
          <w:pgMar w:top="1134" w:right="850" w:bottom="1134" w:left="1701" w:header="720" w:footer="720" w:gutter="0"/>
          <w:cols w:space="720"/>
        </w:sectPr>
      </w:pPr>
    </w:p>
    <w:p w:rsidR="00B2767E" w:rsidRDefault="00E97BD4" w:rsidP="0029409A">
      <w:pPr>
        <w:spacing w:after="0"/>
        <w:ind w:left="120"/>
        <w:outlineLvl w:val="0"/>
      </w:pPr>
      <w:bookmarkStart w:id="8" w:name="block-32899352"/>
      <w:bookmarkEnd w:id="7"/>
      <w:r w:rsidRPr="00E97BD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2767E" w:rsidRDefault="00E97BD4" w:rsidP="0029409A">
      <w:pPr>
        <w:spacing w:after="0"/>
        <w:ind w:left="120"/>
        <w:outlineLvl w:val="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95"/>
        <w:gridCol w:w="4716"/>
        <w:gridCol w:w="1052"/>
        <w:gridCol w:w="850"/>
        <w:gridCol w:w="709"/>
        <w:gridCol w:w="142"/>
        <w:gridCol w:w="5008"/>
      </w:tblGrid>
      <w:tr w:rsidR="00B2767E" w:rsidTr="00EE3742">
        <w:trPr>
          <w:trHeight w:val="144"/>
          <w:tblCellSpacing w:w="20" w:type="nil"/>
        </w:trPr>
        <w:tc>
          <w:tcPr>
            <w:tcW w:w="995" w:type="dxa"/>
            <w:vMerge w:val="restart"/>
            <w:tcMar>
              <w:top w:w="50" w:type="dxa"/>
              <w:left w:w="100" w:type="dxa"/>
            </w:tcMar>
            <w:vAlign w:val="center"/>
          </w:tcPr>
          <w:p w:rsidR="00B2767E" w:rsidRDefault="00E97BD4">
            <w:pPr>
              <w:spacing w:after="0"/>
              <w:ind w:left="135"/>
            </w:pPr>
            <w:r>
              <w:rPr>
                <w:rFonts w:ascii="Times New Roman" w:hAnsi="Times New Roman"/>
                <w:b/>
                <w:color w:val="000000"/>
                <w:sz w:val="24"/>
              </w:rPr>
              <w:t xml:space="preserve">№ п/п </w:t>
            </w:r>
          </w:p>
          <w:p w:rsidR="00B2767E" w:rsidRDefault="00B2767E">
            <w:pPr>
              <w:spacing w:after="0"/>
              <w:ind w:left="135"/>
            </w:pPr>
          </w:p>
        </w:tc>
        <w:tc>
          <w:tcPr>
            <w:tcW w:w="4716" w:type="dxa"/>
            <w:vMerge w:val="restart"/>
            <w:tcMar>
              <w:top w:w="50" w:type="dxa"/>
              <w:left w:w="100" w:type="dxa"/>
            </w:tcMar>
            <w:vAlign w:val="center"/>
          </w:tcPr>
          <w:p w:rsidR="00B2767E" w:rsidRDefault="00E97BD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2767E" w:rsidRDefault="00B2767E">
            <w:pPr>
              <w:spacing w:after="0"/>
              <w:ind w:left="135"/>
            </w:pPr>
          </w:p>
        </w:tc>
        <w:tc>
          <w:tcPr>
            <w:tcW w:w="2753" w:type="dxa"/>
            <w:gridSpan w:val="4"/>
            <w:tcMar>
              <w:top w:w="50" w:type="dxa"/>
              <w:left w:w="100" w:type="dxa"/>
            </w:tcMar>
            <w:vAlign w:val="center"/>
          </w:tcPr>
          <w:p w:rsidR="00B2767E" w:rsidRDefault="00E97BD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5008" w:type="dxa"/>
            <w:vMerge w:val="restart"/>
            <w:tcMar>
              <w:top w:w="50" w:type="dxa"/>
              <w:left w:w="100" w:type="dxa"/>
            </w:tcMar>
            <w:vAlign w:val="center"/>
          </w:tcPr>
          <w:p w:rsidR="00B2767E" w:rsidRDefault="00E97BD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2767E" w:rsidRDefault="00B2767E">
            <w:pPr>
              <w:spacing w:after="0"/>
              <w:ind w:left="135"/>
            </w:pPr>
          </w:p>
        </w:tc>
      </w:tr>
      <w:tr w:rsidR="00B2767E" w:rsidTr="00EE3742">
        <w:trPr>
          <w:trHeight w:val="144"/>
          <w:tblCellSpacing w:w="20" w:type="nil"/>
        </w:trPr>
        <w:tc>
          <w:tcPr>
            <w:tcW w:w="995" w:type="dxa"/>
            <w:vMerge/>
            <w:tcBorders>
              <w:top w:val="nil"/>
            </w:tcBorders>
            <w:tcMar>
              <w:top w:w="50" w:type="dxa"/>
              <w:left w:w="100" w:type="dxa"/>
            </w:tcMar>
          </w:tcPr>
          <w:p w:rsidR="00B2767E" w:rsidRDefault="00B2767E"/>
        </w:tc>
        <w:tc>
          <w:tcPr>
            <w:tcW w:w="4716" w:type="dxa"/>
            <w:vMerge/>
            <w:tcBorders>
              <w:top w:val="nil"/>
            </w:tcBorders>
            <w:tcMar>
              <w:top w:w="50" w:type="dxa"/>
              <w:left w:w="100" w:type="dxa"/>
            </w:tcMar>
          </w:tcPr>
          <w:p w:rsidR="00B2767E" w:rsidRDefault="00B2767E"/>
        </w:tc>
        <w:tc>
          <w:tcPr>
            <w:tcW w:w="1052" w:type="dxa"/>
            <w:tcMar>
              <w:top w:w="50" w:type="dxa"/>
              <w:left w:w="100" w:type="dxa"/>
            </w:tcMar>
            <w:vAlign w:val="center"/>
          </w:tcPr>
          <w:p w:rsidR="00B2767E" w:rsidRDefault="00E97BD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2767E" w:rsidRDefault="00B2767E">
            <w:pPr>
              <w:spacing w:after="0"/>
              <w:ind w:left="135"/>
            </w:pPr>
          </w:p>
        </w:tc>
        <w:tc>
          <w:tcPr>
            <w:tcW w:w="850" w:type="dxa"/>
            <w:tcMar>
              <w:top w:w="50" w:type="dxa"/>
              <w:left w:w="100" w:type="dxa"/>
            </w:tcMar>
            <w:vAlign w:val="center"/>
          </w:tcPr>
          <w:p w:rsidR="00B2767E" w:rsidRDefault="00E97BD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2767E" w:rsidRDefault="00B2767E">
            <w:pPr>
              <w:spacing w:after="0"/>
              <w:ind w:left="135"/>
            </w:pPr>
          </w:p>
        </w:tc>
        <w:tc>
          <w:tcPr>
            <w:tcW w:w="851" w:type="dxa"/>
            <w:gridSpan w:val="2"/>
            <w:tcMar>
              <w:top w:w="50" w:type="dxa"/>
              <w:left w:w="100" w:type="dxa"/>
            </w:tcMar>
            <w:vAlign w:val="center"/>
          </w:tcPr>
          <w:p w:rsidR="00B2767E" w:rsidRDefault="00E97BD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2767E" w:rsidRDefault="00B2767E">
            <w:pPr>
              <w:spacing w:after="0"/>
              <w:ind w:left="135"/>
            </w:pPr>
          </w:p>
        </w:tc>
        <w:tc>
          <w:tcPr>
            <w:tcW w:w="5008" w:type="dxa"/>
            <w:vMerge/>
            <w:tcBorders>
              <w:top w:val="nil"/>
            </w:tcBorders>
            <w:tcMar>
              <w:top w:w="50" w:type="dxa"/>
              <w:left w:w="100" w:type="dxa"/>
            </w:tcMar>
          </w:tcPr>
          <w:p w:rsidR="00B2767E" w:rsidRDefault="00B2767E"/>
        </w:tc>
      </w:tr>
      <w:tr w:rsidR="00B2767E" w:rsidRPr="00691E60" w:rsidTr="00EE3742">
        <w:trPr>
          <w:trHeight w:val="407"/>
          <w:tblCellSpacing w:w="20" w:type="nil"/>
        </w:trPr>
        <w:tc>
          <w:tcPr>
            <w:tcW w:w="13472" w:type="dxa"/>
            <w:gridSpan w:val="7"/>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b/>
                <w:color w:val="000000"/>
                <w:sz w:val="24"/>
                <w:lang w:val="ru-RU"/>
              </w:rPr>
              <w:t>Раздел 1.</w:t>
            </w:r>
            <w:r w:rsidRPr="00E97BD4">
              <w:rPr>
                <w:rFonts w:ascii="Times New Roman" w:hAnsi="Times New Roman"/>
                <w:color w:val="000000"/>
                <w:sz w:val="24"/>
                <w:lang w:val="ru-RU"/>
              </w:rPr>
              <w:t xml:space="preserve"> </w:t>
            </w:r>
            <w:r w:rsidRPr="00E97BD4">
              <w:rPr>
                <w:rFonts w:ascii="Times New Roman" w:hAnsi="Times New Roman"/>
                <w:b/>
                <w:color w:val="000000"/>
                <w:sz w:val="24"/>
                <w:lang w:val="ru-RU"/>
              </w:rPr>
              <w:t>ГЕОГРАФИЯ В СОВРЕМЕННОМ МИРЕ</w:t>
            </w:r>
          </w:p>
        </w:tc>
      </w:tr>
      <w:tr w:rsidR="00B2767E" w:rsidTr="00EE3742">
        <w:trPr>
          <w:trHeight w:val="327"/>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1.1</w:t>
            </w:r>
          </w:p>
        </w:tc>
        <w:tc>
          <w:tcPr>
            <w:tcW w:w="4716" w:type="dxa"/>
            <w:tcMar>
              <w:top w:w="50" w:type="dxa"/>
              <w:left w:w="100" w:type="dxa"/>
            </w:tcMar>
            <w:vAlign w:val="center"/>
          </w:tcPr>
          <w:p w:rsidR="00B2767E" w:rsidRPr="007F0C03" w:rsidRDefault="00E97BD4">
            <w:pPr>
              <w:spacing w:after="0"/>
              <w:ind w:left="135"/>
              <w:rPr>
                <w:lang w:val="ru-RU"/>
              </w:rPr>
            </w:pPr>
            <w:r w:rsidRPr="007F0C03">
              <w:rPr>
                <w:rFonts w:ascii="Times New Roman" w:hAnsi="Times New Roman"/>
                <w:color w:val="000000"/>
                <w:sz w:val="24"/>
                <w:lang w:val="ru-RU"/>
              </w:rPr>
              <w:t>География как наука</w:t>
            </w:r>
            <w:r w:rsidR="007F0C03">
              <w:rPr>
                <w:rFonts w:ascii="Times New Roman" w:hAnsi="Times New Roman"/>
                <w:color w:val="000000"/>
                <w:sz w:val="24"/>
                <w:lang w:val="ru-RU"/>
              </w:rPr>
              <w:t xml:space="preserve"> Входной контроль</w:t>
            </w:r>
          </w:p>
        </w:tc>
        <w:tc>
          <w:tcPr>
            <w:tcW w:w="1052" w:type="dxa"/>
            <w:tcMar>
              <w:top w:w="50" w:type="dxa"/>
              <w:left w:w="100" w:type="dxa"/>
            </w:tcMar>
            <w:vAlign w:val="center"/>
          </w:tcPr>
          <w:p w:rsidR="00B2767E" w:rsidRDefault="00E97BD4">
            <w:pPr>
              <w:spacing w:after="0"/>
              <w:ind w:left="135"/>
              <w:jc w:val="center"/>
            </w:pPr>
            <w:r w:rsidRPr="007F0C03">
              <w:rPr>
                <w:rFonts w:ascii="Times New Roman" w:hAnsi="Times New Roman"/>
                <w:color w:val="000000"/>
                <w:sz w:val="24"/>
                <w:lang w:val="ru-RU"/>
              </w:rPr>
              <w:t xml:space="preserve"> </w:t>
            </w:r>
            <w:r>
              <w:rPr>
                <w:rFonts w:ascii="Times New Roman" w:hAnsi="Times New Roman"/>
                <w:color w:val="000000"/>
                <w:sz w:val="24"/>
              </w:rPr>
              <w:t xml:space="preserve">3 </w:t>
            </w:r>
          </w:p>
        </w:tc>
        <w:tc>
          <w:tcPr>
            <w:tcW w:w="850" w:type="dxa"/>
            <w:tcMar>
              <w:top w:w="50" w:type="dxa"/>
              <w:left w:w="100" w:type="dxa"/>
            </w:tcMar>
            <w:vAlign w:val="center"/>
          </w:tcPr>
          <w:p w:rsidR="00B2767E" w:rsidRPr="005C28B3" w:rsidRDefault="005C28B3">
            <w:pPr>
              <w:spacing w:after="0"/>
              <w:ind w:left="135"/>
              <w:jc w:val="center"/>
              <w:rPr>
                <w:lang w:val="ru-RU"/>
              </w:rPr>
            </w:pPr>
            <w:r>
              <w:rPr>
                <w:lang w:val="ru-RU"/>
              </w:rPr>
              <w:t>2</w:t>
            </w: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1.2</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Картографический метод исследования в географии</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1.3</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Районирование как метод географических исследований</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1.4</w:t>
            </w:r>
          </w:p>
        </w:tc>
        <w:tc>
          <w:tcPr>
            <w:tcW w:w="4716"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r w:rsidR="007F0C03">
              <w:rPr>
                <w:rFonts w:ascii="Times New Roman" w:hAnsi="Times New Roman"/>
                <w:color w:val="000000"/>
                <w:sz w:val="24"/>
                <w:lang w:val="ru-RU"/>
              </w:rPr>
              <w:t xml:space="preserve"> </w:t>
            </w:r>
            <w:proofErr w:type="spellStart"/>
            <w:r>
              <w:rPr>
                <w:rFonts w:ascii="Times New Roman" w:hAnsi="Times New Roman"/>
                <w:color w:val="000000"/>
                <w:sz w:val="24"/>
              </w:rPr>
              <w:t>экспертиза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мониторинг</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5711" w:type="dxa"/>
            <w:gridSpan w:val="2"/>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9 </w:t>
            </w:r>
          </w:p>
        </w:tc>
        <w:tc>
          <w:tcPr>
            <w:tcW w:w="6709" w:type="dxa"/>
            <w:gridSpan w:val="4"/>
            <w:tcMar>
              <w:top w:w="50" w:type="dxa"/>
              <w:left w:w="100" w:type="dxa"/>
            </w:tcMar>
            <w:vAlign w:val="center"/>
          </w:tcPr>
          <w:p w:rsidR="00B2767E" w:rsidRDefault="00B2767E"/>
        </w:tc>
      </w:tr>
      <w:tr w:rsidR="00B2767E" w:rsidRPr="00691E60" w:rsidTr="00EE3742">
        <w:trPr>
          <w:trHeight w:val="144"/>
          <w:tblCellSpacing w:w="20" w:type="nil"/>
        </w:trPr>
        <w:tc>
          <w:tcPr>
            <w:tcW w:w="13472" w:type="dxa"/>
            <w:gridSpan w:val="7"/>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b/>
                <w:color w:val="000000"/>
                <w:sz w:val="24"/>
                <w:lang w:val="ru-RU"/>
              </w:rPr>
              <w:t>Раздел 2.</w:t>
            </w:r>
            <w:r w:rsidRPr="00E97BD4">
              <w:rPr>
                <w:rFonts w:ascii="Times New Roman" w:hAnsi="Times New Roman"/>
                <w:color w:val="000000"/>
                <w:sz w:val="24"/>
                <w:lang w:val="ru-RU"/>
              </w:rPr>
              <w:t xml:space="preserve"> </w:t>
            </w:r>
            <w:r w:rsidRPr="00E97BD4">
              <w:rPr>
                <w:rFonts w:ascii="Times New Roman" w:hAnsi="Times New Roman"/>
                <w:b/>
                <w:color w:val="000000"/>
                <w:sz w:val="24"/>
                <w:lang w:val="ru-RU"/>
              </w:rPr>
              <w:t>ГЛОБАЛЬНЫЕ ПРОБЛЕМЫ МИРОВОГО РАЗВИТИЯ</w:t>
            </w: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2.1</w:t>
            </w:r>
          </w:p>
        </w:tc>
        <w:tc>
          <w:tcPr>
            <w:tcW w:w="4716"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глобальных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проблемах</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850" w:type="dxa"/>
            <w:tcMar>
              <w:top w:w="50" w:type="dxa"/>
              <w:left w:w="100" w:type="dxa"/>
            </w:tcMar>
            <w:vAlign w:val="center"/>
          </w:tcPr>
          <w:p w:rsidR="00B2767E" w:rsidRDefault="00B2767E">
            <w:pPr>
              <w:spacing w:after="0"/>
              <w:ind w:left="135"/>
              <w:jc w:val="center"/>
            </w:pPr>
          </w:p>
        </w:tc>
        <w:tc>
          <w:tcPr>
            <w:tcW w:w="709"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5150" w:type="dxa"/>
            <w:gridSpan w:val="2"/>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2.2</w:t>
            </w:r>
          </w:p>
        </w:tc>
        <w:tc>
          <w:tcPr>
            <w:tcW w:w="4716"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Концепция</w:t>
            </w:r>
            <w:proofErr w:type="spellEnd"/>
            <w:r>
              <w:rPr>
                <w:rFonts w:ascii="Times New Roman" w:hAnsi="Times New Roman"/>
                <w:color w:val="000000"/>
                <w:sz w:val="24"/>
              </w:rPr>
              <w:t xml:space="preserve"> </w:t>
            </w:r>
            <w:proofErr w:type="spellStart"/>
            <w:r>
              <w:rPr>
                <w:rFonts w:ascii="Times New Roman" w:hAnsi="Times New Roman"/>
                <w:color w:val="000000"/>
                <w:sz w:val="24"/>
              </w:rPr>
              <w:t>устойчивого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850" w:type="dxa"/>
            <w:tcMar>
              <w:top w:w="50" w:type="dxa"/>
              <w:left w:w="100" w:type="dxa"/>
            </w:tcMar>
            <w:vAlign w:val="center"/>
          </w:tcPr>
          <w:p w:rsidR="00B2767E" w:rsidRDefault="00B2767E">
            <w:pPr>
              <w:spacing w:after="0"/>
              <w:ind w:left="135"/>
              <w:jc w:val="center"/>
            </w:pPr>
          </w:p>
        </w:tc>
        <w:tc>
          <w:tcPr>
            <w:tcW w:w="709"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5150" w:type="dxa"/>
            <w:gridSpan w:val="2"/>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5711" w:type="dxa"/>
            <w:gridSpan w:val="2"/>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4 </w:t>
            </w:r>
          </w:p>
        </w:tc>
        <w:tc>
          <w:tcPr>
            <w:tcW w:w="6709" w:type="dxa"/>
            <w:gridSpan w:val="4"/>
            <w:tcMar>
              <w:top w:w="50" w:type="dxa"/>
              <w:left w:w="100" w:type="dxa"/>
            </w:tcMar>
            <w:vAlign w:val="center"/>
          </w:tcPr>
          <w:p w:rsidR="00B2767E" w:rsidRDefault="00B2767E"/>
        </w:tc>
      </w:tr>
      <w:tr w:rsidR="00B2767E" w:rsidRPr="00691E60" w:rsidTr="00EE3742">
        <w:trPr>
          <w:trHeight w:val="144"/>
          <w:tblCellSpacing w:w="20" w:type="nil"/>
        </w:trPr>
        <w:tc>
          <w:tcPr>
            <w:tcW w:w="13472" w:type="dxa"/>
            <w:gridSpan w:val="7"/>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b/>
                <w:color w:val="000000"/>
                <w:sz w:val="24"/>
                <w:lang w:val="ru-RU"/>
              </w:rPr>
              <w:t>Раздел 3.</w:t>
            </w:r>
            <w:r w:rsidRPr="00E97BD4">
              <w:rPr>
                <w:rFonts w:ascii="Times New Roman" w:hAnsi="Times New Roman"/>
                <w:color w:val="000000"/>
                <w:sz w:val="24"/>
                <w:lang w:val="ru-RU"/>
              </w:rPr>
              <w:t xml:space="preserve"> </w:t>
            </w:r>
            <w:r w:rsidRPr="00E97BD4">
              <w:rPr>
                <w:rFonts w:ascii="Times New Roman" w:hAnsi="Times New Roman"/>
                <w:b/>
                <w:color w:val="000000"/>
                <w:sz w:val="24"/>
                <w:lang w:val="ru-RU"/>
              </w:rPr>
              <w:t>ГЕОПОЛИТИЧЕСКИЕ ПРОБЛЕМЫ СОВРЕМЕННОГО МИРА</w:t>
            </w:r>
          </w:p>
        </w:tc>
      </w:tr>
      <w:tr w:rsidR="00B2767E" w:rsidTr="00EE3742">
        <w:trPr>
          <w:trHeight w:val="35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3.1</w:t>
            </w:r>
          </w:p>
        </w:tc>
        <w:tc>
          <w:tcPr>
            <w:tcW w:w="4716"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Геополитическая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3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3.2</w:t>
            </w:r>
          </w:p>
        </w:tc>
        <w:tc>
          <w:tcPr>
            <w:tcW w:w="4716"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устройства</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lastRenderedPageBreak/>
              <w:t>3.3</w:t>
            </w:r>
          </w:p>
        </w:tc>
        <w:tc>
          <w:tcPr>
            <w:tcW w:w="4716"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роста</w:t>
            </w:r>
            <w:proofErr w:type="spellEnd"/>
            <w:r>
              <w:rPr>
                <w:rFonts w:ascii="Times New Roman" w:hAnsi="Times New Roman"/>
                <w:color w:val="000000"/>
                <w:sz w:val="24"/>
              </w:rPr>
              <w:t xml:space="preserve"> </w:t>
            </w:r>
            <w:proofErr w:type="spellStart"/>
            <w:r>
              <w:rPr>
                <w:rFonts w:ascii="Times New Roman" w:hAnsi="Times New Roman"/>
                <w:color w:val="000000"/>
                <w:sz w:val="24"/>
              </w:rPr>
              <w:t>вооружений</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3.4</w:t>
            </w:r>
          </w:p>
        </w:tc>
        <w:tc>
          <w:tcPr>
            <w:tcW w:w="4716"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Государственные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границы</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3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3.5</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Территориальные конфликты в современном мире</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3.6</w:t>
            </w:r>
          </w:p>
        </w:tc>
        <w:tc>
          <w:tcPr>
            <w:tcW w:w="4716"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терроризма</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3.7</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Россия в мировой системе международных отношений</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850" w:type="dxa"/>
            <w:tcMar>
              <w:top w:w="50" w:type="dxa"/>
              <w:left w:w="100" w:type="dxa"/>
            </w:tcMar>
            <w:vAlign w:val="center"/>
          </w:tcPr>
          <w:p w:rsidR="00B2767E" w:rsidRPr="005C28B3" w:rsidRDefault="005C28B3">
            <w:pPr>
              <w:spacing w:after="0"/>
              <w:ind w:left="135"/>
              <w:jc w:val="center"/>
              <w:rPr>
                <w:lang w:val="ru-RU"/>
              </w:rPr>
            </w:pPr>
            <w:r>
              <w:rPr>
                <w:lang w:val="ru-RU"/>
              </w:rPr>
              <w:t>1</w:t>
            </w: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5711" w:type="dxa"/>
            <w:gridSpan w:val="2"/>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16 </w:t>
            </w:r>
          </w:p>
        </w:tc>
        <w:tc>
          <w:tcPr>
            <w:tcW w:w="6709" w:type="dxa"/>
            <w:gridSpan w:val="4"/>
            <w:tcMar>
              <w:top w:w="50" w:type="dxa"/>
              <w:left w:w="100" w:type="dxa"/>
            </w:tcMar>
            <w:vAlign w:val="center"/>
          </w:tcPr>
          <w:p w:rsidR="00B2767E" w:rsidRDefault="00B2767E"/>
        </w:tc>
      </w:tr>
      <w:tr w:rsidR="00B2767E" w:rsidRPr="00691E60" w:rsidTr="00EE3742">
        <w:trPr>
          <w:trHeight w:val="144"/>
          <w:tblCellSpacing w:w="20" w:type="nil"/>
        </w:trPr>
        <w:tc>
          <w:tcPr>
            <w:tcW w:w="13472" w:type="dxa"/>
            <w:gridSpan w:val="7"/>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b/>
                <w:color w:val="000000"/>
                <w:sz w:val="24"/>
                <w:lang w:val="ru-RU"/>
              </w:rPr>
              <w:t>Раздел 4.</w:t>
            </w:r>
            <w:r w:rsidRPr="00E97BD4">
              <w:rPr>
                <w:rFonts w:ascii="Times New Roman" w:hAnsi="Times New Roman"/>
                <w:color w:val="000000"/>
                <w:sz w:val="24"/>
                <w:lang w:val="ru-RU"/>
              </w:rPr>
              <w:t xml:space="preserve"> </w:t>
            </w:r>
            <w:r w:rsidRPr="00E97BD4">
              <w:rPr>
                <w:rFonts w:ascii="Times New Roman" w:hAnsi="Times New Roman"/>
                <w:b/>
                <w:color w:val="000000"/>
                <w:sz w:val="24"/>
                <w:lang w:val="ru-RU"/>
              </w:rPr>
              <w:t>ГЕОГРАФИЧЕСКАЯ СРЕДА КАК СФЕРА ВЗАИМОДЕЙСТВИЯ ОБЩЕСТВА И ПРИРОДЫ</w:t>
            </w: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4.1</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Роль географической среды в жизни общества</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4.2</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Природные условия и ресурсы. Природопользование</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4.3</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Формирование земной коры и минеральные ресурсы</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4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4.4</w:t>
            </w:r>
          </w:p>
        </w:tc>
        <w:tc>
          <w:tcPr>
            <w:tcW w:w="4716" w:type="dxa"/>
            <w:tcMar>
              <w:top w:w="50" w:type="dxa"/>
              <w:left w:w="100" w:type="dxa"/>
            </w:tcMar>
            <w:vAlign w:val="center"/>
          </w:tcPr>
          <w:p w:rsidR="00B2767E" w:rsidRPr="000B1F7B" w:rsidRDefault="00E97BD4">
            <w:pPr>
              <w:spacing w:after="0"/>
              <w:ind w:left="135"/>
              <w:rPr>
                <w:lang w:val="ru-RU"/>
              </w:rPr>
            </w:pPr>
            <w:r w:rsidRPr="000B1F7B">
              <w:rPr>
                <w:rFonts w:ascii="Times New Roman" w:hAnsi="Times New Roman"/>
                <w:color w:val="000000"/>
                <w:sz w:val="24"/>
                <w:lang w:val="ru-RU"/>
              </w:rPr>
              <w:t>Атмосфера и климат Земли. Агроклиматические ресурсы</w:t>
            </w:r>
          </w:p>
        </w:tc>
        <w:tc>
          <w:tcPr>
            <w:tcW w:w="1052" w:type="dxa"/>
            <w:tcMar>
              <w:top w:w="50" w:type="dxa"/>
              <w:left w:w="100" w:type="dxa"/>
            </w:tcMar>
            <w:vAlign w:val="center"/>
          </w:tcPr>
          <w:p w:rsidR="00B2767E" w:rsidRDefault="00E97BD4">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3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4.5</w:t>
            </w:r>
          </w:p>
        </w:tc>
        <w:tc>
          <w:tcPr>
            <w:tcW w:w="4716"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Гидросфера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3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4.6</w:t>
            </w:r>
          </w:p>
        </w:tc>
        <w:tc>
          <w:tcPr>
            <w:tcW w:w="4716" w:type="dxa"/>
            <w:tcMar>
              <w:top w:w="50" w:type="dxa"/>
              <w:left w:w="100" w:type="dxa"/>
            </w:tcMar>
            <w:vAlign w:val="center"/>
          </w:tcPr>
          <w:p w:rsidR="00B2767E" w:rsidRDefault="00E97BD4">
            <w:pPr>
              <w:spacing w:after="0"/>
              <w:ind w:left="135"/>
            </w:pPr>
            <w:r w:rsidRPr="00E97BD4">
              <w:rPr>
                <w:rFonts w:ascii="Times New Roman" w:hAnsi="Times New Roman"/>
                <w:color w:val="000000"/>
                <w:sz w:val="24"/>
                <w:lang w:val="ru-RU"/>
              </w:rPr>
              <w:t xml:space="preserve">Мировой океан как часть гидросферы.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4.7</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Почвы и земельные ресурсы мира</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3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4.8</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Биосфера и биологические ресурсы мира</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4.9</w:t>
            </w:r>
          </w:p>
        </w:tc>
        <w:tc>
          <w:tcPr>
            <w:tcW w:w="4716"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рисков</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5008" w:type="dxa"/>
            <w:tcMar>
              <w:top w:w="50" w:type="dxa"/>
              <w:left w:w="100" w:type="dxa"/>
            </w:tcMar>
            <w:vAlign w:val="center"/>
          </w:tcPr>
          <w:p w:rsidR="00B2767E" w:rsidRDefault="00B2767E">
            <w:pPr>
              <w:spacing w:after="0"/>
              <w:ind w:left="135"/>
            </w:pPr>
          </w:p>
        </w:tc>
      </w:tr>
      <w:tr w:rsidR="00B2767E" w:rsidTr="007C0507">
        <w:trPr>
          <w:trHeight w:val="425"/>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4.10</w:t>
            </w:r>
          </w:p>
        </w:tc>
        <w:tc>
          <w:tcPr>
            <w:tcW w:w="4716"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проблема</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3 </w:t>
            </w:r>
          </w:p>
        </w:tc>
        <w:tc>
          <w:tcPr>
            <w:tcW w:w="850" w:type="dxa"/>
            <w:tcMar>
              <w:top w:w="50" w:type="dxa"/>
              <w:left w:w="100" w:type="dxa"/>
            </w:tcMar>
            <w:vAlign w:val="center"/>
          </w:tcPr>
          <w:p w:rsidR="00B2767E" w:rsidRPr="005C28B3" w:rsidRDefault="005C28B3">
            <w:pPr>
              <w:spacing w:after="0"/>
              <w:ind w:left="135"/>
              <w:jc w:val="center"/>
              <w:rPr>
                <w:lang w:val="ru-RU"/>
              </w:rPr>
            </w:pPr>
            <w:r>
              <w:rPr>
                <w:lang w:val="ru-RU"/>
              </w:rPr>
              <w:t>2</w:t>
            </w: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5711" w:type="dxa"/>
            <w:gridSpan w:val="2"/>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26 </w:t>
            </w:r>
          </w:p>
        </w:tc>
        <w:tc>
          <w:tcPr>
            <w:tcW w:w="6709" w:type="dxa"/>
            <w:gridSpan w:val="4"/>
            <w:tcMar>
              <w:top w:w="50" w:type="dxa"/>
              <w:left w:w="100" w:type="dxa"/>
            </w:tcMar>
            <w:vAlign w:val="center"/>
          </w:tcPr>
          <w:p w:rsidR="00B2767E" w:rsidRPr="007C0507" w:rsidRDefault="00B2767E">
            <w:pPr>
              <w:rPr>
                <w:lang w:val="ru-RU"/>
              </w:rPr>
            </w:pPr>
          </w:p>
        </w:tc>
      </w:tr>
      <w:tr w:rsidR="00B2767E" w:rsidRPr="00691E60" w:rsidTr="00EE3742">
        <w:trPr>
          <w:trHeight w:val="144"/>
          <w:tblCellSpacing w:w="20" w:type="nil"/>
        </w:trPr>
        <w:tc>
          <w:tcPr>
            <w:tcW w:w="13472" w:type="dxa"/>
            <w:gridSpan w:val="7"/>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b/>
                <w:color w:val="000000"/>
                <w:sz w:val="24"/>
                <w:lang w:val="ru-RU"/>
              </w:rPr>
              <w:t>Раздел 5.</w:t>
            </w:r>
            <w:r w:rsidRPr="00E97BD4">
              <w:rPr>
                <w:rFonts w:ascii="Times New Roman" w:hAnsi="Times New Roman"/>
                <w:color w:val="000000"/>
                <w:sz w:val="24"/>
                <w:lang w:val="ru-RU"/>
              </w:rPr>
              <w:t xml:space="preserve"> </w:t>
            </w:r>
            <w:r w:rsidRPr="00E97BD4">
              <w:rPr>
                <w:rFonts w:ascii="Times New Roman" w:hAnsi="Times New Roman"/>
                <w:b/>
                <w:color w:val="000000"/>
                <w:sz w:val="24"/>
                <w:lang w:val="ru-RU"/>
              </w:rPr>
              <w:t>ЧЕЛОВЕЧЕСКИЙ КАПИТАЛ В СОВРЕМЕННОМ МИРЕ</w:t>
            </w: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5.1</w:t>
            </w:r>
          </w:p>
        </w:tc>
        <w:tc>
          <w:tcPr>
            <w:tcW w:w="4716"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Демографическая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3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5.2</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Проблема здоровья и долголетия человека</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5.3</w:t>
            </w:r>
          </w:p>
        </w:tc>
        <w:tc>
          <w:tcPr>
            <w:tcW w:w="4716"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5.4</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Многоликое человечество: расовая, этническая и лингвистическая структура населения мира</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3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5.5</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География религий в современном мире</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5.6</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Проблема охраны мирового культурного наследия</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5.7</w:t>
            </w:r>
          </w:p>
        </w:tc>
        <w:tc>
          <w:tcPr>
            <w:tcW w:w="4716"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5.8</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Расселение населения мира. Города мира и урбанизация</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5.9</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Глобальные города как ядра развития</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850" w:type="dxa"/>
            <w:tcMar>
              <w:top w:w="50" w:type="dxa"/>
              <w:left w:w="100" w:type="dxa"/>
            </w:tcMar>
            <w:vAlign w:val="center"/>
          </w:tcPr>
          <w:p w:rsidR="00B2767E" w:rsidRPr="00032B42" w:rsidRDefault="00032B42">
            <w:pPr>
              <w:spacing w:after="0"/>
              <w:ind w:left="135"/>
              <w:jc w:val="center"/>
              <w:rPr>
                <w:lang w:val="ru-RU"/>
              </w:rPr>
            </w:pPr>
            <w:r>
              <w:rPr>
                <w:lang w:val="ru-RU"/>
              </w:rPr>
              <w:t>1</w:t>
            </w: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5711" w:type="dxa"/>
            <w:gridSpan w:val="2"/>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20 </w:t>
            </w:r>
          </w:p>
        </w:tc>
        <w:tc>
          <w:tcPr>
            <w:tcW w:w="6709" w:type="dxa"/>
            <w:gridSpan w:val="4"/>
            <w:tcMar>
              <w:top w:w="50" w:type="dxa"/>
              <w:left w:w="100" w:type="dxa"/>
            </w:tcMar>
            <w:vAlign w:val="center"/>
          </w:tcPr>
          <w:p w:rsidR="00B2767E" w:rsidRDefault="00B2767E"/>
        </w:tc>
      </w:tr>
      <w:tr w:rsidR="00B2767E" w:rsidRPr="00691E60" w:rsidTr="00EE3742">
        <w:trPr>
          <w:trHeight w:val="144"/>
          <w:tblCellSpacing w:w="20" w:type="nil"/>
        </w:trPr>
        <w:tc>
          <w:tcPr>
            <w:tcW w:w="13472" w:type="dxa"/>
            <w:gridSpan w:val="7"/>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b/>
                <w:color w:val="000000"/>
                <w:sz w:val="24"/>
                <w:lang w:val="ru-RU"/>
              </w:rPr>
              <w:t>Раздел 6.</w:t>
            </w:r>
            <w:r w:rsidRPr="00E97BD4">
              <w:rPr>
                <w:rFonts w:ascii="Times New Roman" w:hAnsi="Times New Roman"/>
                <w:color w:val="000000"/>
                <w:sz w:val="24"/>
                <w:lang w:val="ru-RU"/>
              </w:rPr>
              <w:t xml:space="preserve"> </w:t>
            </w:r>
            <w:r w:rsidRPr="00E97BD4">
              <w:rPr>
                <w:rFonts w:ascii="Times New Roman" w:hAnsi="Times New Roman"/>
                <w:b/>
                <w:color w:val="000000"/>
                <w:sz w:val="24"/>
                <w:lang w:val="ru-RU"/>
              </w:rPr>
              <w:t>ПРОБЛЕМЫ МИРОВОГО ЭКОНОМИЧЕСКОГО РАЗВИТИЯ</w:t>
            </w: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6.1</w:t>
            </w:r>
          </w:p>
        </w:tc>
        <w:tc>
          <w:tcPr>
            <w:tcW w:w="4716"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1.5 </w:t>
            </w:r>
          </w:p>
        </w:tc>
        <w:tc>
          <w:tcPr>
            <w:tcW w:w="5008" w:type="dxa"/>
            <w:tcMar>
              <w:top w:w="50" w:type="dxa"/>
              <w:left w:w="100" w:type="dxa"/>
            </w:tcMar>
            <w:vAlign w:val="center"/>
          </w:tcPr>
          <w:p w:rsidR="00B2767E" w:rsidRDefault="00B2767E">
            <w:pPr>
              <w:spacing w:after="0"/>
              <w:ind w:left="135"/>
            </w:pPr>
          </w:p>
        </w:tc>
      </w:tr>
      <w:tr w:rsidR="00B2767E" w:rsidTr="00EE3742">
        <w:trPr>
          <w:trHeight w:val="339"/>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6.2</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Научно- технический прогресс и мировое хозяйство</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6.3</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Социально-экономические типы стран мира</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6.4</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Экономическое развитие стран глобального Севера и глобального Юга</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6.5</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 xml:space="preserve">Мировое сельское хозяйство и глобальная </w:t>
            </w:r>
            <w:r w:rsidRPr="00E97BD4">
              <w:rPr>
                <w:rFonts w:ascii="Times New Roman" w:hAnsi="Times New Roman"/>
                <w:color w:val="000000"/>
                <w:sz w:val="24"/>
                <w:lang w:val="ru-RU"/>
              </w:rPr>
              <w:lastRenderedPageBreak/>
              <w:t>продовольственная проблема</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lastRenderedPageBreak/>
              <w:t>6.6</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География ведущих отраслей промышленности мира</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4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6.7</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Глобальный рынок услуг и технологий</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6.8</w:t>
            </w:r>
          </w:p>
        </w:tc>
        <w:tc>
          <w:tcPr>
            <w:tcW w:w="4716"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6.9</w:t>
            </w:r>
          </w:p>
        </w:tc>
        <w:tc>
          <w:tcPr>
            <w:tcW w:w="4716"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валютно-финансовые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отношения</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995" w:type="dxa"/>
            <w:tcMar>
              <w:top w:w="50" w:type="dxa"/>
              <w:left w:w="100" w:type="dxa"/>
            </w:tcMar>
            <w:vAlign w:val="center"/>
          </w:tcPr>
          <w:p w:rsidR="00B2767E" w:rsidRDefault="00E97BD4">
            <w:pPr>
              <w:spacing w:after="0"/>
            </w:pPr>
            <w:r>
              <w:rPr>
                <w:rFonts w:ascii="Times New Roman" w:hAnsi="Times New Roman"/>
                <w:color w:val="000000"/>
                <w:sz w:val="24"/>
              </w:rPr>
              <w:t>6.10</w:t>
            </w:r>
          </w:p>
        </w:tc>
        <w:tc>
          <w:tcPr>
            <w:tcW w:w="4716"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Интеграционные процессы в глобальной экономике</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850" w:type="dxa"/>
            <w:tcMar>
              <w:top w:w="50" w:type="dxa"/>
              <w:left w:w="100" w:type="dxa"/>
            </w:tcMar>
            <w:vAlign w:val="center"/>
          </w:tcPr>
          <w:p w:rsidR="00B2767E" w:rsidRPr="00032B42" w:rsidRDefault="00032B42">
            <w:pPr>
              <w:spacing w:after="0"/>
              <w:ind w:left="135"/>
              <w:jc w:val="center"/>
              <w:rPr>
                <w:lang w:val="ru-RU"/>
              </w:rPr>
            </w:pPr>
            <w:r>
              <w:rPr>
                <w:lang w:val="ru-RU"/>
              </w:rPr>
              <w:t>1</w:t>
            </w: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5711" w:type="dxa"/>
            <w:gridSpan w:val="2"/>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23 </w:t>
            </w:r>
          </w:p>
        </w:tc>
        <w:tc>
          <w:tcPr>
            <w:tcW w:w="6709" w:type="dxa"/>
            <w:gridSpan w:val="4"/>
            <w:tcMar>
              <w:top w:w="50" w:type="dxa"/>
              <w:left w:w="100" w:type="dxa"/>
            </w:tcMar>
            <w:vAlign w:val="center"/>
          </w:tcPr>
          <w:p w:rsidR="00B2767E" w:rsidRDefault="00B2767E"/>
        </w:tc>
      </w:tr>
      <w:tr w:rsidR="00B2767E" w:rsidTr="00EE3742">
        <w:trPr>
          <w:trHeight w:val="144"/>
          <w:tblCellSpacing w:w="20" w:type="nil"/>
        </w:trPr>
        <w:tc>
          <w:tcPr>
            <w:tcW w:w="5711" w:type="dxa"/>
            <w:gridSpan w:val="2"/>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052"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4 </w:t>
            </w:r>
          </w:p>
        </w:tc>
        <w:tc>
          <w:tcPr>
            <w:tcW w:w="850" w:type="dxa"/>
            <w:tcMar>
              <w:top w:w="50" w:type="dxa"/>
              <w:left w:w="100" w:type="dxa"/>
            </w:tcMar>
            <w:vAlign w:val="center"/>
          </w:tcPr>
          <w:p w:rsidR="00B2767E" w:rsidRDefault="00B2767E">
            <w:pPr>
              <w:spacing w:after="0"/>
              <w:ind w:left="135"/>
              <w:jc w:val="center"/>
            </w:pP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5008" w:type="dxa"/>
            <w:tcMar>
              <w:top w:w="50" w:type="dxa"/>
              <w:left w:w="100" w:type="dxa"/>
            </w:tcMar>
            <w:vAlign w:val="center"/>
          </w:tcPr>
          <w:p w:rsidR="00B2767E" w:rsidRDefault="00B2767E">
            <w:pPr>
              <w:spacing w:after="0"/>
              <w:ind w:left="135"/>
            </w:pPr>
          </w:p>
        </w:tc>
      </w:tr>
      <w:tr w:rsidR="00B2767E" w:rsidTr="00EE3742">
        <w:trPr>
          <w:trHeight w:val="144"/>
          <w:tblCellSpacing w:w="20" w:type="nil"/>
        </w:trPr>
        <w:tc>
          <w:tcPr>
            <w:tcW w:w="5711" w:type="dxa"/>
            <w:gridSpan w:val="2"/>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ОБЩЕЕ КОЛИЧЕСТВО ЧАСОВ ПО ПРОГРАММЕ</w:t>
            </w:r>
          </w:p>
        </w:tc>
        <w:tc>
          <w:tcPr>
            <w:tcW w:w="1052"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850" w:type="dxa"/>
            <w:tcMar>
              <w:top w:w="50" w:type="dxa"/>
              <w:left w:w="100" w:type="dxa"/>
            </w:tcMar>
            <w:vAlign w:val="center"/>
          </w:tcPr>
          <w:p w:rsidR="00B2767E" w:rsidRPr="007C0507" w:rsidRDefault="00E97BD4" w:rsidP="007C0507">
            <w:pPr>
              <w:spacing w:after="0"/>
              <w:ind w:left="135"/>
              <w:jc w:val="center"/>
              <w:rPr>
                <w:lang w:val="ru-RU"/>
              </w:rPr>
            </w:pPr>
            <w:r>
              <w:rPr>
                <w:rFonts w:ascii="Times New Roman" w:hAnsi="Times New Roman"/>
                <w:color w:val="000000"/>
                <w:sz w:val="24"/>
              </w:rPr>
              <w:t xml:space="preserve"> </w:t>
            </w:r>
            <w:r w:rsidR="007C0507">
              <w:rPr>
                <w:rFonts w:ascii="Times New Roman" w:hAnsi="Times New Roman"/>
                <w:color w:val="000000"/>
                <w:sz w:val="24"/>
                <w:lang w:val="ru-RU"/>
              </w:rPr>
              <w:t>7</w:t>
            </w:r>
          </w:p>
        </w:tc>
        <w:tc>
          <w:tcPr>
            <w:tcW w:w="851" w:type="dxa"/>
            <w:gridSpan w:val="2"/>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37.5 </w:t>
            </w:r>
          </w:p>
        </w:tc>
        <w:tc>
          <w:tcPr>
            <w:tcW w:w="5008" w:type="dxa"/>
            <w:tcMar>
              <w:top w:w="50" w:type="dxa"/>
              <w:left w:w="100" w:type="dxa"/>
            </w:tcMar>
            <w:vAlign w:val="center"/>
          </w:tcPr>
          <w:p w:rsidR="00B2767E" w:rsidRDefault="00B2767E"/>
        </w:tc>
      </w:tr>
    </w:tbl>
    <w:p w:rsidR="00B2767E" w:rsidRDefault="00B2767E">
      <w:pPr>
        <w:sectPr w:rsidR="00B2767E">
          <w:pgSz w:w="16383" w:h="11906" w:orient="landscape"/>
          <w:pgMar w:top="1134" w:right="850" w:bottom="1134" w:left="1701" w:header="720" w:footer="720" w:gutter="0"/>
          <w:cols w:space="720"/>
        </w:sectPr>
      </w:pPr>
    </w:p>
    <w:p w:rsidR="00B2767E" w:rsidRDefault="00E97BD4" w:rsidP="0029409A">
      <w:pPr>
        <w:spacing w:after="0"/>
        <w:ind w:left="120"/>
        <w:outlineLvl w:val="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9"/>
        <w:gridCol w:w="4912"/>
        <w:gridCol w:w="946"/>
        <w:gridCol w:w="2220"/>
        <w:gridCol w:w="1910"/>
        <w:gridCol w:w="2272"/>
      </w:tblGrid>
      <w:tr w:rsidR="00B2767E" w:rsidTr="00581A82">
        <w:trPr>
          <w:trHeight w:val="144"/>
          <w:tblCellSpacing w:w="20" w:type="nil"/>
        </w:trPr>
        <w:tc>
          <w:tcPr>
            <w:tcW w:w="799" w:type="dxa"/>
            <w:vMerge w:val="restart"/>
            <w:tcMar>
              <w:top w:w="50" w:type="dxa"/>
              <w:left w:w="100" w:type="dxa"/>
            </w:tcMar>
            <w:vAlign w:val="center"/>
          </w:tcPr>
          <w:p w:rsidR="00B2767E" w:rsidRDefault="00E97BD4">
            <w:pPr>
              <w:spacing w:after="0"/>
              <w:ind w:left="135"/>
            </w:pPr>
            <w:r>
              <w:rPr>
                <w:rFonts w:ascii="Times New Roman" w:hAnsi="Times New Roman"/>
                <w:b/>
                <w:color w:val="000000"/>
                <w:sz w:val="24"/>
              </w:rPr>
              <w:t xml:space="preserve">№ п/п </w:t>
            </w:r>
          </w:p>
          <w:p w:rsidR="00B2767E" w:rsidRDefault="00B2767E">
            <w:pPr>
              <w:spacing w:after="0"/>
              <w:ind w:left="135"/>
            </w:pPr>
          </w:p>
        </w:tc>
        <w:tc>
          <w:tcPr>
            <w:tcW w:w="4912" w:type="dxa"/>
            <w:vMerge w:val="restart"/>
            <w:tcMar>
              <w:top w:w="50" w:type="dxa"/>
              <w:left w:w="100" w:type="dxa"/>
            </w:tcMar>
            <w:vAlign w:val="center"/>
          </w:tcPr>
          <w:p w:rsidR="00B2767E" w:rsidRDefault="00E97BD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2767E" w:rsidRDefault="00B2767E">
            <w:pPr>
              <w:spacing w:after="0"/>
              <w:ind w:left="135"/>
            </w:pPr>
          </w:p>
        </w:tc>
        <w:tc>
          <w:tcPr>
            <w:tcW w:w="0" w:type="auto"/>
            <w:gridSpan w:val="3"/>
            <w:tcMar>
              <w:top w:w="50" w:type="dxa"/>
              <w:left w:w="100" w:type="dxa"/>
            </w:tcMar>
            <w:vAlign w:val="center"/>
          </w:tcPr>
          <w:p w:rsidR="00B2767E" w:rsidRDefault="00E97BD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72" w:type="dxa"/>
            <w:vMerge w:val="restart"/>
            <w:tcMar>
              <w:top w:w="50" w:type="dxa"/>
              <w:left w:w="100" w:type="dxa"/>
            </w:tcMar>
            <w:vAlign w:val="center"/>
          </w:tcPr>
          <w:p w:rsidR="00B2767E" w:rsidRDefault="00E97BD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2767E" w:rsidRDefault="00B2767E">
            <w:pPr>
              <w:spacing w:after="0"/>
              <w:ind w:left="135"/>
            </w:pPr>
          </w:p>
        </w:tc>
      </w:tr>
      <w:tr w:rsidR="00B2767E" w:rsidTr="00581A82">
        <w:trPr>
          <w:trHeight w:val="144"/>
          <w:tblCellSpacing w:w="20" w:type="nil"/>
        </w:trPr>
        <w:tc>
          <w:tcPr>
            <w:tcW w:w="0" w:type="auto"/>
            <w:vMerge/>
            <w:tcBorders>
              <w:top w:val="nil"/>
            </w:tcBorders>
            <w:tcMar>
              <w:top w:w="50" w:type="dxa"/>
              <w:left w:w="100" w:type="dxa"/>
            </w:tcMar>
          </w:tcPr>
          <w:p w:rsidR="00B2767E" w:rsidRDefault="00B2767E"/>
        </w:tc>
        <w:tc>
          <w:tcPr>
            <w:tcW w:w="0" w:type="auto"/>
            <w:vMerge/>
            <w:tcBorders>
              <w:top w:val="nil"/>
            </w:tcBorders>
            <w:tcMar>
              <w:top w:w="50" w:type="dxa"/>
              <w:left w:w="100" w:type="dxa"/>
            </w:tcMar>
          </w:tcPr>
          <w:p w:rsidR="00B2767E" w:rsidRDefault="00B2767E"/>
        </w:tc>
        <w:tc>
          <w:tcPr>
            <w:tcW w:w="946" w:type="dxa"/>
            <w:tcMar>
              <w:top w:w="50" w:type="dxa"/>
              <w:left w:w="100" w:type="dxa"/>
            </w:tcMar>
            <w:vAlign w:val="center"/>
          </w:tcPr>
          <w:p w:rsidR="00B2767E" w:rsidRDefault="00E97BD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2767E" w:rsidRDefault="00B2767E">
            <w:pPr>
              <w:spacing w:after="0"/>
              <w:ind w:left="135"/>
            </w:pPr>
          </w:p>
        </w:tc>
        <w:tc>
          <w:tcPr>
            <w:tcW w:w="2220" w:type="dxa"/>
            <w:tcMar>
              <w:top w:w="50" w:type="dxa"/>
              <w:left w:w="100" w:type="dxa"/>
            </w:tcMar>
            <w:vAlign w:val="center"/>
          </w:tcPr>
          <w:p w:rsidR="00B2767E" w:rsidRDefault="00E97BD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2767E" w:rsidRDefault="00B2767E">
            <w:pPr>
              <w:spacing w:after="0"/>
              <w:ind w:left="135"/>
            </w:pPr>
          </w:p>
        </w:tc>
        <w:tc>
          <w:tcPr>
            <w:tcW w:w="1910" w:type="dxa"/>
            <w:tcMar>
              <w:top w:w="50" w:type="dxa"/>
              <w:left w:w="100" w:type="dxa"/>
            </w:tcMar>
            <w:vAlign w:val="center"/>
          </w:tcPr>
          <w:p w:rsidR="00B2767E" w:rsidRDefault="00E97BD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2767E" w:rsidRDefault="00B2767E">
            <w:pPr>
              <w:spacing w:after="0"/>
              <w:ind w:left="135"/>
            </w:pPr>
          </w:p>
        </w:tc>
        <w:tc>
          <w:tcPr>
            <w:tcW w:w="0" w:type="auto"/>
            <w:vMerge/>
            <w:tcBorders>
              <w:top w:val="nil"/>
            </w:tcBorders>
            <w:tcMar>
              <w:top w:w="50" w:type="dxa"/>
              <w:left w:w="100" w:type="dxa"/>
            </w:tcMar>
          </w:tcPr>
          <w:p w:rsidR="00B2767E" w:rsidRDefault="00B2767E"/>
        </w:tc>
      </w:tr>
      <w:tr w:rsidR="00B2767E">
        <w:trPr>
          <w:trHeight w:val="144"/>
          <w:tblCellSpacing w:w="20" w:type="nil"/>
        </w:trPr>
        <w:tc>
          <w:tcPr>
            <w:tcW w:w="0" w:type="auto"/>
            <w:gridSpan w:val="6"/>
            <w:tcMar>
              <w:top w:w="50" w:type="dxa"/>
              <w:left w:w="100" w:type="dxa"/>
            </w:tcMar>
            <w:vAlign w:val="center"/>
          </w:tcPr>
          <w:p w:rsidR="00B2767E" w:rsidRDefault="00E97BD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ЗАРУБЕЖНАЯ ЕВРОПА</w:t>
            </w: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1.1</w:t>
            </w:r>
          </w:p>
        </w:tc>
        <w:tc>
          <w:tcPr>
            <w:tcW w:w="4912"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Географическое положение и политическая карта зарубежной Европы</w:t>
            </w:r>
          </w:p>
        </w:tc>
        <w:tc>
          <w:tcPr>
            <w:tcW w:w="946"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2220" w:type="dxa"/>
            <w:tcMar>
              <w:top w:w="50" w:type="dxa"/>
              <w:left w:w="100" w:type="dxa"/>
            </w:tcMar>
            <w:vAlign w:val="center"/>
          </w:tcPr>
          <w:p w:rsidR="00B2767E" w:rsidRPr="005C28B3" w:rsidRDefault="005C28B3">
            <w:pPr>
              <w:spacing w:after="0"/>
              <w:ind w:left="135"/>
              <w:jc w:val="center"/>
              <w:rPr>
                <w:lang w:val="ru-RU"/>
              </w:rPr>
            </w:pPr>
            <w:r>
              <w:rPr>
                <w:lang w:val="ru-RU"/>
              </w:rPr>
              <w:t>1</w:t>
            </w: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1.2</w:t>
            </w:r>
          </w:p>
        </w:tc>
        <w:tc>
          <w:tcPr>
            <w:tcW w:w="4912"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Природные условия и ресурсы зарубежной Европы</w:t>
            </w:r>
          </w:p>
        </w:tc>
        <w:tc>
          <w:tcPr>
            <w:tcW w:w="946"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1.3</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1.4</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3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1.5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1.5</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Германия</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3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1.6</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Франция</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3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1.7</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Великобритания</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3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1.8</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Южной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1.9</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Северная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1.10</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Восточная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3 </w:t>
            </w:r>
          </w:p>
        </w:tc>
        <w:tc>
          <w:tcPr>
            <w:tcW w:w="2220" w:type="dxa"/>
            <w:tcMar>
              <w:top w:w="50" w:type="dxa"/>
              <w:left w:w="100" w:type="dxa"/>
            </w:tcMar>
            <w:vAlign w:val="center"/>
          </w:tcPr>
          <w:p w:rsidR="00B2767E" w:rsidRPr="005C28B3" w:rsidRDefault="005C28B3">
            <w:pPr>
              <w:spacing w:after="0"/>
              <w:ind w:left="135"/>
              <w:jc w:val="center"/>
              <w:rPr>
                <w:lang w:val="ru-RU"/>
              </w:rPr>
            </w:pPr>
            <w:r>
              <w:rPr>
                <w:lang w:val="ru-RU"/>
              </w:rPr>
              <w:t>1</w:t>
            </w: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0" w:type="auto"/>
            <w:gridSpan w:val="2"/>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25 </w:t>
            </w:r>
          </w:p>
        </w:tc>
        <w:tc>
          <w:tcPr>
            <w:tcW w:w="6402" w:type="dxa"/>
            <w:gridSpan w:val="3"/>
            <w:tcMar>
              <w:top w:w="50" w:type="dxa"/>
              <w:left w:w="100" w:type="dxa"/>
            </w:tcMar>
            <w:vAlign w:val="center"/>
          </w:tcPr>
          <w:p w:rsidR="00B2767E" w:rsidRDefault="00B2767E"/>
        </w:tc>
      </w:tr>
      <w:tr w:rsidR="00B2767E">
        <w:trPr>
          <w:trHeight w:val="144"/>
          <w:tblCellSpacing w:w="20" w:type="nil"/>
        </w:trPr>
        <w:tc>
          <w:tcPr>
            <w:tcW w:w="0" w:type="auto"/>
            <w:gridSpan w:val="6"/>
            <w:tcMar>
              <w:top w:w="50" w:type="dxa"/>
              <w:left w:w="100" w:type="dxa"/>
            </w:tcMar>
            <w:vAlign w:val="center"/>
          </w:tcPr>
          <w:p w:rsidR="00B2767E" w:rsidRDefault="00E97BD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СЕВЕРНАЯ АМЕРИКА</w:t>
            </w: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2.1</w:t>
            </w:r>
          </w:p>
        </w:tc>
        <w:tc>
          <w:tcPr>
            <w:tcW w:w="4912"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Политик</w:t>
            </w:r>
            <w:proofErr w:type="gramStart"/>
            <w:r w:rsidRPr="00E97BD4">
              <w:rPr>
                <w:rFonts w:ascii="Times New Roman" w:hAnsi="Times New Roman"/>
                <w:color w:val="000000"/>
                <w:sz w:val="24"/>
                <w:lang w:val="ru-RU"/>
              </w:rPr>
              <w:t>о-</w:t>
            </w:r>
            <w:proofErr w:type="gramEnd"/>
            <w:r w:rsidRPr="00E97BD4">
              <w:rPr>
                <w:rFonts w:ascii="Times New Roman" w:hAnsi="Times New Roman"/>
                <w:color w:val="000000"/>
                <w:sz w:val="24"/>
                <w:lang w:val="ru-RU"/>
              </w:rPr>
              <w:t xml:space="preserve"> и </w:t>
            </w:r>
            <w:proofErr w:type="spellStart"/>
            <w:r w:rsidRPr="00E97BD4">
              <w:rPr>
                <w:rFonts w:ascii="Times New Roman" w:hAnsi="Times New Roman"/>
                <w:color w:val="000000"/>
                <w:sz w:val="24"/>
                <w:lang w:val="ru-RU"/>
              </w:rPr>
              <w:t>экономикогеографическое</w:t>
            </w:r>
            <w:proofErr w:type="spellEnd"/>
            <w:r w:rsidRPr="00E97BD4">
              <w:rPr>
                <w:rFonts w:ascii="Times New Roman" w:hAnsi="Times New Roman"/>
                <w:color w:val="000000"/>
                <w:sz w:val="24"/>
                <w:lang w:val="ru-RU"/>
              </w:rPr>
              <w:t xml:space="preserve"> положение США и Канады</w:t>
            </w:r>
          </w:p>
        </w:tc>
        <w:tc>
          <w:tcPr>
            <w:tcW w:w="946"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2.2</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Природноресурсный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w:t>
            </w:r>
            <w:proofErr w:type="spellEnd"/>
            <w:r>
              <w:rPr>
                <w:rFonts w:ascii="Times New Roman" w:hAnsi="Times New Roman"/>
                <w:color w:val="000000"/>
                <w:sz w:val="24"/>
              </w:rPr>
              <w:t xml:space="preserve"> США</w:t>
            </w:r>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2.3</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США</w:t>
            </w:r>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2.4</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США</w:t>
            </w:r>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3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1.5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lastRenderedPageBreak/>
              <w:t>2.5</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Экономические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районы</w:t>
            </w:r>
            <w:proofErr w:type="spellEnd"/>
            <w:r>
              <w:rPr>
                <w:rFonts w:ascii="Times New Roman" w:hAnsi="Times New Roman"/>
                <w:color w:val="000000"/>
                <w:sz w:val="24"/>
              </w:rPr>
              <w:t xml:space="preserve"> США</w:t>
            </w:r>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2.6</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Канада</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2220" w:type="dxa"/>
            <w:tcMar>
              <w:top w:w="50" w:type="dxa"/>
              <w:left w:w="100" w:type="dxa"/>
            </w:tcMar>
            <w:vAlign w:val="center"/>
          </w:tcPr>
          <w:p w:rsidR="00B2767E" w:rsidRPr="005C28B3" w:rsidRDefault="005C28B3">
            <w:pPr>
              <w:spacing w:after="0"/>
              <w:ind w:left="135"/>
              <w:jc w:val="center"/>
              <w:rPr>
                <w:lang w:val="ru-RU"/>
              </w:rPr>
            </w:pPr>
            <w:r>
              <w:rPr>
                <w:lang w:val="ru-RU"/>
              </w:rPr>
              <w:t>1</w:t>
            </w: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0" w:type="auto"/>
            <w:gridSpan w:val="2"/>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13 </w:t>
            </w:r>
          </w:p>
        </w:tc>
        <w:tc>
          <w:tcPr>
            <w:tcW w:w="6402" w:type="dxa"/>
            <w:gridSpan w:val="3"/>
            <w:tcMar>
              <w:top w:w="50" w:type="dxa"/>
              <w:left w:w="100" w:type="dxa"/>
            </w:tcMar>
            <w:vAlign w:val="center"/>
          </w:tcPr>
          <w:p w:rsidR="00B2767E" w:rsidRDefault="00B2767E"/>
        </w:tc>
      </w:tr>
      <w:tr w:rsidR="00B2767E">
        <w:trPr>
          <w:trHeight w:val="144"/>
          <w:tblCellSpacing w:w="20" w:type="nil"/>
        </w:trPr>
        <w:tc>
          <w:tcPr>
            <w:tcW w:w="0" w:type="auto"/>
            <w:gridSpan w:val="6"/>
            <w:tcMar>
              <w:top w:w="50" w:type="dxa"/>
              <w:left w:w="100" w:type="dxa"/>
            </w:tcMar>
            <w:vAlign w:val="center"/>
          </w:tcPr>
          <w:p w:rsidR="00B2767E" w:rsidRDefault="00E97BD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ЛАТИНСКАЯ АМЕРИКА</w:t>
            </w: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3.1</w:t>
            </w:r>
          </w:p>
        </w:tc>
        <w:tc>
          <w:tcPr>
            <w:tcW w:w="4912"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Географическое положение и политическая карта Латинской Америки</w:t>
            </w:r>
          </w:p>
        </w:tc>
        <w:tc>
          <w:tcPr>
            <w:tcW w:w="946"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3.2</w:t>
            </w:r>
          </w:p>
        </w:tc>
        <w:tc>
          <w:tcPr>
            <w:tcW w:w="4912"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Природно-ресурсный потенциал Латинской Америки</w:t>
            </w:r>
          </w:p>
        </w:tc>
        <w:tc>
          <w:tcPr>
            <w:tcW w:w="946"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3.3</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Латинской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Америки</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3.4</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Латинской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Америки</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4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3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3.5</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Бразилия</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3.6</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Мексика</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2220" w:type="dxa"/>
            <w:tcMar>
              <w:top w:w="50" w:type="dxa"/>
              <w:left w:w="100" w:type="dxa"/>
            </w:tcMar>
            <w:vAlign w:val="center"/>
          </w:tcPr>
          <w:p w:rsidR="00B2767E" w:rsidRPr="005C28B3" w:rsidRDefault="005C28B3">
            <w:pPr>
              <w:spacing w:after="0"/>
              <w:ind w:left="135"/>
              <w:jc w:val="center"/>
              <w:rPr>
                <w:lang w:val="ru-RU"/>
              </w:rPr>
            </w:pPr>
            <w:r>
              <w:rPr>
                <w:lang w:val="ru-RU"/>
              </w:rPr>
              <w:t>2</w:t>
            </w: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0" w:type="auto"/>
            <w:gridSpan w:val="2"/>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13 </w:t>
            </w:r>
          </w:p>
        </w:tc>
        <w:tc>
          <w:tcPr>
            <w:tcW w:w="6402" w:type="dxa"/>
            <w:gridSpan w:val="3"/>
            <w:tcMar>
              <w:top w:w="50" w:type="dxa"/>
              <w:left w:w="100" w:type="dxa"/>
            </w:tcMar>
            <w:vAlign w:val="center"/>
          </w:tcPr>
          <w:p w:rsidR="00B2767E" w:rsidRDefault="00B2767E"/>
        </w:tc>
      </w:tr>
      <w:tr w:rsidR="00B2767E">
        <w:trPr>
          <w:trHeight w:val="144"/>
          <w:tblCellSpacing w:w="20" w:type="nil"/>
        </w:trPr>
        <w:tc>
          <w:tcPr>
            <w:tcW w:w="0" w:type="auto"/>
            <w:gridSpan w:val="6"/>
            <w:tcMar>
              <w:top w:w="50" w:type="dxa"/>
              <w:left w:w="100" w:type="dxa"/>
            </w:tcMar>
            <w:vAlign w:val="center"/>
          </w:tcPr>
          <w:p w:rsidR="00B2767E" w:rsidRDefault="00E97BD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АВСТРАЛИЯ И ОКЕАНИЯ</w:t>
            </w: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4.1</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Австралия</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4.2</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Новая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Зеландия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0" w:type="auto"/>
            <w:gridSpan w:val="2"/>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4 </w:t>
            </w:r>
          </w:p>
        </w:tc>
        <w:tc>
          <w:tcPr>
            <w:tcW w:w="6402" w:type="dxa"/>
            <w:gridSpan w:val="3"/>
            <w:tcMar>
              <w:top w:w="50" w:type="dxa"/>
              <w:left w:w="100" w:type="dxa"/>
            </w:tcMar>
            <w:vAlign w:val="center"/>
          </w:tcPr>
          <w:p w:rsidR="00B2767E" w:rsidRDefault="00B2767E"/>
        </w:tc>
      </w:tr>
      <w:tr w:rsidR="00B2767E">
        <w:trPr>
          <w:trHeight w:val="144"/>
          <w:tblCellSpacing w:w="20" w:type="nil"/>
        </w:trPr>
        <w:tc>
          <w:tcPr>
            <w:tcW w:w="0" w:type="auto"/>
            <w:gridSpan w:val="6"/>
            <w:tcMar>
              <w:top w:w="50" w:type="dxa"/>
              <w:left w:w="100" w:type="dxa"/>
            </w:tcMar>
            <w:vAlign w:val="center"/>
          </w:tcPr>
          <w:p w:rsidR="00B2767E" w:rsidRDefault="00E97BD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ЗАРУБЕЖНАЯ АЗИЯ</w:t>
            </w: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5.1</w:t>
            </w:r>
          </w:p>
        </w:tc>
        <w:tc>
          <w:tcPr>
            <w:tcW w:w="4912"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Географическое положение и политическая карта зарубежной Азии</w:t>
            </w:r>
          </w:p>
        </w:tc>
        <w:tc>
          <w:tcPr>
            <w:tcW w:w="946"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82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5.2</w:t>
            </w:r>
          </w:p>
        </w:tc>
        <w:tc>
          <w:tcPr>
            <w:tcW w:w="4912"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Природно-ресурсный потенциал зарубежной Азии</w:t>
            </w:r>
          </w:p>
        </w:tc>
        <w:tc>
          <w:tcPr>
            <w:tcW w:w="946"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5.3</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Азии</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5.4</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Азии</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lastRenderedPageBreak/>
              <w:t>5.5</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Китай</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4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1.5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5.6</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Индия</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3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5.7</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Япония</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3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5.8</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Республика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Корея</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5.9</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Юго-Восточная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5.10</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Юго-Западная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3 </w:t>
            </w:r>
          </w:p>
        </w:tc>
        <w:tc>
          <w:tcPr>
            <w:tcW w:w="2220" w:type="dxa"/>
            <w:tcMar>
              <w:top w:w="50" w:type="dxa"/>
              <w:left w:w="100" w:type="dxa"/>
            </w:tcMar>
            <w:vAlign w:val="center"/>
          </w:tcPr>
          <w:p w:rsidR="00B2767E" w:rsidRPr="005C28B3" w:rsidRDefault="005C28B3">
            <w:pPr>
              <w:spacing w:after="0"/>
              <w:ind w:left="135"/>
              <w:jc w:val="center"/>
              <w:rPr>
                <w:lang w:val="ru-RU"/>
              </w:rPr>
            </w:pPr>
            <w:r>
              <w:rPr>
                <w:lang w:val="ru-RU"/>
              </w:rPr>
              <w:t>1</w:t>
            </w: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0" w:type="auto"/>
            <w:gridSpan w:val="2"/>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25 </w:t>
            </w:r>
          </w:p>
        </w:tc>
        <w:tc>
          <w:tcPr>
            <w:tcW w:w="6402" w:type="dxa"/>
            <w:gridSpan w:val="3"/>
            <w:tcMar>
              <w:top w:w="50" w:type="dxa"/>
              <w:left w:w="100" w:type="dxa"/>
            </w:tcMar>
            <w:vAlign w:val="center"/>
          </w:tcPr>
          <w:p w:rsidR="00B2767E" w:rsidRDefault="00B2767E"/>
        </w:tc>
      </w:tr>
      <w:tr w:rsidR="00B2767E">
        <w:trPr>
          <w:trHeight w:val="144"/>
          <w:tblCellSpacing w:w="20" w:type="nil"/>
        </w:trPr>
        <w:tc>
          <w:tcPr>
            <w:tcW w:w="0" w:type="auto"/>
            <w:gridSpan w:val="6"/>
            <w:tcMar>
              <w:top w:w="50" w:type="dxa"/>
              <w:left w:w="100" w:type="dxa"/>
            </w:tcMar>
            <w:vAlign w:val="center"/>
          </w:tcPr>
          <w:p w:rsidR="00B2767E" w:rsidRDefault="00E97BD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r>
              <w:rPr>
                <w:rFonts w:ascii="Times New Roman" w:hAnsi="Times New Roman"/>
                <w:b/>
                <w:color w:val="000000"/>
                <w:sz w:val="24"/>
              </w:rPr>
              <w:t>АФРИКА</w:t>
            </w: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6.1</w:t>
            </w:r>
          </w:p>
        </w:tc>
        <w:tc>
          <w:tcPr>
            <w:tcW w:w="4912" w:type="dxa"/>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t>Географическое положение и политическая карта Африки</w:t>
            </w:r>
          </w:p>
        </w:tc>
        <w:tc>
          <w:tcPr>
            <w:tcW w:w="946"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6.2</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Природно-ресурсный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w:t>
            </w:r>
            <w:proofErr w:type="spellEnd"/>
            <w:r>
              <w:rPr>
                <w:rFonts w:ascii="Times New Roman" w:hAnsi="Times New Roman"/>
                <w:color w:val="000000"/>
                <w:sz w:val="24"/>
              </w:rPr>
              <w:t xml:space="preserve"> </w:t>
            </w:r>
            <w:proofErr w:type="spellStart"/>
            <w:r>
              <w:rPr>
                <w:rFonts w:ascii="Times New Roman" w:hAnsi="Times New Roman"/>
                <w:color w:val="000000"/>
                <w:sz w:val="24"/>
              </w:rPr>
              <w:t>Африки</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6.3</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Африки</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6.4</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Африки</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0" w:type="auto"/>
            <w:gridSpan w:val="2"/>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8 </w:t>
            </w:r>
          </w:p>
        </w:tc>
        <w:tc>
          <w:tcPr>
            <w:tcW w:w="6402" w:type="dxa"/>
            <w:gridSpan w:val="3"/>
            <w:tcMar>
              <w:top w:w="50" w:type="dxa"/>
              <w:left w:w="100" w:type="dxa"/>
            </w:tcMar>
            <w:vAlign w:val="center"/>
          </w:tcPr>
          <w:p w:rsidR="00B2767E" w:rsidRDefault="00B2767E"/>
        </w:tc>
      </w:tr>
      <w:tr w:rsidR="00B2767E" w:rsidRPr="00691E60">
        <w:trPr>
          <w:trHeight w:val="144"/>
          <w:tblCellSpacing w:w="20" w:type="nil"/>
        </w:trPr>
        <w:tc>
          <w:tcPr>
            <w:tcW w:w="0" w:type="auto"/>
            <w:gridSpan w:val="6"/>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b/>
                <w:color w:val="000000"/>
                <w:sz w:val="24"/>
                <w:lang w:val="ru-RU"/>
              </w:rPr>
              <w:t>Раздел 7.</w:t>
            </w:r>
            <w:r w:rsidRPr="00E97BD4">
              <w:rPr>
                <w:rFonts w:ascii="Times New Roman" w:hAnsi="Times New Roman"/>
                <w:color w:val="000000"/>
                <w:sz w:val="24"/>
                <w:lang w:val="ru-RU"/>
              </w:rPr>
              <w:t xml:space="preserve"> </w:t>
            </w:r>
            <w:r w:rsidRPr="00E97BD4">
              <w:rPr>
                <w:rFonts w:ascii="Times New Roman" w:hAnsi="Times New Roman"/>
                <w:b/>
                <w:color w:val="000000"/>
                <w:sz w:val="24"/>
                <w:lang w:val="ru-RU"/>
              </w:rPr>
              <w:t>МЕСТО РОССИИ В СОВРЕМЕННОМ МИРЕ</w:t>
            </w: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7.1</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Демографический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3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0.5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7.2</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Геоэкономическое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3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1.5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7.3</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районы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2220" w:type="dxa"/>
            <w:tcMar>
              <w:top w:w="50" w:type="dxa"/>
              <w:left w:w="100" w:type="dxa"/>
            </w:tcMar>
            <w:vAlign w:val="center"/>
          </w:tcPr>
          <w:p w:rsidR="00B2767E" w:rsidRPr="005C28B3" w:rsidRDefault="005C28B3">
            <w:pPr>
              <w:spacing w:after="0"/>
              <w:ind w:left="135"/>
              <w:jc w:val="center"/>
              <w:rPr>
                <w:lang w:val="ru-RU"/>
              </w:rPr>
            </w:pPr>
            <w:r>
              <w:rPr>
                <w:lang w:val="ru-RU"/>
              </w:rPr>
              <w:t>1</w:t>
            </w: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0" w:type="auto"/>
            <w:gridSpan w:val="2"/>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8 </w:t>
            </w:r>
          </w:p>
        </w:tc>
        <w:tc>
          <w:tcPr>
            <w:tcW w:w="6402" w:type="dxa"/>
            <w:gridSpan w:val="3"/>
            <w:tcMar>
              <w:top w:w="50" w:type="dxa"/>
              <w:left w:w="100" w:type="dxa"/>
            </w:tcMar>
            <w:vAlign w:val="center"/>
          </w:tcPr>
          <w:p w:rsidR="00B2767E" w:rsidRDefault="00B2767E"/>
        </w:tc>
      </w:tr>
      <w:tr w:rsidR="00B2767E">
        <w:trPr>
          <w:trHeight w:val="144"/>
          <w:tblCellSpacing w:w="20" w:type="nil"/>
        </w:trPr>
        <w:tc>
          <w:tcPr>
            <w:tcW w:w="0" w:type="auto"/>
            <w:gridSpan w:val="6"/>
            <w:tcMar>
              <w:top w:w="50" w:type="dxa"/>
              <w:left w:w="100" w:type="dxa"/>
            </w:tcMar>
            <w:vAlign w:val="center"/>
          </w:tcPr>
          <w:p w:rsidR="00B2767E" w:rsidRDefault="00E97BD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8.</w:t>
            </w:r>
            <w:r>
              <w:rPr>
                <w:rFonts w:ascii="Times New Roman" w:hAnsi="Times New Roman"/>
                <w:color w:val="000000"/>
                <w:sz w:val="24"/>
              </w:rPr>
              <w:t xml:space="preserve"> </w:t>
            </w:r>
            <w:r>
              <w:rPr>
                <w:rFonts w:ascii="Times New Roman" w:hAnsi="Times New Roman"/>
                <w:b/>
                <w:color w:val="000000"/>
                <w:sz w:val="24"/>
              </w:rPr>
              <w:t>БУДУЩЕЕ ЧЕЛОВЕЧЕСТВА</w:t>
            </w:r>
          </w:p>
        </w:tc>
      </w:tr>
      <w:tr w:rsidR="00B2767E" w:rsidTr="00581A82">
        <w:trPr>
          <w:trHeight w:val="144"/>
          <w:tblCellSpacing w:w="20" w:type="nil"/>
        </w:trPr>
        <w:tc>
          <w:tcPr>
            <w:tcW w:w="799" w:type="dxa"/>
            <w:tcMar>
              <w:top w:w="50" w:type="dxa"/>
              <w:left w:w="100" w:type="dxa"/>
            </w:tcMar>
            <w:vAlign w:val="center"/>
          </w:tcPr>
          <w:p w:rsidR="00B2767E" w:rsidRDefault="00E97BD4">
            <w:pPr>
              <w:spacing w:after="0"/>
            </w:pPr>
            <w:r>
              <w:rPr>
                <w:rFonts w:ascii="Times New Roman" w:hAnsi="Times New Roman"/>
                <w:color w:val="000000"/>
                <w:sz w:val="24"/>
              </w:rPr>
              <w:t>8.1</w:t>
            </w:r>
          </w:p>
        </w:tc>
        <w:tc>
          <w:tcPr>
            <w:tcW w:w="4912" w:type="dxa"/>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2220" w:type="dxa"/>
            <w:tcMar>
              <w:top w:w="50" w:type="dxa"/>
              <w:left w:w="100" w:type="dxa"/>
            </w:tcMar>
            <w:vAlign w:val="center"/>
          </w:tcPr>
          <w:p w:rsidR="00B2767E" w:rsidRPr="005C28B3" w:rsidRDefault="005C28B3">
            <w:pPr>
              <w:spacing w:after="0"/>
              <w:ind w:left="135"/>
              <w:jc w:val="center"/>
              <w:rPr>
                <w:lang w:val="ru-RU"/>
              </w:rPr>
            </w:pPr>
            <w:r>
              <w:rPr>
                <w:lang w:val="ru-RU"/>
              </w:rPr>
              <w:t>1</w:t>
            </w: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1 </w:t>
            </w: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0" w:type="auto"/>
            <w:gridSpan w:val="2"/>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2 </w:t>
            </w:r>
          </w:p>
        </w:tc>
        <w:tc>
          <w:tcPr>
            <w:tcW w:w="6402" w:type="dxa"/>
            <w:gridSpan w:val="3"/>
            <w:tcMar>
              <w:top w:w="50" w:type="dxa"/>
              <w:left w:w="100" w:type="dxa"/>
            </w:tcMar>
            <w:vAlign w:val="center"/>
          </w:tcPr>
          <w:p w:rsidR="00B2767E" w:rsidRDefault="00B2767E"/>
        </w:tc>
      </w:tr>
      <w:tr w:rsidR="00B2767E" w:rsidTr="00581A82">
        <w:trPr>
          <w:trHeight w:val="144"/>
          <w:tblCellSpacing w:w="20" w:type="nil"/>
        </w:trPr>
        <w:tc>
          <w:tcPr>
            <w:tcW w:w="0" w:type="auto"/>
            <w:gridSpan w:val="2"/>
            <w:tcMar>
              <w:top w:w="50" w:type="dxa"/>
              <w:left w:w="100" w:type="dxa"/>
            </w:tcMar>
            <w:vAlign w:val="center"/>
          </w:tcPr>
          <w:p w:rsidR="00B2767E" w:rsidRDefault="00E97BD4">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46"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4 </w:t>
            </w:r>
          </w:p>
        </w:tc>
        <w:tc>
          <w:tcPr>
            <w:tcW w:w="2220" w:type="dxa"/>
            <w:tcMar>
              <w:top w:w="50" w:type="dxa"/>
              <w:left w:w="100" w:type="dxa"/>
            </w:tcMar>
            <w:vAlign w:val="center"/>
          </w:tcPr>
          <w:p w:rsidR="00B2767E" w:rsidRDefault="00B2767E">
            <w:pPr>
              <w:spacing w:after="0"/>
              <w:ind w:left="135"/>
              <w:jc w:val="center"/>
            </w:pPr>
          </w:p>
        </w:tc>
        <w:tc>
          <w:tcPr>
            <w:tcW w:w="1910" w:type="dxa"/>
            <w:tcMar>
              <w:top w:w="50" w:type="dxa"/>
              <w:left w:w="100" w:type="dxa"/>
            </w:tcMar>
            <w:vAlign w:val="center"/>
          </w:tcPr>
          <w:p w:rsidR="00B2767E" w:rsidRDefault="00B2767E">
            <w:pPr>
              <w:spacing w:after="0"/>
              <w:ind w:left="135"/>
              <w:jc w:val="center"/>
            </w:pPr>
          </w:p>
        </w:tc>
        <w:tc>
          <w:tcPr>
            <w:tcW w:w="2272" w:type="dxa"/>
            <w:tcMar>
              <w:top w:w="50" w:type="dxa"/>
              <w:left w:w="100" w:type="dxa"/>
            </w:tcMar>
            <w:vAlign w:val="center"/>
          </w:tcPr>
          <w:p w:rsidR="00B2767E" w:rsidRDefault="00B2767E">
            <w:pPr>
              <w:spacing w:after="0"/>
              <w:ind w:left="135"/>
            </w:pPr>
          </w:p>
        </w:tc>
      </w:tr>
      <w:tr w:rsidR="00B2767E" w:rsidTr="00581A82">
        <w:trPr>
          <w:trHeight w:val="144"/>
          <w:tblCellSpacing w:w="20" w:type="nil"/>
        </w:trPr>
        <w:tc>
          <w:tcPr>
            <w:tcW w:w="0" w:type="auto"/>
            <w:gridSpan w:val="2"/>
            <w:tcMar>
              <w:top w:w="50" w:type="dxa"/>
              <w:left w:w="100" w:type="dxa"/>
            </w:tcMar>
            <w:vAlign w:val="center"/>
          </w:tcPr>
          <w:p w:rsidR="00B2767E" w:rsidRPr="00E97BD4" w:rsidRDefault="00E97BD4">
            <w:pPr>
              <w:spacing w:after="0"/>
              <w:ind w:left="135"/>
              <w:rPr>
                <w:lang w:val="ru-RU"/>
              </w:rPr>
            </w:pPr>
            <w:r w:rsidRPr="00E97BD4">
              <w:rPr>
                <w:rFonts w:ascii="Times New Roman" w:hAnsi="Times New Roman"/>
                <w:color w:val="000000"/>
                <w:sz w:val="24"/>
                <w:lang w:val="ru-RU"/>
              </w:rPr>
              <w:lastRenderedPageBreak/>
              <w:t>ОБЩЕЕ КОЛИЧЕСТВО ЧАСОВ ПО ПРОГРАММЕ</w:t>
            </w:r>
          </w:p>
        </w:tc>
        <w:tc>
          <w:tcPr>
            <w:tcW w:w="946" w:type="dxa"/>
            <w:tcMar>
              <w:top w:w="50" w:type="dxa"/>
              <w:left w:w="100" w:type="dxa"/>
            </w:tcMar>
            <w:vAlign w:val="center"/>
          </w:tcPr>
          <w:p w:rsidR="00B2767E" w:rsidRDefault="00E97BD4">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2220" w:type="dxa"/>
            <w:tcMar>
              <w:top w:w="50" w:type="dxa"/>
              <w:left w:w="100" w:type="dxa"/>
            </w:tcMar>
            <w:vAlign w:val="center"/>
          </w:tcPr>
          <w:p w:rsidR="00B2767E" w:rsidRPr="007C0507" w:rsidRDefault="00E97BD4" w:rsidP="007C0507">
            <w:pPr>
              <w:spacing w:after="0"/>
              <w:ind w:left="135"/>
              <w:jc w:val="center"/>
              <w:rPr>
                <w:lang w:val="ru-RU"/>
              </w:rPr>
            </w:pPr>
            <w:r>
              <w:rPr>
                <w:rFonts w:ascii="Times New Roman" w:hAnsi="Times New Roman"/>
                <w:color w:val="000000"/>
                <w:sz w:val="24"/>
              </w:rPr>
              <w:t xml:space="preserve"> </w:t>
            </w:r>
            <w:r w:rsidR="007C0507">
              <w:rPr>
                <w:rFonts w:ascii="Times New Roman" w:hAnsi="Times New Roman"/>
                <w:color w:val="000000"/>
                <w:sz w:val="24"/>
                <w:lang w:val="ru-RU"/>
              </w:rPr>
              <w:t>8</w:t>
            </w:r>
          </w:p>
        </w:tc>
        <w:tc>
          <w:tcPr>
            <w:tcW w:w="1910" w:type="dxa"/>
            <w:tcMar>
              <w:top w:w="50" w:type="dxa"/>
              <w:left w:w="100" w:type="dxa"/>
            </w:tcMar>
            <w:vAlign w:val="center"/>
          </w:tcPr>
          <w:p w:rsidR="00B2767E" w:rsidRDefault="00E97BD4">
            <w:pPr>
              <w:spacing w:after="0"/>
              <w:ind w:left="135"/>
              <w:jc w:val="center"/>
            </w:pPr>
            <w:r>
              <w:rPr>
                <w:rFonts w:ascii="Times New Roman" w:hAnsi="Times New Roman"/>
                <w:color w:val="000000"/>
                <w:sz w:val="24"/>
              </w:rPr>
              <w:t xml:space="preserve"> 41 </w:t>
            </w:r>
          </w:p>
        </w:tc>
        <w:tc>
          <w:tcPr>
            <w:tcW w:w="2272" w:type="dxa"/>
            <w:tcMar>
              <w:top w:w="50" w:type="dxa"/>
              <w:left w:w="100" w:type="dxa"/>
            </w:tcMar>
            <w:vAlign w:val="center"/>
          </w:tcPr>
          <w:p w:rsidR="00B2767E" w:rsidRDefault="00B2767E"/>
        </w:tc>
      </w:tr>
    </w:tbl>
    <w:p w:rsidR="00B2767E" w:rsidRDefault="00B2767E">
      <w:pPr>
        <w:sectPr w:rsidR="00B2767E">
          <w:pgSz w:w="16383" w:h="11906" w:orient="landscape"/>
          <w:pgMar w:top="1134" w:right="850" w:bottom="1134" w:left="1701" w:header="720" w:footer="720" w:gutter="0"/>
          <w:cols w:space="720"/>
        </w:sectPr>
      </w:pPr>
    </w:p>
    <w:p w:rsidR="00B2767E" w:rsidRDefault="00B2767E">
      <w:pPr>
        <w:sectPr w:rsidR="00B2767E">
          <w:pgSz w:w="16383" w:h="11906" w:orient="landscape"/>
          <w:pgMar w:top="1134" w:right="850" w:bottom="1134" w:left="1701" w:header="720" w:footer="720" w:gutter="0"/>
          <w:cols w:space="720"/>
        </w:sectPr>
      </w:pPr>
    </w:p>
    <w:p w:rsidR="00B2767E" w:rsidRDefault="00E97BD4" w:rsidP="0029409A">
      <w:pPr>
        <w:spacing w:after="0"/>
        <w:ind w:left="120"/>
        <w:outlineLvl w:val="0"/>
      </w:pPr>
      <w:bookmarkStart w:id="9" w:name="block-32899353"/>
      <w:bookmarkEnd w:id="8"/>
      <w:r>
        <w:rPr>
          <w:rFonts w:ascii="Times New Roman" w:hAnsi="Times New Roman"/>
          <w:b/>
          <w:color w:val="000000"/>
          <w:sz w:val="28"/>
        </w:rPr>
        <w:lastRenderedPageBreak/>
        <w:t xml:space="preserve"> ПОУРОЧНОЕ ПЛАНИРОВАНИЕ </w:t>
      </w:r>
    </w:p>
    <w:p w:rsidR="00B2767E" w:rsidRDefault="00E97BD4" w:rsidP="0029409A">
      <w:pPr>
        <w:spacing w:after="0"/>
        <w:ind w:left="120"/>
        <w:outlineLvl w:val="0"/>
      </w:pPr>
      <w:r>
        <w:rPr>
          <w:rFonts w:ascii="Times New Roman" w:hAnsi="Times New Roman"/>
          <w:b/>
          <w:color w:val="000000"/>
          <w:sz w:val="28"/>
        </w:rPr>
        <w:t xml:space="preserve"> 10 КЛАСС </w:t>
      </w:r>
    </w:p>
    <w:tbl>
      <w:tblPr>
        <w:tblW w:w="1427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93"/>
        <w:gridCol w:w="4832"/>
        <w:gridCol w:w="1093"/>
        <w:gridCol w:w="1034"/>
        <w:gridCol w:w="992"/>
        <w:gridCol w:w="1275"/>
        <w:gridCol w:w="30"/>
        <w:gridCol w:w="15"/>
        <w:gridCol w:w="15"/>
        <w:gridCol w:w="15"/>
        <w:gridCol w:w="15"/>
        <w:gridCol w:w="1190"/>
        <w:gridCol w:w="520"/>
        <w:gridCol w:w="47"/>
        <w:gridCol w:w="2126"/>
        <w:gridCol w:w="48"/>
        <w:gridCol w:w="236"/>
      </w:tblGrid>
      <w:tr w:rsidR="00A10476" w:rsidTr="00130C08">
        <w:trPr>
          <w:gridAfter w:val="1"/>
          <w:wAfter w:w="236" w:type="dxa"/>
          <w:trHeight w:val="144"/>
          <w:tblCellSpacing w:w="20" w:type="nil"/>
        </w:trPr>
        <w:tc>
          <w:tcPr>
            <w:tcW w:w="793" w:type="dxa"/>
            <w:vMerge w:val="restart"/>
            <w:tcMar>
              <w:top w:w="50" w:type="dxa"/>
              <w:left w:w="100" w:type="dxa"/>
            </w:tcMar>
            <w:vAlign w:val="center"/>
          </w:tcPr>
          <w:p w:rsidR="00A10476" w:rsidRDefault="00A10476">
            <w:pPr>
              <w:spacing w:after="0"/>
              <w:ind w:left="135"/>
            </w:pPr>
            <w:r>
              <w:rPr>
                <w:rFonts w:ascii="Times New Roman" w:hAnsi="Times New Roman"/>
                <w:b/>
                <w:color w:val="000000"/>
                <w:sz w:val="24"/>
              </w:rPr>
              <w:t xml:space="preserve">№ п/п </w:t>
            </w:r>
          </w:p>
          <w:p w:rsidR="00A10476" w:rsidRDefault="00A10476">
            <w:pPr>
              <w:spacing w:after="0"/>
              <w:ind w:left="135"/>
            </w:pPr>
          </w:p>
        </w:tc>
        <w:tc>
          <w:tcPr>
            <w:tcW w:w="4832" w:type="dxa"/>
            <w:vMerge w:val="restart"/>
            <w:tcMar>
              <w:top w:w="50" w:type="dxa"/>
              <w:left w:w="100" w:type="dxa"/>
            </w:tcMar>
            <w:vAlign w:val="center"/>
          </w:tcPr>
          <w:p w:rsidR="00A10476" w:rsidRDefault="00A1047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10476" w:rsidRDefault="00A10476">
            <w:pPr>
              <w:spacing w:after="0"/>
              <w:ind w:left="135"/>
            </w:pPr>
          </w:p>
        </w:tc>
        <w:tc>
          <w:tcPr>
            <w:tcW w:w="3119" w:type="dxa"/>
            <w:gridSpan w:val="3"/>
            <w:tcMar>
              <w:top w:w="50" w:type="dxa"/>
              <w:left w:w="100" w:type="dxa"/>
            </w:tcMar>
            <w:vAlign w:val="center"/>
          </w:tcPr>
          <w:p w:rsidR="00A10476" w:rsidRDefault="00A1047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5" w:type="dxa"/>
            <w:gridSpan w:val="7"/>
            <w:vMerge w:val="restart"/>
            <w:tcMar>
              <w:top w:w="50" w:type="dxa"/>
              <w:left w:w="100" w:type="dxa"/>
            </w:tcMar>
            <w:vAlign w:val="center"/>
          </w:tcPr>
          <w:p w:rsidR="00A10476" w:rsidRDefault="00A1047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10476" w:rsidRDefault="00A10476">
            <w:pPr>
              <w:spacing w:after="0"/>
              <w:ind w:left="135"/>
            </w:pPr>
          </w:p>
        </w:tc>
        <w:tc>
          <w:tcPr>
            <w:tcW w:w="2741" w:type="dxa"/>
            <w:gridSpan w:val="4"/>
            <w:vMerge w:val="restart"/>
            <w:tcMar>
              <w:top w:w="50" w:type="dxa"/>
              <w:left w:w="100" w:type="dxa"/>
            </w:tcMar>
            <w:vAlign w:val="center"/>
          </w:tcPr>
          <w:p w:rsidR="00A10476" w:rsidRDefault="00A1047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A10476" w:rsidRDefault="00A10476">
            <w:pPr>
              <w:spacing w:after="0"/>
              <w:ind w:left="135"/>
            </w:pPr>
          </w:p>
        </w:tc>
      </w:tr>
      <w:tr w:rsidR="00A10476" w:rsidTr="00130C08">
        <w:trPr>
          <w:gridAfter w:val="1"/>
          <w:wAfter w:w="236" w:type="dxa"/>
          <w:trHeight w:val="870"/>
          <w:tblCellSpacing w:w="20" w:type="nil"/>
        </w:trPr>
        <w:tc>
          <w:tcPr>
            <w:tcW w:w="793" w:type="dxa"/>
            <w:vMerge/>
            <w:tcMar>
              <w:top w:w="50" w:type="dxa"/>
              <w:left w:w="100" w:type="dxa"/>
            </w:tcMar>
          </w:tcPr>
          <w:p w:rsidR="00A10476" w:rsidRDefault="00A10476"/>
        </w:tc>
        <w:tc>
          <w:tcPr>
            <w:tcW w:w="4832" w:type="dxa"/>
            <w:vMerge/>
            <w:tcMar>
              <w:top w:w="50" w:type="dxa"/>
              <w:left w:w="100" w:type="dxa"/>
            </w:tcMar>
          </w:tcPr>
          <w:p w:rsidR="00A10476" w:rsidRDefault="00A10476"/>
        </w:tc>
        <w:tc>
          <w:tcPr>
            <w:tcW w:w="1093" w:type="dxa"/>
            <w:vMerge w:val="restart"/>
            <w:tcMar>
              <w:top w:w="50" w:type="dxa"/>
              <w:left w:w="100" w:type="dxa"/>
            </w:tcMar>
            <w:vAlign w:val="center"/>
          </w:tcPr>
          <w:p w:rsidR="00A10476" w:rsidRDefault="00A1047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10476" w:rsidRDefault="00A10476">
            <w:pPr>
              <w:spacing w:after="0"/>
              <w:ind w:left="135"/>
            </w:pPr>
          </w:p>
        </w:tc>
        <w:tc>
          <w:tcPr>
            <w:tcW w:w="1034" w:type="dxa"/>
            <w:vMerge w:val="restart"/>
            <w:tcMar>
              <w:top w:w="50" w:type="dxa"/>
              <w:left w:w="100" w:type="dxa"/>
            </w:tcMar>
            <w:vAlign w:val="center"/>
          </w:tcPr>
          <w:p w:rsidR="00A10476" w:rsidRDefault="00A10476" w:rsidP="00A1047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10476" w:rsidRDefault="00A10476">
            <w:pPr>
              <w:spacing w:after="0"/>
              <w:ind w:left="135"/>
            </w:pPr>
          </w:p>
        </w:tc>
        <w:tc>
          <w:tcPr>
            <w:tcW w:w="992" w:type="dxa"/>
            <w:vMerge w:val="restart"/>
            <w:tcMar>
              <w:top w:w="50" w:type="dxa"/>
              <w:left w:w="100" w:type="dxa"/>
            </w:tcMar>
            <w:vAlign w:val="center"/>
          </w:tcPr>
          <w:p w:rsidR="00A10476" w:rsidRDefault="00A1047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10476" w:rsidRDefault="00A10476">
            <w:pPr>
              <w:spacing w:after="0"/>
              <w:ind w:left="135"/>
            </w:pPr>
          </w:p>
        </w:tc>
        <w:tc>
          <w:tcPr>
            <w:tcW w:w="2555" w:type="dxa"/>
            <w:gridSpan w:val="7"/>
            <w:vMerge/>
            <w:tcBorders>
              <w:top w:val="nil"/>
              <w:bottom w:val="single" w:sz="4" w:space="0" w:color="auto"/>
            </w:tcBorders>
            <w:tcMar>
              <w:top w:w="50" w:type="dxa"/>
              <w:left w:w="100" w:type="dxa"/>
            </w:tcMar>
          </w:tcPr>
          <w:p w:rsidR="00A10476" w:rsidRDefault="00A10476"/>
        </w:tc>
        <w:tc>
          <w:tcPr>
            <w:tcW w:w="2741" w:type="dxa"/>
            <w:gridSpan w:val="4"/>
            <w:vMerge/>
            <w:tcMar>
              <w:top w:w="50" w:type="dxa"/>
              <w:left w:w="100" w:type="dxa"/>
            </w:tcMar>
          </w:tcPr>
          <w:p w:rsidR="00A10476" w:rsidRDefault="00A10476"/>
        </w:tc>
      </w:tr>
      <w:tr w:rsidR="002714D2" w:rsidTr="00130C08">
        <w:trPr>
          <w:gridAfter w:val="1"/>
          <w:wAfter w:w="236" w:type="dxa"/>
          <w:trHeight w:val="1065"/>
          <w:tblCellSpacing w:w="20" w:type="nil"/>
        </w:trPr>
        <w:tc>
          <w:tcPr>
            <w:tcW w:w="793" w:type="dxa"/>
            <w:vMerge/>
            <w:tcMar>
              <w:top w:w="50" w:type="dxa"/>
              <w:left w:w="100" w:type="dxa"/>
            </w:tcMar>
          </w:tcPr>
          <w:p w:rsidR="002714D2" w:rsidRDefault="002714D2"/>
        </w:tc>
        <w:tc>
          <w:tcPr>
            <w:tcW w:w="4832" w:type="dxa"/>
            <w:vMerge/>
            <w:tcMar>
              <w:top w:w="50" w:type="dxa"/>
              <w:left w:w="100" w:type="dxa"/>
            </w:tcMar>
          </w:tcPr>
          <w:p w:rsidR="002714D2" w:rsidRDefault="002714D2"/>
        </w:tc>
        <w:tc>
          <w:tcPr>
            <w:tcW w:w="1093" w:type="dxa"/>
            <w:vMerge/>
            <w:tcMar>
              <w:top w:w="50" w:type="dxa"/>
              <w:left w:w="100" w:type="dxa"/>
            </w:tcMar>
            <w:vAlign w:val="center"/>
          </w:tcPr>
          <w:p w:rsidR="002714D2" w:rsidRDefault="002714D2">
            <w:pPr>
              <w:spacing w:after="0"/>
              <w:ind w:left="135"/>
              <w:rPr>
                <w:rFonts w:ascii="Times New Roman" w:hAnsi="Times New Roman"/>
                <w:b/>
                <w:color w:val="000000"/>
                <w:sz w:val="24"/>
              </w:rPr>
            </w:pPr>
          </w:p>
        </w:tc>
        <w:tc>
          <w:tcPr>
            <w:tcW w:w="1034" w:type="dxa"/>
            <w:vMerge/>
            <w:tcMar>
              <w:top w:w="50" w:type="dxa"/>
              <w:left w:w="100" w:type="dxa"/>
            </w:tcMar>
            <w:vAlign w:val="center"/>
          </w:tcPr>
          <w:p w:rsidR="002714D2" w:rsidRDefault="002714D2">
            <w:pPr>
              <w:spacing w:after="0"/>
              <w:ind w:left="135"/>
              <w:rPr>
                <w:rFonts w:ascii="Times New Roman" w:hAnsi="Times New Roman"/>
                <w:b/>
                <w:color w:val="000000"/>
                <w:sz w:val="24"/>
              </w:rPr>
            </w:pPr>
          </w:p>
        </w:tc>
        <w:tc>
          <w:tcPr>
            <w:tcW w:w="992" w:type="dxa"/>
            <w:vMerge/>
            <w:tcMar>
              <w:top w:w="50" w:type="dxa"/>
              <w:left w:w="100" w:type="dxa"/>
            </w:tcMar>
            <w:vAlign w:val="center"/>
          </w:tcPr>
          <w:p w:rsidR="002714D2" w:rsidRDefault="002714D2">
            <w:pPr>
              <w:spacing w:after="0"/>
              <w:ind w:left="135"/>
              <w:rPr>
                <w:rFonts w:ascii="Times New Roman" w:hAnsi="Times New Roman"/>
                <w:b/>
                <w:color w:val="000000"/>
                <w:sz w:val="24"/>
              </w:rPr>
            </w:pPr>
          </w:p>
        </w:tc>
        <w:tc>
          <w:tcPr>
            <w:tcW w:w="1305" w:type="dxa"/>
            <w:gridSpan w:val="2"/>
            <w:tcBorders>
              <w:top w:val="single" w:sz="4" w:space="0" w:color="auto"/>
              <w:right w:val="single" w:sz="4" w:space="0" w:color="auto"/>
            </w:tcBorders>
            <w:tcMar>
              <w:top w:w="50" w:type="dxa"/>
              <w:left w:w="100" w:type="dxa"/>
            </w:tcMar>
          </w:tcPr>
          <w:p w:rsidR="002714D2" w:rsidRPr="002714D2" w:rsidRDefault="002714D2">
            <w:pPr>
              <w:rPr>
                <w:lang w:val="ru-RU"/>
              </w:rPr>
            </w:pPr>
            <w:r>
              <w:rPr>
                <w:lang w:val="ru-RU"/>
              </w:rPr>
              <w:t>По плану</w:t>
            </w:r>
          </w:p>
        </w:tc>
        <w:tc>
          <w:tcPr>
            <w:tcW w:w="1250" w:type="dxa"/>
            <w:gridSpan w:val="5"/>
            <w:tcBorders>
              <w:top w:val="single" w:sz="4" w:space="0" w:color="auto"/>
              <w:left w:val="single" w:sz="4" w:space="0" w:color="auto"/>
            </w:tcBorders>
          </w:tcPr>
          <w:p w:rsidR="002714D2" w:rsidRPr="002714D2" w:rsidRDefault="002714D2">
            <w:pPr>
              <w:rPr>
                <w:lang w:val="ru-RU"/>
              </w:rPr>
            </w:pPr>
            <w:r>
              <w:rPr>
                <w:lang w:val="ru-RU"/>
              </w:rPr>
              <w:t>Фактически</w:t>
            </w:r>
          </w:p>
        </w:tc>
        <w:tc>
          <w:tcPr>
            <w:tcW w:w="2741" w:type="dxa"/>
            <w:gridSpan w:val="4"/>
            <w:vMerge/>
            <w:tcMar>
              <w:top w:w="50" w:type="dxa"/>
              <w:left w:w="100" w:type="dxa"/>
            </w:tcMar>
          </w:tcPr>
          <w:p w:rsidR="002714D2" w:rsidRDefault="002714D2"/>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1</w:t>
            </w:r>
          </w:p>
        </w:tc>
        <w:tc>
          <w:tcPr>
            <w:tcW w:w="4832" w:type="dxa"/>
            <w:tcMar>
              <w:top w:w="50" w:type="dxa"/>
              <w:left w:w="100" w:type="dxa"/>
            </w:tcMar>
            <w:vAlign w:val="center"/>
          </w:tcPr>
          <w:p w:rsidR="002714D2" w:rsidRPr="00581A82" w:rsidRDefault="002714D2">
            <w:pPr>
              <w:spacing w:after="0"/>
              <w:ind w:left="135"/>
              <w:rPr>
                <w:lang w:val="ru-RU"/>
              </w:rPr>
            </w:pPr>
            <w:r w:rsidRPr="00E97BD4">
              <w:rPr>
                <w:rFonts w:ascii="Times New Roman" w:hAnsi="Times New Roman"/>
                <w:color w:val="000000"/>
                <w:sz w:val="24"/>
                <w:lang w:val="ru-RU"/>
              </w:rPr>
              <w:t xml:space="preserve">Роль и место географии в системе научных дисциплин. </w:t>
            </w:r>
            <w:r w:rsidRPr="00581A82">
              <w:rPr>
                <w:rFonts w:ascii="Times New Roman" w:hAnsi="Times New Roman"/>
                <w:color w:val="000000"/>
                <w:sz w:val="24"/>
                <w:lang w:val="ru-RU"/>
              </w:rPr>
              <w:t>Целостность географического пространства</w:t>
            </w:r>
            <w:r w:rsidR="00581A82">
              <w:rPr>
                <w:rFonts w:ascii="Times New Roman" w:hAnsi="Times New Roman"/>
                <w:color w:val="000000"/>
                <w:sz w:val="24"/>
                <w:lang w:val="ru-RU"/>
              </w:rPr>
              <w:t xml:space="preserve"> Входной контроль</w:t>
            </w:r>
          </w:p>
        </w:tc>
        <w:tc>
          <w:tcPr>
            <w:tcW w:w="1093" w:type="dxa"/>
            <w:tcMar>
              <w:top w:w="50" w:type="dxa"/>
              <w:left w:w="100" w:type="dxa"/>
            </w:tcMar>
            <w:vAlign w:val="center"/>
          </w:tcPr>
          <w:p w:rsidR="002714D2" w:rsidRDefault="002714D2">
            <w:pPr>
              <w:spacing w:after="0"/>
              <w:ind w:left="135"/>
              <w:jc w:val="center"/>
            </w:pPr>
            <w:r w:rsidRPr="00581A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Pr="00581A82" w:rsidRDefault="00581A82">
            <w:pPr>
              <w:spacing w:after="0"/>
              <w:ind w:left="135"/>
              <w:jc w:val="center"/>
              <w:rPr>
                <w:lang w:val="ru-RU"/>
              </w:rPr>
            </w:pPr>
            <w:r>
              <w:rPr>
                <w:lang w:val="ru-RU"/>
              </w:rPr>
              <w:t>1</w:t>
            </w:r>
          </w:p>
        </w:tc>
        <w:tc>
          <w:tcPr>
            <w:tcW w:w="992" w:type="dxa"/>
            <w:tcMar>
              <w:top w:w="50" w:type="dxa"/>
              <w:left w:w="100" w:type="dxa"/>
            </w:tcMar>
            <w:vAlign w:val="center"/>
          </w:tcPr>
          <w:p w:rsidR="002714D2" w:rsidRDefault="002714D2">
            <w:pPr>
              <w:spacing w:after="0"/>
              <w:ind w:left="135"/>
              <w:jc w:val="center"/>
            </w:pPr>
          </w:p>
        </w:tc>
        <w:tc>
          <w:tcPr>
            <w:tcW w:w="1305" w:type="dxa"/>
            <w:gridSpan w:val="2"/>
            <w:tcBorders>
              <w:right w:val="single" w:sz="4" w:space="0" w:color="auto"/>
            </w:tcBorders>
            <w:tcMar>
              <w:top w:w="50" w:type="dxa"/>
              <w:left w:w="100" w:type="dxa"/>
            </w:tcMar>
            <w:vAlign w:val="center"/>
          </w:tcPr>
          <w:p w:rsidR="002714D2" w:rsidRPr="00637500" w:rsidRDefault="00637500">
            <w:pPr>
              <w:spacing w:after="0"/>
              <w:ind w:left="135"/>
              <w:rPr>
                <w:lang w:val="ru-RU"/>
              </w:rPr>
            </w:pPr>
            <w:r>
              <w:rPr>
                <w:lang w:val="ru-RU"/>
              </w:rPr>
              <w:t>02.09</w:t>
            </w:r>
          </w:p>
        </w:tc>
        <w:tc>
          <w:tcPr>
            <w:tcW w:w="1250" w:type="dxa"/>
            <w:gridSpan w:val="5"/>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2</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Практическая работа "Формулировка цели и задач учебного исследования, определение возможных источников информации и форм представления результатов"</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1 </w:t>
            </w:r>
          </w:p>
        </w:tc>
        <w:tc>
          <w:tcPr>
            <w:tcW w:w="1305" w:type="dxa"/>
            <w:gridSpan w:val="2"/>
            <w:tcBorders>
              <w:right w:val="single" w:sz="4" w:space="0" w:color="auto"/>
            </w:tcBorders>
            <w:tcMar>
              <w:top w:w="50" w:type="dxa"/>
              <w:left w:w="100" w:type="dxa"/>
            </w:tcMar>
            <w:vAlign w:val="center"/>
          </w:tcPr>
          <w:p w:rsidR="002714D2" w:rsidRPr="00637500" w:rsidRDefault="00637500">
            <w:pPr>
              <w:spacing w:after="0"/>
              <w:ind w:left="135"/>
              <w:rPr>
                <w:lang w:val="ru-RU"/>
              </w:rPr>
            </w:pPr>
            <w:r>
              <w:rPr>
                <w:lang w:val="ru-RU"/>
              </w:rPr>
              <w:t>04.09</w:t>
            </w:r>
          </w:p>
        </w:tc>
        <w:tc>
          <w:tcPr>
            <w:tcW w:w="1250" w:type="dxa"/>
            <w:gridSpan w:val="5"/>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3</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Теории и концепции современной географии. Практическая работа "Определение масштаба географического охвата публикации, использование географических маркеров, связанных с описанием элементов географического пространства и их взаимодействия"</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2714D2" w:rsidRPr="00637500" w:rsidRDefault="00637500">
            <w:pPr>
              <w:spacing w:after="0"/>
              <w:ind w:left="135"/>
              <w:rPr>
                <w:lang w:val="ru-RU"/>
              </w:rPr>
            </w:pPr>
            <w:r>
              <w:rPr>
                <w:lang w:val="ru-RU"/>
              </w:rPr>
              <w:t>06 09</w:t>
            </w:r>
          </w:p>
        </w:tc>
        <w:tc>
          <w:tcPr>
            <w:tcW w:w="1220" w:type="dxa"/>
            <w:gridSpan w:val="3"/>
            <w:tcBorders>
              <w:right w:val="single" w:sz="4" w:space="0" w:color="auto"/>
            </w:tcBorders>
            <w:vAlign w:val="center"/>
          </w:tcPr>
          <w:p w:rsidR="002714D2" w:rsidRDefault="002714D2">
            <w:pPr>
              <w:spacing w:after="0"/>
              <w:ind w:left="135"/>
            </w:pPr>
          </w:p>
        </w:tc>
        <w:tc>
          <w:tcPr>
            <w:tcW w:w="2741" w:type="dxa"/>
            <w:gridSpan w:val="4"/>
            <w:tcBorders>
              <w:left w:val="single" w:sz="4" w:space="0" w:color="auto"/>
            </w:tcBorders>
            <w:tcMar>
              <w:top w:w="50" w:type="dxa"/>
              <w:left w:w="100" w:type="dxa"/>
            </w:tcMar>
            <w:vAlign w:val="center"/>
          </w:tcPr>
          <w:p w:rsidR="002714D2" w:rsidRDefault="002714D2">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4</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Карта как источник географической информации. Классификация карт. Проекции и искажения на картах</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p>
        </w:tc>
        <w:tc>
          <w:tcPr>
            <w:tcW w:w="1335" w:type="dxa"/>
            <w:gridSpan w:val="4"/>
            <w:tcBorders>
              <w:right w:val="single" w:sz="4" w:space="0" w:color="auto"/>
            </w:tcBorders>
            <w:tcMar>
              <w:top w:w="50" w:type="dxa"/>
              <w:left w:w="100" w:type="dxa"/>
            </w:tcMar>
            <w:vAlign w:val="center"/>
          </w:tcPr>
          <w:p w:rsidR="002714D2" w:rsidRPr="00637500" w:rsidRDefault="00637500">
            <w:pPr>
              <w:spacing w:after="0"/>
              <w:ind w:left="135"/>
              <w:rPr>
                <w:lang w:val="ru-RU"/>
              </w:rPr>
            </w:pPr>
            <w:r>
              <w:rPr>
                <w:lang w:val="ru-RU"/>
              </w:rPr>
              <w:t>09.09</w:t>
            </w:r>
          </w:p>
        </w:tc>
        <w:tc>
          <w:tcPr>
            <w:tcW w:w="1220" w:type="dxa"/>
            <w:gridSpan w:val="3"/>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5</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 xml:space="preserve">Географические атласы. </w:t>
            </w:r>
            <w:proofErr w:type="spellStart"/>
            <w:r w:rsidRPr="00E97BD4">
              <w:rPr>
                <w:rFonts w:ascii="Times New Roman" w:hAnsi="Times New Roman"/>
                <w:color w:val="000000"/>
                <w:sz w:val="24"/>
                <w:lang w:val="ru-RU"/>
              </w:rPr>
              <w:lastRenderedPageBreak/>
              <w:t>ГИС</w:t>
            </w:r>
            <w:proofErr w:type="gramStart"/>
            <w:r w:rsidRPr="00E97BD4">
              <w:rPr>
                <w:rFonts w:ascii="Times New Roman" w:hAnsi="Times New Roman"/>
                <w:color w:val="000000"/>
                <w:sz w:val="24"/>
                <w:lang w:val="ru-RU"/>
              </w:rPr>
              <w:t>.П</w:t>
            </w:r>
            <w:proofErr w:type="gramEnd"/>
            <w:r w:rsidRPr="00E97BD4">
              <w:rPr>
                <w:rFonts w:ascii="Times New Roman" w:hAnsi="Times New Roman"/>
                <w:color w:val="000000"/>
                <w:sz w:val="24"/>
                <w:lang w:val="ru-RU"/>
              </w:rPr>
              <w:t>рактическая</w:t>
            </w:r>
            <w:proofErr w:type="spellEnd"/>
            <w:r w:rsidRPr="00E97BD4">
              <w:rPr>
                <w:rFonts w:ascii="Times New Roman" w:hAnsi="Times New Roman"/>
                <w:color w:val="000000"/>
                <w:sz w:val="24"/>
                <w:lang w:val="ru-RU"/>
              </w:rPr>
              <w:t xml:space="preserve"> работа "Определение количественных и качественных показателей с помощью простейших ГИС"</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637500" w:rsidRDefault="00637500">
            <w:pPr>
              <w:spacing w:after="0"/>
              <w:ind w:left="135"/>
              <w:rPr>
                <w:lang w:val="ru-RU"/>
              </w:rPr>
            </w:pPr>
            <w:r>
              <w:rPr>
                <w:lang w:val="ru-RU"/>
              </w:rPr>
              <w:t>11.09</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lastRenderedPageBreak/>
              <w:t>6</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Районирование территории. Практическая работа "Проведение районирования территории по заданным целям и принципам"</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637500" w:rsidRDefault="00637500">
            <w:pPr>
              <w:spacing w:after="0"/>
              <w:ind w:left="135"/>
              <w:rPr>
                <w:lang w:val="ru-RU"/>
              </w:rPr>
            </w:pPr>
            <w:r>
              <w:rPr>
                <w:lang w:val="ru-RU"/>
              </w:rPr>
              <w:t>13.09</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7</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Региональные исследования в географии. Культурно-исторические регионы мира</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p>
        </w:tc>
        <w:tc>
          <w:tcPr>
            <w:tcW w:w="1335" w:type="dxa"/>
            <w:gridSpan w:val="4"/>
            <w:tcBorders>
              <w:right w:val="single" w:sz="4" w:space="0" w:color="auto"/>
            </w:tcBorders>
            <w:tcMar>
              <w:top w:w="50" w:type="dxa"/>
              <w:left w:w="100" w:type="dxa"/>
            </w:tcMar>
            <w:vAlign w:val="center"/>
          </w:tcPr>
          <w:p w:rsidR="00A10476" w:rsidRPr="00637500" w:rsidRDefault="00637500">
            <w:pPr>
              <w:spacing w:after="0"/>
              <w:ind w:left="135"/>
              <w:rPr>
                <w:lang w:val="ru-RU"/>
              </w:rPr>
            </w:pPr>
            <w:r>
              <w:rPr>
                <w:lang w:val="ru-RU"/>
              </w:rPr>
              <w:t>16.09</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8</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Географическая и экологическая экспертизы, мониторинг</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p>
        </w:tc>
        <w:tc>
          <w:tcPr>
            <w:tcW w:w="1335" w:type="dxa"/>
            <w:gridSpan w:val="4"/>
            <w:tcBorders>
              <w:right w:val="single" w:sz="4" w:space="0" w:color="auto"/>
            </w:tcBorders>
            <w:tcMar>
              <w:top w:w="50" w:type="dxa"/>
              <w:left w:w="100" w:type="dxa"/>
            </w:tcMar>
            <w:vAlign w:val="center"/>
          </w:tcPr>
          <w:p w:rsidR="00A10476" w:rsidRPr="00637500" w:rsidRDefault="00637500">
            <w:pPr>
              <w:spacing w:after="0"/>
              <w:ind w:left="135"/>
              <w:rPr>
                <w:lang w:val="ru-RU"/>
              </w:rPr>
            </w:pPr>
            <w:r>
              <w:rPr>
                <w:lang w:val="ru-RU"/>
              </w:rPr>
              <w:t>18.09</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9</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 xml:space="preserve">Интеграция ГИС и экологического мониторинга. Практическая работа "Оценка различных точек зрения на влияние реализации </w:t>
            </w:r>
            <w:proofErr w:type="gramStart"/>
            <w:r w:rsidRPr="00E97BD4">
              <w:rPr>
                <w:rFonts w:ascii="Times New Roman" w:hAnsi="Times New Roman"/>
                <w:color w:val="000000"/>
                <w:sz w:val="24"/>
                <w:lang w:val="ru-RU"/>
              </w:rPr>
              <w:t>экономического проекта</w:t>
            </w:r>
            <w:proofErr w:type="gramEnd"/>
            <w:r w:rsidRPr="00E97BD4">
              <w:rPr>
                <w:rFonts w:ascii="Times New Roman" w:hAnsi="Times New Roman"/>
                <w:color w:val="000000"/>
                <w:sz w:val="24"/>
                <w:lang w:val="ru-RU"/>
              </w:rPr>
              <w:t xml:space="preserve"> на состояние окружающей среды на территории страны или на территории региона России (по выбору учителя)"</w:t>
            </w:r>
            <w:r w:rsidR="00581A82">
              <w:rPr>
                <w:rFonts w:ascii="Times New Roman" w:hAnsi="Times New Roman"/>
                <w:color w:val="000000"/>
                <w:sz w:val="24"/>
                <w:lang w:val="ru-RU"/>
              </w:rPr>
              <w:t xml:space="preserve"> Контрольная работа </w:t>
            </w:r>
            <w:r w:rsidR="00752033">
              <w:rPr>
                <w:rFonts w:ascii="Times New Roman" w:hAnsi="Times New Roman"/>
                <w:color w:val="000000"/>
                <w:sz w:val="24"/>
                <w:lang w:val="ru-RU"/>
              </w:rPr>
              <w:t>по разделу « География в современном мире»</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Pr="00752033" w:rsidRDefault="00752033">
            <w:pPr>
              <w:spacing w:after="0"/>
              <w:ind w:left="135"/>
              <w:jc w:val="center"/>
              <w:rPr>
                <w:lang w:val="ru-RU"/>
              </w:rPr>
            </w:pPr>
            <w:r>
              <w:rPr>
                <w:lang w:val="ru-RU"/>
              </w:rPr>
              <w:t>1</w:t>
            </w: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637500" w:rsidRDefault="00637500">
            <w:pPr>
              <w:spacing w:after="0"/>
              <w:ind w:left="135"/>
              <w:rPr>
                <w:lang w:val="ru-RU"/>
              </w:rPr>
            </w:pPr>
            <w:r>
              <w:rPr>
                <w:lang w:val="ru-RU"/>
              </w:rPr>
              <w:t>20.09</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10</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Глобальные проблемы. Практическая работа "Выявление факторов обострения одной из групп глобальных проблем человечества и возможных путей их разрешения в ходе групповой дискуссии"</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637500" w:rsidRDefault="00637500">
            <w:pPr>
              <w:spacing w:after="0"/>
              <w:ind w:left="135"/>
              <w:rPr>
                <w:lang w:val="ru-RU"/>
              </w:rPr>
            </w:pPr>
            <w:r>
              <w:rPr>
                <w:lang w:val="ru-RU"/>
              </w:rPr>
              <w:t>23.09</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11</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Роль географической науки в изучении глобальных проблем</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p>
        </w:tc>
        <w:tc>
          <w:tcPr>
            <w:tcW w:w="1335" w:type="dxa"/>
            <w:gridSpan w:val="4"/>
            <w:tcBorders>
              <w:right w:val="single" w:sz="4" w:space="0" w:color="auto"/>
            </w:tcBorders>
            <w:tcMar>
              <w:top w:w="50" w:type="dxa"/>
              <w:left w:w="100" w:type="dxa"/>
            </w:tcMar>
            <w:vAlign w:val="center"/>
          </w:tcPr>
          <w:p w:rsidR="00A10476" w:rsidRPr="00637500" w:rsidRDefault="00637500">
            <w:pPr>
              <w:spacing w:after="0"/>
              <w:ind w:left="135"/>
              <w:rPr>
                <w:lang w:val="ru-RU"/>
              </w:rPr>
            </w:pPr>
            <w:r>
              <w:rPr>
                <w:lang w:val="ru-RU"/>
              </w:rPr>
              <w:t>25.09</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12</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 xml:space="preserve">Географический прогноз. Устойчивое развитие. Практическая работа "Выявление </w:t>
            </w:r>
            <w:r w:rsidRPr="00E97BD4">
              <w:rPr>
                <w:rFonts w:ascii="Times New Roman" w:hAnsi="Times New Roman"/>
                <w:color w:val="000000"/>
                <w:sz w:val="24"/>
                <w:lang w:val="ru-RU"/>
              </w:rPr>
              <w:lastRenderedPageBreak/>
              <w:t>потенциального вклада географии в решение глобальных проблем человечества на основе контент-анализа текста «Преобразование нашего мира: Повестка дня в области устойчивого развития на период до 2030 года»</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637500" w:rsidRDefault="00637500">
            <w:pPr>
              <w:spacing w:after="0"/>
              <w:ind w:left="135"/>
              <w:rPr>
                <w:lang w:val="ru-RU"/>
              </w:rPr>
            </w:pPr>
            <w:r>
              <w:rPr>
                <w:lang w:val="ru-RU"/>
              </w:rPr>
              <w:t>27.09</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lastRenderedPageBreak/>
              <w:t>13</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Национальные проекты и перспективы устойчивого развития России. Практическая работа "Выявление потенциального вклада географии в реализацию целей устойчивого развития для нашей страны на основе контент-анализа текста национальных проектов России"</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2714D2" w:rsidRPr="00637500" w:rsidRDefault="00637500">
            <w:pPr>
              <w:spacing w:after="0"/>
              <w:ind w:left="135"/>
              <w:rPr>
                <w:lang w:val="ru-RU"/>
              </w:rPr>
            </w:pPr>
            <w:r>
              <w:rPr>
                <w:lang w:val="ru-RU"/>
              </w:rPr>
              <w:t>30.09</w:t>
            </w:r>
          </w:p>
        </w:tc>
        <w:tc>
          <w:tcPr>
            <w:tcW w:w="1220" w:type="dxa"/>
            <w:gridSpan w:val="3"/>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14</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Современная политическая карта мира. Политико-географическое и геополитическое положение</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p>
        </w:tc>
        <w:tc>
          <w:tcPr>
            <w:tcW w:w="1335" w:type="dxa"/>
            <w:gridSpan w:val="4"/>
            <w:tcBorders>
              <w:right w:val="single" w:sz="4" w:space="0" w:color="auto"/>
            </w:tcBorders>
            <w:tcMar>
              <w:top w:w="50" w:type="dxa"/>
              <w:left w:w="100" w:type="dxa"/>
            </w:tcMar>
            <w:vAlign w:val="center"/>
          </w:tcPr>
          <w:p w:rsidR="002714D2" w:rsidRPr="00637500" w:rsidRDefault="00637500">
            <w:pPr>
              <w:spacing w:after="0"/>
              <w:ind w:left="135"/>
              <w:rPr>
                <w:lang w:val="ru-RU"/>
              </w:rPr>
            </w:pPr>
            <w:r>
              <w:rPr>
                <w:lang w:val="ru-RU"/>
              </w:rPr>
              <w:t>02.10</w:t>
            </w:r>
          </w:p>
        </w:tc>
        <w:tc>
          <w:tcPr>
            <w:tcW w:w="1220" w:type="dxa"/>
            <w:gridSpan w:val="3"/>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15</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Проблемы перехода к полицентрической модели мироустройства. Практическая работа "Выявление количественных и качественных изменений на политической карте мира (с 1990 г. до настоящего времени на примере различных регионов)"</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2714D2" w:rsidRPr="00637500" w:rsidRDefault="00637500">
            <w:pPr>
              <w:spacing w:after="0"/>
              <w:ind w:left="135"/>
              <w:rPr>
                <w:lang w:val="ru-RU"/>
              </w:rPr>
            </w:pPr>
            <w:r>
              <w:rPr>
                <w:lang w:val="ru-RU"/>
              </w:rPr>
              <w:t>04.10</w:t>
            </w:r>
          </w:p>
        </w:tc>
        <w:tc>
          <w:tcPr>
            <w:tcW w:w="1220" w:type="dxa"/>
            <w:gridSpan w:val="3"/>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16</w:t>
            </w:r>
          </w:p>
        </w:tc>
        <w:tc>
          <w:tcPr>
            <w:tcW w:w="4832" w:type="dxa"/>
            <w:tcMar>
              <w:top w:w="50" w:type="dxa"/>
              <w:left w:w="100" w:type="dxa"/>
            </w:tcMar>
            <w:vAlign w:val="center"/>
          </w:tcPr>
          <w:p w:rsidR="002714D2" w:rsidRDefault="002714D2">
            <w:pPr>
              <w:spacing w:after="0"/>
              <w:ind w:left="135"/>
            </w:pPr>
            <w:r w:rsidRPr="00E97BD4">
              <w:rPr>
                <w:rFonts w:ascii="Times New Roman" w:hAnsi="Times New Roman"/>
                <w:color w:val="000000"/>
                <w:sz w:val="24"/>
                <w:lang w:val="ru-RU"/>
              </w:rPr>
              <w:t xml:space="preserve">Место России на политической карте. </w:t>
            </w:r>
            <w:proofErr w:type="spellStart"/>
            <w:r>
              <w:rPr>
                <w:rFonts w:ascii="Times New Roman" w:hAnsi="Times New Roman"/>
                <w:color w:val="000000"/>
                <w:sz w:val="24"/>
              </w:rPr>
              <w:t>Отечественная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географии</w:t>
            </w:r>
            <w:proofErr w:type="spellEnd"/>
          </w:p>
        </w:tc>
        <w:tc>
          <w:tcPr>
            <w:tcW w:w="1093"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p>
        </w:tc>
        <w:tc>
          <w:tcPr>
            <w:tcW w:w="1335" w:type="dxa"/>
            <w:gridSpan w:val="4"/>
            <w:tcBorders>
              <w:right w:val="single" w:sz="4" w:space="0" w:color="auto"/>
            </w:tcBorders>
            <w:tcMar>
              <w:top w:w="50" w:type="dxa"/>
              <w:left w:w="100" w:type="dxa"/>
            </w:tcMar>
            <w:vAlign w:val="center"/>
          </w:tcPr>
          <w:p w:rsidR="002714D2" w:rsidRPr="00752033" w:rsidRDefault="00752033">
            <w:pPr>
              <w:spacing w:after="0"/>
              <w:ind w:left="135"/>
              <w:rPr>
                <w:lang w:val="ru-RU"/>
              </w:rPr>
            </w:pPr>
            <w:r>
              <w:rPr>
                <w:lang w:val="ru-RU"/>
              </w:rPr>
              <w:t>07.10</w:t>
            </w:r>
          </w:p>
        </w:tc>
        <w:tc>
          <w:tcPr>
            <w:tcW w:w="1220" w:type="dxa"/>
            <w:gridSpan w:val="3"/>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17</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 xml:space="preserve">Формы правления и государственного устройства стран мира. Практическая работа "Выполнение задания на контурной </w:t>
            </w:r>
            <w:r w:rsidRPr="00E97BD4">
              <w:rPr>
                <w:rFonts w:ascii="Times New Roman" w:hAnsi="Times New Roman"/>
                <w:color w:val="000000"/>
                <w:sz w:val="24"/>
                <w:lang w:val="ru-RU"/>
              </w:rPr>
              <w:lastRenderedPageBreak/>
              <w:t>карте по отражению размещения монархий и федераций"</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2714D2" w:rsidRPr="00752033" w:rsidRDefault="00752033">
            <w:pPr>
              <w:spacing w:after="0"/>
              <w:ind w:left="135"/>
              <w:rPr>
                <w:lang w:val="ru-RU"/>
              </w:rPr>
            </w:pPr>
            <w:r>
              <w:rPr>
                <w:lang w:val="ru-RU"/>
              </w:rPr>
              <w:t>09.10</w:t>
            </w:r>
          </w:p>
        </w:tc>
        <w:tc>
          <w:tcPr>
            <w:tcW w:w="1220" w:type="dxa"/>
            <w:gridSpan w:val="3"/>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lastRenderedPageBreak/>
              <w:t>18</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Политическое устройство России и соседних с ней государств</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p>
        </w:tc>
        <w:tc>
          <w:tcPr>
            <w:tcW w:w="1335" w:type="dxa"/>
            <w:gridSpan w:val="4"/>
            <w:tcBorders>
              <w:right w:val="single" w:sz="4" w:space="0" w:color="auto"/>
            </w:tcBorders>
            <w:tcMar>
              <w:top w:w="50" w:type="dxa"/>
              <w:left w:w="100" w:type="dxa"/>
            </w:tcMar>
            <w:vAlign w:val="center"/>
          </w:tcPr>
          <w:p w:rsidR="00A10476" w:rsidRPr="00752033" w:rsidRDefault="00752033">
            <w:pPr>
              <w:spacing w:after="0"/>
              <w:ind w:left="135"/>
              <w:rPr>
                <w:lang w:val="ru-RU"/>
              </w:rPr>
            </w:pPr>
            <w:r>
              <w:rPr>
                <w:lang w:val="ru-RU"/>
              </w:rPr>
              <w:t>11-10</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19</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Гонка вооружений в современном мире. Рост военных расходов как экономическая проблема</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p>
        </w:tc>
        <w:tc>
          <w:tcPr>
            <w:tcW w:w="1335" w:type="dxa"/>
            <w:gridSpan w:val="4"/>
            <w:tcBorders>
              <w:right w:val="single" w:sz="4" w:space="0" w:color="auto"/>
            </w:tcBorders>
            <w:tcMar>
              <w:top w:w="50" w:type="dxa"/>
              <w:left w:w="100" w:type="dxa"/>
            </w:tcMar>
            <w:vAlign w:val="center"/>
          </w:tcPr>
          <w:p w:rsidR="00A10476" w:rsidRPr="00752033" w:rsidRDefault="00752033">
            <w:pPr>
              <w:spacing w:after="0"/>
              <w:ind w:left="135"/>
              <w:rPr>
                <w:lang w:val="ru-RU"/>
              </w:rPr>
            </w:pPr>
            <w:r>
              <w:rPr>
                <w:lang w:val="ru-RU"/>
              </w:rPr>
              <w:t>14.10</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20</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 xml:space="preserve">Проблема нераспространения оружия массового </w:t>
            </w:r>
            <w:proofErr w:type="spellStart"/>
            <w:r w:rsidRPr="00E97BD4">
              <w:rPr>
                <w:rFonts w:ascii="Times New Roman" w:hAnsi="Times New Roman"/>
                <w:color w:val="000000"/>
                <w:sz w:val="24"/>
                <w:lang w:val="ru-RU"/>
              </w:rPr>
              <w:t>уничтожения</w:t>
            </w:r>
            <w:proofErr w:type="gramStart"/>
            <w:r w:rsidRPr="00E97BD4">
              <w:rPr>
                <w:rFonts w:ascii="Times New Roman" w:hAnsi="Times New Roman"/>
                <w:color w:val="000000"/>
                <w:sz w:val="24"/>
                <w:lang w:val="ru-RU"/>
              </w:rPr>
              <w:t>.П</w:t>
            </w:r>
            <w:proofErr w:type="gramEnd"/>
            <w:r w:rsidRPr="00E97BD4">
              <w:rPr>
                <w:rFonts w:ascii="Times New Roman" w:hAnsi="Times New Roman"/>
                <w:color w:val="000000"/>
                <w:sz w:val="24"/>
                <w:lang w:val="ru-RU"/>
              </w:rPr>
              <w:t>рактическая</w:t>
            </w:r>
            <w:proofErr w:type="spellEnd"/>
            <w:r w:rsidRPr="00E97BD4">
              <w:rPr>
                <w:rFonts w:ascii="Times New Roman" w:hAnsi="Times New Roman"/>
                <w:color w:val="000000"/>
                <w:sz w:val="24"/>
                <w:lang w:val="ru-RU"/>
              </w:rPr>
              <w:t xml:space="preserve"> работа "Составление таблицы «Страны „ядерного клуба“»</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752033" w:rsidRDefault="00752033">
            <w:pPr>
              <w:spacing w:after="0"/>
              <w:ind w:left="135"/>
              <w:rPr>
                <w:lang w:val="ru-RU"/>
              </w:rPr>
            </w:pPr>
            <w:r>
              <w:rPr>
                <w:lang w:val="ru-RU"/>
              </w:rPr>
              <w:t>16.10</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21</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Особенности конфигурации территории государств, обособленные части государственной территории</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p>
        </w:tc>
        <w:tc>
          <w:tcPr>
            <w:tcW w:w="1335" w:type="dxa"/>
            <w:gridSpan w:val="4"/>
            <w:tcBorders>
              <w:right w:val="single" w:sz="4" w:space="0" w:color="auto"/>
            </w:tcBorders>
            <w:tcMar>
              <w:top w:w="50" w:type="dxa"/>
              <w:left w:w="100" w:type="dxa"/>
            </w:tcMar>
            <w:vAlign w:val="center"/>
          </w:tcPr>
          <w:p w:rsidR="00A10476" w:rsidRPr="00752033" w:rsidRDefault="00752033">
            <w:pPr>
              <w:spacing w:after="0"/>
              <w:ind w:left="135"/>
              <w:rPr>
                <w:lang w:val="ru-RU"/>
              </w:rPr>
            </w:pPr>
            <w:r>
              <w:rPr>
                <w:lang w:val="ru-RU"/>
              </w:rPr>
              <w:t>18.10</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22</w:t>
            </w:r>
          </w:p>
        </w:tc>
        <w:tc>
          <w:tcPr>
            <w:tcW w:w="4832" w:type="dxa"/>
            <w:tcMar>
              <w:top w:w="50" w:type="dxa"/>
              <w:left w:w="100" w:type="dxa"/>
            </w:tcMar>
            <w:vAlign w:val="center"/>
          </w:tcPr>
          <w:p w:rsidR="00A10476" w:rsidRDefault="00A10476">
            <w:pPr>
              <w:spacing w:after="0"/>
              <w:ind w:left="135"/>
            </w:pPr>
            <w:r w:rsidRPr="00E97BD4">
              <w:rPr>
                <w:rFonts w:ascii="Times New Roman" w:hAnsi="Times New Roman"/>
                <w:color w:val="000000"/>
                <w:sz w:val="24"/>
                <w:lang w:val="ru-RU"/>
              </w:rPr>
              <w:t xml:space="preserve">Многообразие современных границ, их классификация и правила установления. </w:t>
            </w:r>
            <w:proofErr w:type="spellStart"/>
            <w:r>
              <w:rPr>
                <w:rFonts w:ascii="Times New Roman" w:hAnsi="Times New Roman"/>
                <w:color w:val="000000"/>
                <w:sz w:val="24"/>
              </w:rPr>
              <w:t>Лимология</w:t>
            </w:r>
            <w:proofErr w:type="spellEnd"/>
          </w:p>
        </w:tc>
        <w:tc>
          <w:tcPr>
            <w:tcW w:w="1093"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p>
        </w:tc>
        <w:tc>
          <w:tcPr>
            <w:tcW w:w="1335" w:type="dxa"/>
            <w:gridSpan w:val="4"/>
            <w:tcBorders>
              <w:right w:val="single" w:sz="4" w:space="0" w:color="auto"/>
            </w:tcBorders>
            <w:tcMar>
              <w:top w:w="50" w:type="dxa"/>
              <w:left w:w="100" w:type="dxa"/>
            </w:tcMar>
            <w:vAlign w:val="center"/>
          </w:tcPr>
          <w:p w:rsidR="00A10476" w:rsidRPr="00752033" w:rsidRDefault="00752033" w:rsidP="00752033">
            <w:pPr>
              <w:spacing w:after="0"/>
              <w:ind w:left="135"/>
              <w:rPr>
                <w:lang w:val="ru-RU"/>
              </w:rPr>
            </w:pPr>
            <w:r>
              <w:rPr>
                <w:lang w:val="ru-RU"/>
              </w:rPr>
              <w:t>21.10</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23</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Трансграничные регионы. Практическая работа "Анализ различных точек зрения на разграничение территориальных вод и исключительной экономической зоны России на основе самостоятельно подобранных источников информации"</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752033" w:rsidRDefault="00752033">
            <w:pPr>
              <w:spacing w:after="0"/>
              <w:ind w:left="135"/>
              <w:rPr>
                <w:lang w:val="ru-RU"/>
              </w:rPr>
            </w:pPr>
            <w:r>
              <w:rPr>
                <w:lang w:val="ru-RU"/>
              </w:rPr>
              <w:t>23.10</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24</w:t>
            </w:r>
          </w:p>
        </w:tc>
        <w:tc>
          <w:tcPr>
            <w:tcW w:w="4832" w:type="dxa"/>
            <w:tcMar>
              <w:top w:w="50" w:type="dxa"/>
              <w:left w:w="100" w:type="dxa"/>
            </w:tcMar>
            <w:vAlign w:val="center"/>
          </w:tcPr>
          <w:p w:rsidR="00A10476" w:rsidRPr="00E97BD4" w:rsidRDefault="00A10476">
            <w:pPr>
              <w:spacing w:after="0"/>
              <w:ind w:left="135"/>
              <w:rPr>
                <w:lang w:val="ru-RU"/>
              </w:rPr>
            </w:pPr>
            <w:proofErr w:type="spellStart"/>
            <w:r w:rsidRPr="00E97BD4">
              <w:rPr>
                <w:rFonts w:ascii="Times New Roman" w:hAnsi="Times New Roman"/>
                <w:color w:val="000000"/>
                <w:sz w:val="24"/>
                <w:lang w:val="ru-RU"/>
              </w:rPr>
              <w:t>Конфликтогенные</w:t>
            </w:r>
            <w:proofErr w:type="spellEnd"/>
            <w:r w:rsidRPr="00E97BD4">
              <w:rPr>
                <w:rFonts w:ascii="Times New Roman" w:hAnsi="Times New Roman"/>
                <w:color w:val="000000"/>
                <w:sz w:val="24"/>
                <w:lang w:val="ru-RU"/>
              </w:rPr>
              <w:t xml:space="preserve"> факторы и их географическое распространение</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p>
        </w:tc>
        <w:tc>
          <w:tcPr>
            <w:tcW w:w="1335" w:type="dxa"/>
            <w:gridSpan w:val="4"/>
            <w:tcBorders>
              <w:right w:val="single" w:sz="4" w:space="0" w:color="auto"/>
            </w:tcBorders>
            <w:tcMar>
              <w:top w:w="50" w:type="dxa"/>
              <w:left w:w="100" w:type="dxa"/>
            </w:tcMar>
            <w:vAlign w:val="center"/>
          </w:tcPr>
          <w:p w:rsidR="00A10476" w:rsidRPr="00752033" w:rsidRDefault="00752033">
            <w:pPr>
              <w:spacing w:after="0"/>
              <w:ind w:left="135"/>
              <w:rPr>
                <w:lang w:val="ru-RU"/>
              </w:rPr>
            </w:pPr>
            <w:r>
              <w:rPr>
                <w:lang w:val="ru-RU"/>
              </w:rPr>
              <w:t>25.10</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25</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 xml:space="preserve">Глобальный этнический кризис. </w:t>
            </w:r>
            <w:proofErr w:type="spellStart"/>
            <w:r w:rsidRPr="00E97BD4">
              <w:rPr>
                <w:rFonts w:ascii="Times New Roman" w:hAnsi="Times New Roman"/>
                <w:color w:val="000000"/>
                <w:sz w:val="24"/>
                <w:lang w:val="ru-RU"/>
              </w:rPr>
              <w:t>Этноконфессиональные</w:t>
            </w:r>
            <w:proofErr w:type="spellEnd"/>
            <w:r w:rsidRPr="00E97BD4">
              <w:rPr>
                <w:rFonts w:ascii="Times New Roman" w:hAnsi="Times New Roman"/>
                <w:color w:val="000000"/>
                <w:sz w:val="24"/>
                <w:lang w:val="ru-RU"/>
              </w:rPr>
              <w:t xml:space="preserve"> конфликты. Практическая работа "Характеристика </w:t>
            </w:r>
            <w:r w:rsidRPr="00E97BD4">
              <w:rPr>
                <w:rFonts w:ascii="Times New Roman" w:hAnsi="Times New Roman"/>
                <w:color w:val="000000"/>
                <w:sz w:val="24"/>
                <w:lang w:val="ru-RU"/>
              </w:rPr>
              <w:lastRenderedPageBreak/>
              <w:t>одного из современных конфликтов на политической карте мира"</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752033" w:rsidRDefault="00752033" w:rsidP="00752033">
            <w:pPr>
              <w:spacing w:after="0"/>
              <w:ind w:left="135"/>
              <w:rPr>
                <w:lang w:val="ru-RU"/>
              </w:rPr>
            </w:pPr>
            <w:r>
              <w:rPr>
                <w:lang w:val="ru-RU"/>
              </w:rPr>
              <w:t>06.11</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lastRenderedPageBreak/>
              <w:t>26</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Терроризм как фактор напряжённости современной политической жизни.</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p>
        </w:tc>
        <w:tc>
          <w:tcPr>
            <w:tcW w:w="1335" w:type="dxa"/>
            <w:gridSpan w:val="4"/>
            <w:tcBorders>
              <w:right w:val="single" w:sz="4" w:space="0" w:color="auto"/>
            </w:tcBorders>
            <w:tcMar>
              <w:top w:w="50" w:type="dxa"/>
              <w:left w:w="100" w:type="dxa"/>
            </w:tcMar>
            <w:vAlign w:val="center"/>
          </w:tcPr>
          <w:p w:rsidR="00A10476" w:rsidRPr="00752033" w:rsidRDefault="00752033">
            <w:pPr>
              <w:spacing w:after="0"/>
              <w:ind w:left="135"/>
              <w:rPr>
                <w:lang w:val="ru-RU"/>
              </w:rPr>
            </w:pPr>
            <w:r>
              <w:rPr>
                <w:lang w:val="ru-RU"/>
              </w:rPr>
              <w:t>08.11</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27</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Риски террористической угрозы в различных типах стран мира. Практическая работа "Анализ факторов формирования террористической угрозы в странах различных типов"</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752033" w:rsidRDefault="00752033">
            <w:pPr>
              <w:spacing w:after="0"/>
              <w:ind w:left="135"/>
              <w:rPr>
                <w:lang w:val="ru-RU"/>
              </w:rPr>
            </w:pPr>
            <w:r>
              <w:rPr>
                <w:lang w:val="ru-RU"/>
              </w:rPr>
              <w:t>11.11</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28</w:t>
            </w:r>
          </w:p>
        </w:tc>
        <w:tc>
          <w:tcPr>
            <w:tcW w:w="4832" w:type="dxa"/>
            <w:tcMar>
              <w:top w:w="50" w:type="dxa"/>
              <w:left w:w="100" w:type="dxa"/>
            </w:tcMar>
            <w:vAlign w:val="center"/>
          </w:tcPr>
          <w:p w:rsidR="00A10476" w:rsidRDefault="00A10476">
            <w:pPr>
              <w:spacing w:after="0"/>
              <w:ind w:left="135"/>
            </w:pPr>
            <w:proofErr w:type="spellStart"/>
            <w:r>
              <w:rPr>
                <w:rFonts w:ascii="Times New Roman" w:hAnsi="Times New Roman"/>
                <w:color w:val="000000"/>
                <w:sz w:val="24"/>
              </w:rPr>
              <w:t>Геополитическое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1093"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p>
        </w:tc>
        <w:tc>
          <w:tcPr>
            <w:tcW w:w="1335" w:type="dxa"/>
            <w:gridSpan w:val="4"/>
            <w:tcBorders>
              <w:right w:val="single" w:sz="4" w:space="0" w:color="auto"/>
            </w:tcBorders>
            <w:tcMar>
              <w:top w:w="50" w:type="dxa"/>
              <w:left w:w="100" w:type="dxa"/>
            </w:tcMar>
            <w:vAlign w:val="center"/>
          </w:tcPr>
          <w:p w:rsidR="00A10476" w:rsidRPr="00752033" w:rsidRDefault="00752033">
            <w:pPr>
              <w:spacing w:after="0"/>
              <w:ind w:left="135"/>
              <w:rPr>
                <w:lang w:val="ru-RU"/>
              </w:rPr>
            </w:pPr>
            <w:r>
              <w:rPr>
                <w:lang w:val="ru-RU"/>
              </w:rPr>
              <w:t>13.11</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29</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Пути интеграции России в мировое сообщество. Составление схемы «Роль России в системе международных отношений» (практическая работа)</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752033" w:rsidRDefault="00752033">
            <w:pPr>
              <w:spacing w:after="0"/>
              <w:ind w:left="135"/>
              <w:rPr>
                <w:lang w:val="ru-RU"/>
              </w:rPr>
            </w:pPr>
            <w:r>
              <w:rPr>
                <w:lang w:val="ru-RU"/>
              </w:rPr>
              <w:t>15.11</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30</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Резервный урок. Обобщающее повторение по разделам «География в современном мире», «Глобальные проблемы мирового развития», «Геополитические проблемы современного мира»</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Pr="0013353B" w:rsidRDefault="0013353B">
            <w:pPr>
              <w:spacing w:after="0"/>
              <w:ind w:left="135"/>
              <w:jc w:val="center"/>
              <w:rPr>
                <w:lang w:val="ru-RU"/>
              </w:rPr>
            </w:pPr>
            <w:r>
              <w:rPr>
                <w:lang w:val="ru-RU"/>
              </w:rPr>
              <w:t>1</w:t>
            </w:r>
          </w:p>
        </w:tc>
        <w:tc>
          <w:tcPr>
            <w:tcW w:w="992" w:type="dxa"/>
            <w:tcMar>
              <w:top w:w="50" w:type="dxa"/>
              <w:left w:w="100" w:type="dxa"/>
            </w:tcMar>
            <w:vAlign w:val="center"/>
          </w:tcPr>
          <w:p w:rsidR="00A10476" w:rsidRDefault="00A10476">
            <w:pPr>
              <w:spacing w:after="0"/>
              <w:ind w:left="135"/>
              <w:jc w:val="center"/>
            </w:pPr>
          </w:p>
        </w:tc>
        <w:tc>
          <w:tcPr>
            <w:tcW w:w="1335" w:type="dxa"/>
            <w:gridSpan w:val="4"/>
            <w:tcBorders>
              <w:right w:val="single" w:sz="4" w:space="0" w:color="auto"/>
            </w:tcBorders>
            <w:tcMar>
              <w:top w:w="50" w:type="dxa"/>
              <w:left w:w="100" w:type="dxa"/>
            </w:tcMar>
            <w:vAlign w:val="center"/>
          </w:tcPr>
          <w:p w:rsidR="00A10476" w:rsidRPr="00752033" w:rsidRDefault="00752033">
            <w:pPr>
              <w:spacing w:after="0"/>
              <w:ind w:left="135"/>
              <w:rPr>
                <w:lang w:val="ru-RU"/>
              </w:rPr>
            </w:pPr>
            <w:r>
              <w:rPr>
                <w:lang w:val="ru-RU"/>
              </w:rPr>
              <w:t>18.11</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31</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Понятия «природа», «географическая среда». «Окружающая среда» и её части: природная и антропогенная (техногенная) среда</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p>
        </w:tc>
        <w:tc>
          <w:tcPr>
            <w:tcW w:w="1335" w:type="dxa"/>
            <w:gridSpan w:val="4"/>
            <w:tcBorders>
              <w:right w:val="single" w:sz="4" w:space="0" w:color="auto"/>
            </w:tcBorders>
            <w:tcMar>
              <w:top w:w="50" w:type="dxa"/>
              <w:left w:w="100" w:type="dxa"/>
            </w:tcMar>
            <w:vAlign w:val="center"/>
          </w:tcPr>
          <w:p w:rsidR="00A10476" w:rsidRPr="00752033" w:rsidRDefault="00752033">
            <w:pPr>
              <w:spacing w:after="0"/>
              <w:ind w:left="135"/>
              <w:rPr>
                <w:lang w:val="ru-RU"/>
              </w:rPr>
            </w:pPr>
            <w:r>
              <w:rPr>
                <w:lang w:val="ru-RU"/>
              </w:rPr>
              <w:t>20.11</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32</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 xml:space="preserve">Взаимодействие географической среды и общества. Практическая работа "Прогноз изменений </w:t>
            </w:r>
            <w:proofErr w:type="spellStart"/>
            <w:r w:rsidRPr="00E97BD4">
              <w:rPr>
                <w:rFonts w:ascii="Times New Roman" w:hAnsi="Times New Roman"/>
                <w:color w:val="000000"/>
                <w:sz w:val="24"/>
                <w:lang w:val="ru-RU"/>
              </w:rPr>
              <w:t>геосистем</w:t>
            </w:r>
            <w:proofErr w:type="spellEnd"/>
            <w:r w:rsidRPr="00E97BD4">
              <w:rPr>
                <w:rFonts w:ascii="Times New Roman" w:hAnsi="Times New Roman"/>
                <w:color w:val="000000"/>
                <w:sz w:val="24"/>
                <w:lang w:val="ru-RU"/>
              </w:rPr>
              <w:t xml:space="preserve"> Земли под влиянием природных и антропогенных факторов в различных регионах мира"</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752033" w:rsidRDefault="00752033">
            <w:pPr>
              <w:spacing w:after="0"/>
              <w:ind w:left="135"/>
              <w:rPr>
                <w:lang w:val="ru-RU"/>
              </w:rPr>
            </w:pPr>
            <w:r>
              <w:rPr>
                <w:lang w:val="ru-RU"/>
              </w:rPr>
              <w:t>22.11</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lastRenderedPageBreak/>
              <w:t>33</w:t>
            </w:r>
          </w:p>
        </w:tc>
        <w:tc>
          <w:tcPr>
            <w:tcW w:w="4832" w:type="dxa"/>
            <w:tcMar>
              <w:top w:w="50" w:type="dxa"/>
              <w:left w:w="100" w:type="dxa"/>
            </w:tcMar>
            <w:vAlign w:val="center"/>
          </w:tcPr>
          <w:p w:rsidR="00A10476" w:rsidRPr="000B1F7B" w:rsidRDefault="00A10476">
            <w:pPr>
              <w:spacing w:after="0"/>
              <w:ind w:left="135"/>
              <w:rPr>
                <w:lang w:val="ru-RU"/>
              </w:rPr>
            </w:pPr>
            <w:r w:rsidRPr="000B1F7B">
              <w:rPr>
                <w:rFonts w:ascii="Times New Roman" w:hAnsi="Times New Roman"/>
                <w:color w:val="000000"/>
                <w:sz w:val="24"/>
                <w:lang w:val="ru-RU"/>
              </w:rPr>
              <w:t>Природные ресурсы. Ресурсообеспеченность. Практическая работа "Определение и объяснение динамики изменения ресурсообеспеченности стран и регионов различными видами природных ресурсов"</w:t>
            </w:r>
          </w:p>
        </w:tc>
        <w:tc>
          <w:tcPr>
            <w:tcW w:w="1093" w:type="dxa"/>
            <w:tcMar>
              <w:top w:w="50" w:type="dxa"/>
              <w:left w:w="100" w:type="dxa"/>
            </w:tcMar>
            <w:vAlign w:val="center"/>
          </w:tcPr>
          <w:p w:rsidR="00A10476" w:rsidRDefault="00A10476">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752033" w:rsidRDefault="00752033">
            <w:pPr>
              <w:spacing w:after="0"/>
              <w:ind w:left="135"/>
              <w:rPr>
                <w:lang w:val="ru-RU"/>
              </w:rPr>
            </w:pPr>
            <w:r>
              <w:rPr>
                <w:lang w:val="ru-RU"/>
              </w:rPr>
              <w:t>25.11</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34</w:t>
            </w:r>
          </w:p>
        </w:tc>
        <w:tc>
          <w:tcPr>
            <w:tcW w:w="4832" w:type="dxa"/>
            <w:tcMar>
              <w:top w:w="50" w:type="dxa"/>
              <w:left w:w="100" w:type="dxa"/>
            </w:tcMar>
            <w:vAlign w:val="center"/>
          </w:tcPr>
          <w:p w:rsidR="00A10476" w:rsidRPr="00E97BD4" w:rsidRDefault="00A10476">
            <w:pPr>
              <w:spacing w:after="0"/>
              <w:ind w:left="135"/>
              <w:rPr>
                <w:lang w:val="ru-RU"/>
              </w:rPr>
            </w:pPr>
            <w:r w:rsidRPr="000B1F7B">
              <w:rPr>
                <w:rFonts w:ascii="Times New Roman" w:hAnsi="Times New Roman"/>
                <w:color w:val="000000"/>
                <w:sz w:val="24"/>
                <w:lang w:val="ru-RU"/>
              </w:rPr>
              <w:t xml:space="preserve">Природопользование. Рациональное и нерациональное использование природных ресурсов. </w:t>
            </w:r>
            <w:r w:rsidRPr="00E97BD4">
              <w:rPr>
                <w:rFonts w:ascii="Times New Roman" w:hAnsi="Times New Roman"/>
                <w:color w:val="000000"/>
                <w:sz w:val="24"/>
                <w:lang w:val="ru-RU"/>
              </w:rPr>
              <w:t>Природные условия. Практическая работа "Оценка природно-ресурсного потенциала и природных условий для развития экономики России"</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752033" w:rsidRDefault="00752033">
            <w:pPr>
              <w:spacing w:after="0"/>
              <w:ind w:left="135"/>
              <w:rPr>
                <w:lang w:val="ru-RU"/>
              </w:rPr>
            </w:pPr>
            <w:r>
              <w:rPr>
                <w:lang w:val="ru-RU"/>
              </w:rPr>
              <w:t>27.11</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35</w:t>
            </w:r>
          </w:p>
        </w:tc>
        <w:tc>
          <w:tcPr>
            <w:tcW w:w="4832" w:type="dxa"/>
            <w:tcMar>
              <w:top w:w="50" w:type="dxa"/>
              <w:left w:w="100" w:type="dxa"/>
            </w:tcMar>
            <w:vAlign w:val="center"/>
          </w:tcPr>
          <w:p w:rsidR="00A10476" w:rsidRPr="00E97BD4" w:rsidRDefault="00A10476">
            <w:pPr>
              <w:spacing w:after="0"/>
              <w:ind w:left="135"/>
              <w:rPr>
                <w:lang w:val="ru-RU"/>
              </w:rPr>
            </w:pPr>
            <w:r w:rsidRPr="000B1F7B">
              <w:rPr>
                <w:rFonts w:ascii="Times New Roman" w:hAnsi="Times New Roman"/>
                <w:color w:val="000000"/>
                <w:sz w:val="24"/>
                <w:lang w:val="ru-RU"/>
              </w:rPr>
              <w:t xml:space="preserve">Геологическая история Земли. Тектоника литосферных плит. </w:t>
            </w:r>
            <w:r w:rsidRPr="00E97BD4">
              <w:rPr>
                <w:rFonts w:ascii="Times New Roman" w:hAnsi="Times New Roman"/>
                <w:color w:val="000000"/>
                <w:sz w:val="24"/>
                <w:lang w:val="ru-RU"/>
              </w:rPr>
              <w:t>Практическая работа "Выполнение заданий на контурной карте по отображению основных регионов распространения минерального сырья"</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752033" w:rsidRDefault="00752033">
            <w:pPr>
              <w:spacing w:after="0"/>
              <w:ind w:left="135"/>
              <w:rPr>
                <w:lang w:val="ru-RU"/>
              </w:rPr>
            </w:pPr>
            <w:r>
              <w:rPr>
                <w:lang w:val="ru-RU"/>
              </w:rPr>
              <w:t>29.11</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36</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 xml:space="preserve">Планетарное размещение основных видов минеральных ресурсов. Страны и регионы — лидеры по их запасам. Практическая работа "Анализ статистических материалов с целью объяснения тенденций изменения показателя </w:t>
            </w:r>
            <w:proofErr w:type="spellStart"/>
            <w:r w:rsidRPr="00E97BD4">
              <w:rPr>
                <w:rFonts w:ascii="Times New Roman" w:hAnsi="Times New Roman"/>
                <w:color w:val="000000"/>
                <w:sz w:val="24"/>
                <w:lang w:val="ru-RU"/>
              </w:rPr>
              <w:t>ресурсообеспеченности</w:t>
            </w:r>
            <w:proofErr w:type="spellEnd"/>
            <w:r w:rsidRPr="00E97BD4">
              <w:rPr>
                <w:rFonts w:ascii="Times New Roman" w:hAnsi="Times New Roman"/>
                <w:color w:val="000000"/>
                <w:sz w:val="24"/>
                <w:lang w:val="ru-RU"/>
              </w:rPr>
              <w:t xml:space="preserve"> стран отдельными видами минеральных ресурсов"</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02.12</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37</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 xml:space="preserve">Топливно-энергетические ресурсы, их классификация. Страны и регионы — лидеры по запасам топливных ресурсов. ТЭБ стран мира, основные этапы его </w:t>
            </w:r>
            <w:r w:rsidRPr="00E97BD4">
              <w:rPr>
                <w:rFonts w:ascii="Times New Roman" w:hAnsi="Times New Roman"/>
                <w:color w:val="000000"/>
                <w:sz w:val="24"/>
                <w:lang w:val="ru-RU"/>
              </w:rPr>
              <w:lastRenderedPageBreak/>
              <w:t>изменения. Практическая работа "Расчёт обеспеченности различными видами топливных ресурсов отдельными регионами мира"</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05" w:type="dxa"/>
            <w:gridSpan w:val="2"/>
            <w:tcBorders>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04.12</w:t>
            </w:r>
          </w:p>
        </w:tc>
        <w:tc>
          <w:tcPr>
            <w:tcW w:w="1250" w:type="dxa"/>
            <w:gridSpan w:val="5"/>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lastRenderedPageBreak/>
              <w:t>38</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Глобальная энергетическая проблема. Альтернативная энергетика в странах мира и на территории России. Практическая работа "Презентация по перспективам развития альтернативной энергетики отдельных стран мира"</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275" w:type="dxa"/>
            <w:tcBorders>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06.12</w:t>
            </w:r>
          </w:p>
        </w:tc>
        <w:tc>
          <w:tcPr>
            <w:tcW w:w="1280" w:type="dxa"/>
            <w:gridSpan w:val="6"/>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39</w:t>
            </w:r>
          </w:p>
        </w:tc>
        <w:tc>
          <w:tcPr>
            <w:tcW w:w="4832" w:type="dxa"/>
            <w:tcMar>
              <w:top w:w="50" w:type="dxa"/>
              <w:left w:w="100" w:type="dxa"/>
            </w:tcMar>
            <w:vAlign w:val="center"/>
          </w:tcPr>
          <w:p w:rsidR="00A10476" w:rsidRPr="00E97BD4" w:rsidRDefault="00A10476">
            <w:pPr>
              <w:spacing w:after="0"/>
              <w:ind w:left="135"/>
              <w:rPr>
                <w:lang w:val="ru-RU"/>
              </w:rPr>
            </w:pPr>
            <w:r w:rsidRPr="000B1F7B">
              <w:rPr>
                <w:rFonts w:ascii="Times New Roman" w:hAnsi="Times New Roman"/>
                <w:color w:val="000000"/>
                <w:sz w:val="24"/>
                <w:lang w:val="ru-RU"/>
              </w:rPr>
              <w:t xml:space="preserve">Атмосфера. Состав, строение и значение. </w:t>
            </w:r>
            <w:r w:rsidRPr="00E97BD4">
              <w:rPr>
                <w:rFonts w:ascii="Times New Roman" w:hAnsi="Times New Roman"/>
                <w:color w:val="000000"/>
                <w:sz w:val="24"/>
                <w:lang w:val="ru-RU"/>
              </w:rPr>
              <w:t>Общая циркуляция атмосферы. Основные типы погоды. Практическая работа "Объяснение распространения и направления движения тропических циклонов на основе использования источников информации"</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275" w:type="dxa"/>
            <w:tcBorders>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09.12</w:t>
            </w:r>
          </w:p>
        </w:tc>
        <w:tc>
          <w:tcPr>
            <w:tcW w:w="1280" w:type="dxa"/>
            <w:gridSpan w:val="6"/>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40</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Роль климата в формировании ПТК. Практическая работа "Сравнение энергетических затрат в различных регионах России в связи с продолжительностью освещения и отопительного периода"</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275" w:type="dxa"/>
            <w:tcBorders>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11.12</w:t>
            </w:r>
          </w:p>
        </w:tc>
        <w:tc>
          <w:tcPr>
            <w:tcW w:w="1280" w:type="dxa"/>
            <w:gridSpan w:val="6"/>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41</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Основные источники загрязнения атмосферы. Глобальные изменения климата Земли, их последствия</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p>
        </w:tc>
        <w:tc>
          <w:tcPr>
            <w:tcW w:w="1275" w:type="dxa"/>
            <w:tcBorders>
              <w:right w:val="single" w:sz="4" w:space="0" w:color="auto"/>
            </w:tcBorders>
            <w:tcMar>
              <w:top w:w="50" w:type="dxa"/>
              <w:left w:w="100" w:type="dxa"/>
            </w:tcMar>
            <w:vAlign w:val="center"/>
          </w:tcPr>
          <w:p w:rsidR="002714D2" w:rsidRPr="008E2085" w:rsidRDefault="008E2085">
            <w:pPr>
              <w:spacing w:after="0"/>
              <w:ind w:left="135"/>
              <w:rPr>
                <w:lang w:val="ru-RU"/>
              </w:rPr>
            </w:pPr>
            <w:r>
              <w:rPr>
                <w:lang w:val="ru-RU"/>
              </w:rPr>
              <w:t>13.12</w:t>
            </w:r>
          </w:p>
        </w:tc>
        <w:tc>
          <w:tcPr>
            <w:tcW w:w="1280" w:type="dxa"/>
            <w:gridSpan w:val="6"/>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42</w:t>
            </w:r>
          </w:p>
        </w:tc>
        <w:tc>
          <w:tcPr>
            <w:tcW w:w="4832" w:type="dxa"/>
            <w:tcMar>
              <w:top w:w="50" w:type="dxa"/>
              <w:left w:w="100" w:type="dxa"/>
            </w:tcMar>
            <w:vAlign w:val="center"/>
          </w:tcPr>
          <w:p w:rsidR="002714D2" w:rsidRPr="00E97BD4" w:rsidRDefault="002714D2">
            <w:pPr>
              <w:spacing w:after="0"/>
              <w:ind w:left="135"/>
              <w:rPr>
                <w:lang w:val="ru-RU"/>
              </w:rPr>
            </w:pPr>
            <w:proofErr w:type="spellStart"/>
            <w:r>
              <w:rPr>
                <w:rFonts w:ascii="Times New Roman" w:hAnsi="Times New Roman"/>
                <w:color w:val="000000"/>
                <w:sz w:val="24"/>
              </w:rPr>
              <w:t>Гидросфера</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r w:rsidRPr="00E97BD4">
              <w:rPr>
                <w:rFonts w:ascii="Times New Roman" w:hAnsi="Times New Roman"/>
                <w:color w:val="000000"/>
                <w:sz w:val="24"/>
                <w:lang w:val="ru-RU"/>
              </w:rPr>
              <w:t xml:space="preserve">Воды </w:t>
            </w:r>
            <w:proofErr w:type="spellStart"/>
            <w:r w:rsidRPr="00E97BD4">
              <w:rPr>
                <w:rFonts w:ascii="Times New Roman" w:hAnsi="Times New Roman"/>
                <w:color w:val="000000"/>
                <w:sz w:val="24"/>
                <w:lang w:val="ru-RU"/>
              </w:rPr>
              <w:t>суши</w:t>
            </w:r>
            <w:proofErr w:type="gramStart"/>
            <w:r w:rsidRPr="00E97BD4">
              <w:rPr>
                <w:rFonts w:ascii="Times New Roman" w:hAnsi="Times New Roman"/>
                <w:color w:val="000000"/>
                <w:sz w:val="24"/>
                <w:lang w:val="ru-RU"/>
              </w:rPr>
              <w:t>.П</w:t>
            </w:r>
            <w:proofErr w:type="gramEnd"/>
            <w:r w:rsidRPr="00E97BD4">
              <w:rPr>
                <w:rFonts w:ascii="Times New Roman" w:hAnsi="Times New Roman"/>
                <w:color w:val="000000"/>
                <w:sz w:val="24"/>
                <w:lang w:val="ru-RU"/>
              </w:rPr>
              <w:t>рактическая</w:t>
            </w:r>
            <w:proofErr w:type="spellEnd"/>
            <w:r w:rsidRPr="00E97BD4">
              <w:rPr>
                <w:rFonts w:ascii="Times New Roman" w:hAnsi="Times New Roman"/>
                <w:color w:val="000000"/>
                <w:sz w:val="24"/>
                <w:lang w:val="ru-RU"/>
              </w:rPr>
              <w:t xml:space="preserve"> работа - разработка социальной рекламы «Чистота рек и озёр </w:t>
            </w:r>
            <w:r w:rsidRPr="00E97BD4">
              <w:rPr>
                <w:rFonts w:ascii="Times New Roman" w:hAnsi="Times New Roman"/>
                <w:color w:val="000000"/>
                <w:sz w:val="24"/>
                <w:lang w:val="ru-RU"/>
              </w:rPr>
              <w:lastRenderedPageBreak/>
              <w:t>— ответственность каждого»</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275" w:type="dxa"/>
            <w:tcBorders>
              <w:right w:val="single" w:sz="4" w:space="0" w:color="auto"/>
            </w:tcBorders>
            <w:tcMar>
              <w:top w:w="50" w:type="dxa"/>
              <w:left w:w="100" w:type="dxa"/>
            </w:tcMar>
            <w:vAlign w:val="center"/>
          </w:tcPr>
          <w:p w:rsidR="002714D2" w:rsidRPr="008E2085" w:rsidRDefault="008E2085">
            <w:pPr>
              <w:spacing w:after="0"/>
              <w:ind w:left="135"/>
              <w:rPr>
                <w:lang w:val="ru-RU"/>
              </w:rPr>
            </w:pPr>
            <w:r>
              <w:rPr>
                <w:lang w:val="ru-RU"/>
              </w:rPr>
              <w:t>16.12</w:t>
            </w:r>
          </w:p>
        </w:tc>
        <w:tc>
          <w:tcPr>
            <w:tcW w:w="1280" w:type="dxa"/>
            <w:gridSpan w:val="6"/>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lastRenderedPageBreak/>
              <w:t>43</w:t>
            </w:r>
          </w:p>
        </w:tc>
        <w:tc>
          <w:tcPr>
            <w:tcW w:w="4832" w:type="dxa"/>
            <w:tcMar>
              <w:top w:w="50" w:type="dxa"/>
              <w:left w:w="100" w:type="dxa"/>
            </w:tcMar>
            <w:vAlign w:val="center"/>
          </w:tcPr>
          <w:p w:rsidR="00A10476" w:rsidRPr="00E97BD4" w:rsidRDefault="00A10476">
            <w:pPr>
              <w:spacing w:after="0"/>
              <w:ind w:left="135"/>
              <w:rPr>
                <w:lang w:val="ru-RU"/>
              </w:rPr>
            </w:pPr>
            <w:r w:rsidRPr="000B1F7B">
              <w:rPr>
                <w:rFonts w:ascii="Times New Roman" w:hAnsi="Times New Roman"/>
                <w:color w:val="000000"/>
                <w:sz w:val="24"/>
                <w:lang w:val="ru-RU"/>
              </w:rPr>
              <w:t xml:space="preserve">Антропогенные водные системы. Болота. Многолетняя мерзлота. </w:t>
            </w:r>
            <w:r w:rsidRPr="00E97BD4">
              <w:rPr>
                <w:rFonts w:ascii="Times New Roman" w:hAnsi="Times New Roman"/>
                <w:color w:val="000000"/>
                <w:sz w:val="24"/>
                <w:lang w:val="ru-RU"/>
              </w:rPr>
              <w:t>Регионы современного оледенения. Геокриология (мерзлотоведение)</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p>
        </w:tc>
        <w:tc>
          <w:tcPr>
            <w:tcW w:w="1305" w:type="dxa"/>
            <w:gridSpan w:val="2"/>
            <w:tcBorders>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18.12</w:t>
            </w:r>
          </w:p>
        </w:tc>
        <w:tc>
          <w:tcPr>
            <w:tcW w:w="1250" w:type="dxa"/>
            <w:gridSpan w:val="5"/>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44</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 xml:space="preserve">Водная </w:t>
            </w:r>
            <w:proofErr w:type="spellStart"/>
            <w:r w:rsidRPr="00E97BD4">
              <w:rPr>
                <w:rFonts w:ascii="Times New Roman" w:hAnsi="Times New Roman"/>
                <w:color w:val="000000"/>
                <w:sz w:val="24"/>
                <w:lang w:val="ru-RU"/>
              </w:rPr>
              <w:t>проблема,пути</w:t>
            </w:r>
            <w:proofErr w:type="spellEnd"/>
            <w:r w:rsidRPr="00E97BD4">
              <w:rPr>
                <w:rFonts w:ascii="Times New Roman" w:hAnsi="Times New Roman"/>
                <w:color w:val="000000"/>
                <w:sz w:val="24"/>
                <w:lang w:val="ru-RU"/>
              </w:rPr>
              <w:t xml:space="preserve"> её </w:t>
            </w:r>
            <w:proofErr w:type="spellStart"/>
            <w:r w:rsidRPr="00E97BD4">
              <w:rPr>
                <w:rFonts w:ascii="Times New Roman" w:hAnsi="Times New Roman"/>
                <w:color w:val="000000"/>
                <w:sz w:val="24"/>
                <w:lang w:val="ru-RU"/>
              </w:rPr>
              <w:t>решения</w:t>
            </w:r>
            <w:proofErr w:type="gramStart"/>
            <w:r w:rsidRPr="00E97BD4">
              <w:rPr>
                <w:rFonts w:ascii="Times New Roman" w:hAnsi="Times New Roman"/>
                <w:color w:val="000000"/>
                <w:sz w:val="24"/>
                <w:lang w:val="ru-RU"/>
              </w:rPr>
              <w:t>.П</w:t>
            </w:r>
            <w:proofErr w:type="gramEnd"/>
            <w:r w:rsidRPr="00E97BD4">
              <w:rPr>
                <w:rFonts w:ascii="Times New Roman" w:hAnsi="Times New Roman"/>
                <w:color w:val="000000"/>
                <w:sz w:val="24"/>
                <w:lang w:val="ru-RU"/>
              </w:rPr>
              <w:t>рактическая</w:t>
            </w:r>
            <w:proofErr w:type="spellEnd"/>
            <w:r w:rsidRPr="00E97BD4">
              <w:rPr>
                <w:rFonts w:ascii="Times New Roman" w:hAnsi="Times New Roman"/>
                <w:color w:val="000000"/>
                <w:sz w:val="24"/>
                <w:lang w:val="ru-RU"/>
              </w:rPr>
              <w:t xml:space="preserve"> работа "Сравнение обеспеченности возобновляемыми водными ресурсами двух стран и объяснение причин различий "</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05" w:type="dxa"/>
            <w:gridSpan w:val="2"/>
            <w:tcBorders>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20.12</w:t>
            </w:r>
          </w:p>
        </w:tc>
        <w:tc>
          <w:tcPr>
            <w:tcW w:w="1250" w:type="dxa"/>
            <w:gridSpan w:val="5"/>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45</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Мировой океан. Практическая работа "Характеристика явления Эль-Ниньо и его воздействия на различные компоненты природной среды и хозяйства"</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05" w:type="dxa"/>
            <w:gridSpan w:val="2"/>
            <w:tcBorders>
              <w:right w:val="single" w:sz="4" w:space="0" w:color="auto"/>
            </w:tcBorders>
            <w:tcMar>
              <w:top w:w="50" w:type="dxa"/>
              <w:left w:w="100" w:type="dxa"/>
            </w:tcMar>
            <w:vAlign w:val="center"/>
          </w:tcPr>
          <w:p w:rsidR="002714D2" w:rsidRPr="008E2085" w:rsidRDefault="008E2085">
            <w:pPr>
              <w:spacing w:after="0"/>
              <w:ind w:left="135"/>
              <w:rPr>
                <w:lang w:val="ru-RU"/>
              </w:rPr>
            </w:pPr>
            <w:r>
              <w:rPr>
                <w:lang w:val="ru-RU"/>
              </w:rPr>
              <w:t>23.12</w:t>
            </w:r>
          </w:p>
        </w:tc>
        <w:tc>
          <w:tcPr>
            <w:tcW w:w="1250" w:type="dxa"/>
            <w:gridSpan w:val="5"/>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46</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Ресурсы Мирового океана, место России в области их изучения и использования</w:t>
            </w:r>
            <w:r w:rsidR="0013353B">
              <w:rPr>
                <w:rFonts w:ascii="Times New Roman" w:hAnsi="Times New Roman"/>
                <w:color w:val="000000"/>
                <w:sz w:val="24"/>
                <w:lang w:val="ru-RU"/>
              </w:rPr>
              <w:t xml:space="preserve"> Контрольная работа за 1-е полугодие</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Pr="0013353B" w:rsidRDefault="0013353B">
            <w:pPr>
              <w:spacing w:after="0"/>
              <w:ind w:left="135"/>
              <w:jc w:val="center"/>
              <w:rPr>
                <w:lang w:val="ru-RU"/>
              </w:rPr>
            </w:pPr>
            <w:r>
              <w:rPr>
                <w:lang w:val="ru-RU"/>
              </w:rPr>
              <w:t>1</w:t>
            </w:r>
          </w:p>
        </w:tc>
        <w:tc>
          <w:tcPr>
            <w:tcW w:w="992" w:type="dxa"/>
            <w:tcMar>
              <w:top w:w="50" w:type="dxa"/>
              <w:left w:w="100" w:type="dxa"/>
            </w:tcMar>
            <w:vAlign w:val="center"/>
          </w:tcPr>
          <w:p w:rsidR="002714D2" w:rsidRDefault="002714D2">
            <w:pPr>
              <w:spacing w:after="0"/>
              <w:ind w:left="135"/>
              <w:jc w:val="center"/>
            </w:pPr>
          </w:p>
        </w:tc>
        <w:tc>
          <w:tcPr>
            <w:tcW w:w="1305" w:type="dxa"/>
            <w:gridSpan w:val="2"/>
            <w:tcBorders>
              <w:right w:val="single" w:sz="4" w:space="0" w:color="auto"/>
            </w:tcBorders>
            <w:tcMar>
              <w:top w:w="50" w:type="dxa"/>
              <w:left w:w="100" w:type="dxa"/>
            </w:tcMar>
            <w:vAlign w:val="center"/>
          </w:tcPr>
          <w:p w:rsidR="002714D2" w:rsidRPr="008E2085" w:rsidRDefault="008E2085">
            <w:pPr>
              <w:spacing w:after="0"/>
              <w:ind w:left="135"/>
              <w:rPr>
                <w:lang w:val="ru-RU"/>
              </w:rPr>
            </w:pPr>
            <w:r>
              <w:rPr>
                <w:lang w:val="ru-RU"/>
              </w:rPr>
              <w:t>25.12</w:t>
            </w:r>
          </w:p>
        </w:tc>
        <w:tc>
          <w:tcPr>
            <w:tcW w:w="1250" w:type="dxa"/>
            <w:gridSpan w:val="5"/>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47</w:t>
            </w:r>
          </w:p>
        </w:tc>
        <w:tc>
          <w:tcPr>
            <w:tcW w:w="4832" w:type="dxa"/>
            <w:tcMar>
              <w:top w:w="50" w:type="dxa"/>
              <w:left w:w="100" w:type="dxa"/>
            </w:tcMar>
            <w:vAlign w:val="center"/>
          </w:tcPr>
          <w:p w:rsidR="002714D2" w:rsidRPr="000B1F7B" w:rsidRDefault="002714D2">
            <w:pPr>
              <w:spacing w:after="0"/>
              <w:ind w:left="135"/>
              <w:rPr>
                <w:lang w:val="ru-RU"/>
              </w:rPr>
            </w:pPr>
            <w:r w:rsidRPr="000B1F7B">
              <w:rPr>
                <w:rFonts w:ascii="Times New Roman" w:hAnsi="Times New Roman"/>
                <w:color w:val="000000"/>
                <w:sz w:val="24"/>
                <w:lang w:val="ru-RU"/>
              </w:rPr>
              <w:t>Почва. Факторы почвообразования. Выветривание. Практическая работа "Выявление тенденций изменения структуры земельного фонда в различных регионах мира "</w:t>
            </w:r>
          </w:p>
        </w:tc>
        <w:tc>
          <w:tcPr>
            <w:tcW w:w="1093" w:type="dxa"/>
            <w:tcMar>
              <w:top w:w="50" w:type="dxa"/>
              <w:left w:w="100" w:type="dxa"/>
            </w:tcMar>
            <w:vAlign w:val="center"/>
          </w:tcPr>
          <w:p w:rsidR="002714D2" w:rsidRDefault="002714D2">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05" w:type="dxa"/>
            <w:gridSpan w:val="2"/>
            <w:tcBorders>
              <w:right w:val="single" w:sz="4" w:space="0" w:color="auto"/>
            </w:tcBorders>
            <w:tcMar>
              <w:top w:w="50" w:type="dxa"/>
              <w:left w:w="100" w:type="dxa"/>
            </w:tcMar>
            <w:vAlign w:val="center"/>
          </w:tcPr>
          <w:p w:rsidR="002714D2" w:rsidRPr="008E2085" w:rsidRDefault="008E2085">
            <w:pPr>
              <w:spacing w:after="0"/>
              <w:ind w:left="135"/>
              <w:rPr>
                <w:lang w:val="ru-RU"/>
              </w:rPr>
            </w:pPr>
            <w:r>
              <w:rPr>
                <w:lang w:val="ru-RU"/>
              </w:rPr>
              <w:t>27.12</w:t>
            </w:r>
          </w:p>
        </w:tc>
        <w:tc>
          <w:tcPr>
            <w:tcW w:w="1250" w:type="dxa"/>
            <w:gridSpan w:val="5"/>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48</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 xml:space="preserve">География почв России и мира. Практическая работа "Прогноз </w:t>
            </w:r>
            <w:proofErr w:type="gramStart"/>
            <w:r w:rsidRPr="00E97BD4">
              <w:rPr>
                <w:rFonts w:ascii="Times New Roman" w:hAnsi="Times New Roman"/>
                <w:color w:val="000000"/>
                <w:sz w:val="24"/>
                <w:lang w:val="ru-RU"/>
              </w:rPr>
              <w:t>изменений плодородия основных типов почв России</w:t>
            </w:r>
            <w:proofErr w:type="gramEnd"/>
            <w:r w:rsidRPr="00E97BD4">
              <w:rPr>
                <w:rFonts w:ascii="Times New Roman" w:hAnsi="Times New Roman"/>
                <w:color w:val="000000"/>
                <w:sz w:val="24"/>
                <w:lang w:val="ru-RU"/>
              </w:rPr>
              <w:t xml:space="preserve"> под влиянием природных и антропогенных факторов на основе использования различных источников информации"</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05" w:type="dxa"/>
            <w:gridSpan w:val="2"/>
            <w:tcBorders>
              <w:right w:val="single" w:sz="4" w:space="0" w:color="auto"/>
            </w:tcBorders>
            <w:tcMar>
              <w:top w:w="50" w:type="dxa"/>
              <w:left w:w="100" w:type="dxa"/>
            </w:tcMar>
            <w:vAlign w:val="center"/>
          </w:tcPr>
          <w:p w:rsidR="002714D2" w:rsidRPr="008E2085" w:rsidRDefault="008E2085">
            <w:pPr>
              <w:spacing w:after="0"/>
              <w:ind w:left="135"/>
              <w:rPr>
                <w:lang w:val="ru-RU"/>
              </w:rPr>
            </w:pPr>
            <w:r>
              <w:rPr>
                <w:lang w:val="ru-RU"/>
              </w:rPr>
              <w:t>28.12</w:t>
            </w:r>
          </w:p>
        </w:tc>
        <w:tc>
          <w:tcPr>
            <w:tcW w:w="1250" w:type="dxa"/>
            <w:gridSpan w:val="5"/>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49</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 xml:space="preserve">Проблемы опустынивания. Эрозия почв. </w:t>
            </w:r>
            <w:r w:rsidRPr="00E97BD4">
              <w:rPr>
                <w:rFonts w:ascii="Times New Roman" w:hAnsi="Times New Roman"/>
                <w:color w:val="000000"/>
                <w:sz w:val="24"/>
                <w:lang w:val="ru-RU"/>
              </w:rPr>
              <w:lastRenderedPageBreak/>
              <w:t>Практическая работа "Составление структурной схемы «Факторы опустынивания» на основе анализа текстовых источников информации"</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2714D2" w:rsidRPr="008E2085" w:rsidRDefault="008E2085">
            <w:pPr>
              <w:spacing w:after="0"/>
              <w:ind w:left="135"/>
              <w:rPr>
                <w:lang w:val="ru-RU"/>
              </w:rPr>
            </w:pPr>
            <w:r>
              <w:rPr>
                <w:lang w:val="ru-RU"/>
              </w:rPr>
              <w:t>10.01</w:t>
            </w:r>
          </w:p>
        </w:tc>
        <w:tc>
          <w:tcPr>
            <w:tcW w:w="1220" w:type="dxa"/>
            <w:gridSpan w:val="3"/>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lastRenderedPageBreak/>
              <w:t>50</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 xml:space="preserve">Биосфера. Зональность и </w:t>
            </w:r>
            <w:proofErr w:type="spellStart"/>
            <w:r w:rsidRPr="00E97BD4">
              <w:rPr>
                <w:rFonts w:ascii="Times New Roman" w:hAnsi="Times New Roman"/>
                <w:color w:val="000000"/>
                <w:sz w:val="24"/>
                <w:lang w:val="ru-RU"/>
              </w:rPr>
              <w:t>азональность</w:t>
            </w:r>
            <w:proofErr w:type="spellEnd"/>
            <w:r w:rsidRPr="00E97BD4">
              <w:rPr>
                <w:rFonts w:ascii="Times New Roman" w:hAnsi="Times New Roman"/>
                <w:color w:val="000000"/>
                <w:sz w:val="24"/>
                <w:lang w:val="ru-RU"/>
              </w:rPr>
              <w:t xml:space="preserve"> в органическом </w:t>
            </w:r>
            <w:proofErr w:type="spellStart"/>
            <w:r w:rsidRPr="00E97BD4">
              <w:rPr>
                <w:rFonts w:ascii="Times New Roman" w:hAnsi="Times New Roman"/>
                <w:color w:val="000000"/>
                <w:sz w:val="24"/>
                <w:lang w:val="ru-RU"/>
              </w:rPr>
              <w:t>мире</w:t>
            </w:r>
            <w:proofErr w:type="gramStart"/>
            <w:r w:rsidRPr="00E97BD4">
              <w:rPr>
                <w:rFonts w:ascii="Times New Roman" w:hAnsi="Times New Roman"/>
                <w:color w:val="000000"/>
                <w:sz w:val="24"/>
                <w:lang w:val="ru-RU"/>
              </w:rPr>
              <w:t>.П</w:t>
            </w:r>
            <w:proofErr w:type="gramEnd"/>
            <w:r w:rsidRPr="00E97BD4">
              <w:rPr>
                <w:rFonts w:ascii="Times New Roman" w:hAnsi="Times New Roman"/>
                <w:color w:val="000000"/>
                <w:sz w:val="24"/>
                <w:lang w:val="ru-RU"/>
              </w:rPr>
              <w:t>К</w:t>
            </w:r>
            <w:proofErr w:type="spellEnd"/>
            <w:r w:rsidRPr="00E97BD4">
              <w:rPr>
                <w:rFonts w:ascii="Times New Roman" w:hAnsi="Times New Roman"/>
                <w:color w:val="000000"/>
                <w:sz w:val="24"/>
                <w:lang w:val="ru-RU"/>
              </w:rPr>
              <w:t xml:space="preserve">. </w:t>
            </w:r>
            <w:proofErr w:type="gramStart"/>
            <w:r w:rsidRPr="00E97BD4">
              <w:rPr>
                <w:rFonts w:ascii="Times New Roman" w:hAnsi="Times New Roman"/>
                <w:color w:val="000000"/>
                <w:sz w:val="24"/>
                <w:lang w:val="ru-RU"/>
              </w:rPr>
              <w:t>ПР</w:t>
            </w:r>
            <w:proofErr w:type="gramEnd"/>
            <w:r w:rsidRPr="00E97BD4">
              <w:rPr>
                <w:rFonts w:ascii="Times New Roman" w:hAnsi="Times New Roman"/>
                <w:color w:val="000000"/>
                <w:sz w:val="24"/>
                <w:lang w:val="ru-RU"/>
              </w:rPr>
              <w:t xml:space="preserve"> "Анализ причин биоразнообразия природных комплексов в пределах одной природной зоны на основе источников информации"</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20" w:type="dxa"/>
            <w:gridSpan w:val="3"/>
            <w:tcBorders>
              <w:top w:val="single" w:sz="4" w:space="0" w:color="auto"/>
              <w:right w:val="single" w:sz="4" w:space="0" w:color="auto"/>
            </w:tcBorders>
            <w:tcMar>
              <w:top w:w="50" w:type="dxa"/>
              <w:left w:w="100" w:type="dxa"/>
            </w:tcMar>
            <w:vAlign w:val="center"/>
          </w:tcPr>
          <w:p w:rsidR="002714D2" w:rsidRPr="008E2085" w:rsidRDefault="008E2085">
            <w:pPr>
              <w:spacing w:after="0"/>
              <w:ind w:left="135"/>
              <w:rPr>
                <w:lang w:val="ru-RU"/>
              </w:rPr>
            </w:pPr>
            <w:r>
              <w:rPr>
                <w:lang w:val="ru-RU"/>
              </w:rPr>
              <w:t>13.01</w:t>
            </w:r>
          </w:p>
        </w:tc>
        <w:tc>
          <w:tcPr>
            <w:tcW w:w="1235" w:type="dxa"/>
            <w:gridSpan w:val="4"/>
            <w:tcBorders>
              <w:top w:val="single" w:sz="4" w:space="0" w:color="auto"/>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51</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Лесные пояса мира. ООПТ мира и России. Всемирное наследие ЮНЕСКО в России и мире. Практическая работа "Составление структурной схемы «Факторы обезлесения и потери биоразнообразия экваториальных лесов Бразилии»</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20" w:type="dxa"/>
            <w:gridSpan w:val="3"/>
            <w:tcBorders>
              <w:right w:val="single" w:sz="4" w:space="0" w:color="auto"/>
            </w:tcBorders>
            <w:tcMar>
              <w:top w:w="50" w:type="dxa"/>
              <w:left w:w="100" w:type="dxa"/>
            </w:tcMar>
            <w:vAlign w:val="center"/>
          </w:tcPr>
          <w:p w:rsidR="002714D2" w:rsidRPr="008E2085" w:rsidRDefault="008E2085">
            <w:pPr>
              <w:spacing w:after="0"/>
              <w:ind w:left="135"/>
              <w:rPr>
                <w:lang w:val="ru-RU"/>
              </w:rPr>
            </w:pPr>
            <w:r>
              <w:rPr>
                <w:lang w:val="ru-RU"/>
              </w:rPr>
              <w:t>15.01</w:t>
            </w:r>
          </w:p>
        </w:tc>
        <w:tc>
          <w:tcPr>
            <w:tcW w:w="1235" w:type="dxa"/>
            <w:gridSpan w:val="4"/>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52</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 xml:space="preserve">Природные риски и их виды. Регионы природных </w:t>
            </w:r>
            <w:proofErr w:type="spellStart"/>
            <w:r w:rsidRPr="00E97BD4">
              <w:rPr>
                <w:rFonts w:ascii="Times New Roman" w:hAnsi="Times New Roman"/>
                <w:color w:val="000000"/>
                <w:sz w:val="24"/>
                <w:lang w:val="ru-RU"/>
              </w:rPr>
              <w:t>рисков</w:t>
            </w:r>
            <w:proofErr w:type="gramStart"/>
            <w:r w:rsidRPr="00E97BD4">
              <w:rPr>
                <w:rFonts w:ascii="Times New Roman" w:hAnsi="Times New Roman"/>
                <w:color w:val="000000"/>
                <w:sz w:val="24"/>
                <w:lang w:val="ru-RU"/>
              </w:rPr>
              <w:t>.П</w:t>
            </w:r>
            <w:proofErr w:type="gramEnd"/>
            <w:r w:rsidRPr="00E97BD4">
              <w:rPr>
                <w:rFonts w:ascii="Times New Roman" w:hAnsi="Times New Roman"/>
                <w:color w:val="000000"/>
                <w:sz w:val="24"/>
                <w:lang w:val="ru-RU"/>
              </w:rPr>
              <w:t>рактическая</w:t>
            </w:r>
            <w:proofErr w:type="spellEnd"/>
            <w:r w:rsidRPr="00E97BD4">
              <w:rPr>
                <w:rFonts w:ascii="Times New Roman" w:hAnsi="Times New Roman"/>
                <w:color w:val="000000"/>
                <w:sz w:val="24"/>
                <w:lang w:val="ru-RU"/>
              </w:rPr>
              <w:t xml:space="preserve"> работа "Сравнительная оценка природных рисков для двух стран на основе анализа интернет-источников"</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2714D2" w:rsidRPr="008E2085" w:rsidRDefault="008E2085">
            <w:pPr>
              <w:spacing w:after="0"/>
              <w:ind w:left="135"/>
              <w:rPr>
                <w:lang w:val="ru-RU"/>
              </w:rPr>
            </w:pPr>
            <w:r>
              <w:rPr>
                <w:lang w:val="ru-RU"/>
              </w:rPr>
              <w:t>17.01</w:t>
            </w:r>
          </w:p>
        </w:tc>
        <w:tc>
          <w:tcPr>
            <w:tcW w:w="1220" w:type="dxa"/>
            <w:gridSpan w:val="3"/>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53</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Землетрясения, извержения вулканов. Техногенные катастрофы. Практическая работа "Оценка последствий различных стихийных бедствий в странах и регионах мира на основе анализа сообщений СМИ "</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2714D2" w:rsidRPr="008E2085" w:rsidRDefault="008E2085">
            <w:pPr>
              <w:spacing w:after="0"/>
              <w:ind w:left="135"/>
              <w:rPr>
                <w:lang w:val="ru-RU"/>
              </w:rPr>
            </w:pPr>
            <w:r>
              <w:rPr>
                <w:lang w:val="ru-RU"/>
              </w:rPr>
              <w:t>20.01</w:t>
            </w:r>
          </w:p>
        </w:tc>
        <w:tc>
          <w:tcPr>
            <w:tcW w:w="1220" w:type="dxa"/>
            <w:gridSpan w:val="3"/>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54</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 xml:space="preserve">Экологическая </w:t>
            </w:r>
            <w:proofErr w:type="spellStart"/>
            <w:r w:rsidRPr="00E97BD4">
              <w:rPr>
                <w:rFonts w:ascii="Times New Roman" w:hAnsi="Times New Roman"/>
                <w:color w:val="000000"/>
                <w:sz w:val="24"/>
                <w:lang w:val="ru-RU"/>
              </w:rPr>
              <w:t>проблема</w:t>
            </w:r>
            <w:proofErr w:type="gramStart"/>
            <w:r w:rsidRPr="00E97BD4">
              <w:rPr>
                <w:rFonts w:ascii="Times New Roman" w:hAnsi="Times New Roman"/>
                <w:color w:val="000000"/>
                <w:sz w:val="24"/>
                <w:lang w:val="ru-RU"/>
              </w:rPr>
              <w:t>.П</w:t>
            </w:r>
            <w:proofErr w:type="gramEnd"/>
            <w:r w:rsidRPr="00E97BD4">
              <w:rPr>
                <w:rFonts w:ascii="Times New Roman" w:hAnsi="Times New Roman"/>
                <w:color w:val="000000"/>
                <w:sz w:val="24"/>
                <w:lang w:val="ru-RU"/>
              </w:rPr>
              <w:t>рактическая</w:t>
            </w:r>
            <w:proofErr w:type="spellEnd"/>
            <w:r w:rsidRPr="00E97BD4">
              <w:rPr>
                <w:rFonts w:ascii="Times New Roman" w:hAnsi="Times New Roman"/>
                <w:color w:val="000000"/>
                <w:sz w:val="24"/>
                <w:lang w:val="ru-RU"/>
              </w:rPr>
              <w:t xml:space="preserve"> работа "Составление структурной схемы «Взаимосвязь глобальных проблем окружающей среды» на основе анализа </w:t>
            </w:r>
            <w:r w:rsidRPr="00E97BD4">
              <w:rPr>
                <w:rFonts w:ascii="Times New Roman" w:hAnsi="Times New Roman"/>
                <w:color w:val="000000"/>
                <w:sz w:val="24"/>
                <w:lang w:val="ru-RU"/>
              </w:rPr>
              <w:lastRenderedPageBreak/>
              <w:t>сообщений СМИ"</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50" w:type="dxa"/>
            <w:gridSpan w:val="5"/>
            <w:tcBorders>
              <w:right w:val="single" w:sz="4" w:space="0" w:color="auto"/>
            </w:tcBorders>
            <w:tcMar>
              <w:top w:w="50" w:type="dxa"/>
              <w:left w:w="100" w:type="dxa"/>
            </w:tcMar>
            <w:vAlign w:val="center"/>
          </w:tcPr>
          <w:p w:rsidR="002714D2" w:rsidRPr="008E2085" w:rsidRDefault="008E2085">
            <w:pPr>
              <w:spacing w:after="0"/>
              <w:ind w:left="135"/>
              <w:rPr>
                <w:lang w:val="ru-RU"/>
              </w:rPr>
            </w:pPr>
            <w:r>
              <w:rPr>
                <w:lang w:val="ru-RU"/>
              </w:rPr>
              <w:t>22.01</w:t>
            </w:r>
          </w:p>
        </w:tc>
        <w:tc>
          <w:tcPr>
            <w:tcW w:w="1205" w:type="dxa"/>
            <w:gridSpan w:val="2"/>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lastRenderedPageBreak/>
              <w:t>55</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 xml:space="preserve">Экологический кризис. Практическая работа "Организация дискуссии о </w:t>
            </w:r>
            <w:proofErr w:type="spellStart"/>
            <w:r w:rsidRPr="00E97BD4">
              <w:rPr>
                <w:rFonts w:ascii="Times New Roman" w:hAnsi="Times New Roman"/>
                <w:color w:val="000000"/>
                <w:sz w:val="24"/>
                <w:lang w:val="ru-RU"/>
              </w:rPr>
              <w:t>геоэкологической</w:t>
            </w:r>
            <w:proofErr w:type="spellEnd"/>
            <w:r w:rsidRPr="00E97BD4">
              <w:rPr>
                <w:rFonts w:ascii="Times New Roman" w:hAnsi="Times New Roman"/>
                <w:color w:val="000000"/>
                <w:sz w:val="24"/>
                <w:lang w:val="ru-RU"/>
              </w:rPr>
              <w:t xml:space="preserve"> ситуации в отдельных странах и регионах мира", "Сравнительная оценка прогнозируемых экологических, экономических и социальных последствий глобальных климатических изменений для двух стран"</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50" w:type="dxa"/>
            <w:gridSpan w:val="5"/>
            <w:tcBorders>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24.01</w:t>
            </w:r>
          </w:p>
        </w:tc>
        <w:tc>
          <w:tcPr>
            <w:tcW w:w="1205" w:type="dxa"/>
            <w:gridSpan w:val="2"/>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56</w:t>
            </w:r>
          </w:p>
        </w:tc>
        <w:tc>
          <w:tcPr>
            <w:tcW w:w="4832" w:type="dxa"/>
            <w:tcMar>
              <w:top w:w="50" w:type="dxa"/>
              <w:left w:w="100" w:type="dxa"/>
            </w:tcMar>
            <w:vAlign w:val="center"/>
          </w:tcPr>
          <w:p w:rsidR="00A10476" w:rsidRPr="000B1F7B" w:rsidRDefault="00A10476">
            <w:pPr>
              <w:spacing w:after="0"/>
              <w:ind w:left="135"/>
              <w:rPr>
                <w:lang w:val="ru-RU"/>
              </w:rPr>
            </w:pPr>
            <w:r w:rsidRPr="00E97BD4">
              <w:rPr>
                <w:rFonts w:ascii="Times New Roman" w:hAnsi="Times New Roman"/>
                <w:color w:val="000000"/>
                <w:sz w:val="24"/>
                <w:lang w:val="ru-RU"/>
              </w:rPr>
              <w:t xml:space="preserve">Экологический кризис в различных типах стран современного мира. </w:t>
            </w:r>
            <w:r w:rsidRPr="000B1F7B">
              <w:rPr>
                <w:rFonts w:ascii="Times New Roman" w:hAnsi="Times New Roman"/>
                <w:color w:val="000000"/>
                <w:sz w:val="24"/>
                <w:lang w:val="ru-RU"/>
              </w:rPr>
              <w:t>Стратегия устойчивого развития России. Практические работы "Анализ текста «Стратегия экологической безопасности Российской Федерации на период до 2025 года» с целью выявления потенциального вклада географии в обеспечение экологической безопасности России", "Организация дискуссии о геоэкологической ситуации в отдельных странах и регионах мира".</w:t>
            </w:r>
          </w:p>
        </w:tc>
        <w:tc>
          <w:tcPr>
            <w:tcW w:w="1093" w:type="dxa"/>
            <w:tcMar>
              <w:top w:w="50" w:type="dxa"/>
              <w:left w:w="100" w:type="dxa"/>
            </w:tcMar>
            <w:vAlign w:val="center"/>
          </w:tcPr>
          <w:p w:rsidR="00A10476" w:rsidRDefault="00A10476">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50" w:type="dxa"/>
            <w:gridSpan w:val="5"/>
            <w:tcBorders>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27.01</w:t>
            </w:r>
          </w:p>
        </w:tc>
        <w:tc>
          <w:tcPr>
            <w:tcW w:w="1205" w:type="dxa"/>
            <w:gridSpan w:val="2"/>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57</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Резервный урок. Обобщающее повторение по разделу "Географическая среда как сфера взаимодействия общества и природы"</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Pr="0013353B" w:rsidRDefault="0013353B">
            <w:pPr>
              <w:spacing w:after="0"/>
              <w:ind w:left="135"/>
              <w:jc w:val="center"/>
              <w:rPr>
                <w:lang w:val="ru-RU"/>
              </w:rPr>
            </w:pPr>
            <w:r>
              <w:rPr>
                <w:lang w:val="ru-RU"/>
              </w:rPr>
              <w:t>1</w:t>
            </w:r>
          </w:p>
        </w:tc>
        <w:tc>
          <w:tcPr>
            <w:tcW w:w="992" w:type="dxa"/>
            <w:tcMar>
              <w:top w:w="50" w:type="dxa"/>
              <w:left w:w="100" w:type="dxa"/>
            </w:tcMar>
            <w:vAlign w:val="center"/>
          </w:tcPr>
          <w:p w:rsidR="00A10476" w:rsidRDefault="00A10476">
            <w:pPr>
              <w:spacing w:after="0"/>
              <w:ind w:left="135"/>
              <w:jc w:val="center"/>
            </w:pPr>
          </w:p>
        </w:tc>
        <w:tc>
          <w:tcPr>
            <w:tcW w:w="1350" w:type="dxa"/>
            <w:gridSpan w:val="5"/>
            <w:tcBorders>
              <w:bottom w:val="single" w:sz="4" w:space="0" w:color="auto"/>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29.01</w:t>
            </w:r>
          </w:p>
        </w:tc>
        <w:tc>
          <w:tcPr>
            <w:tcW w:w="1205" w:type="dxa"/>
            <w:gridSpan w:val="2"/>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58</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 xml:space="preserve">Демографическая история населения </w:t>
            </w:r>
            <w:proofErr w:type="spellStart"/>
            <w:r w:rsidRPr="00E97BD4">
              <w:rPr>
                <w:rFonts w:ascii="Times New Roman" w:hAnsi="Times New Roman"/>
                <w:color w:val="000000"/>
                <w:sz w:val="24"/>
                <w:lang w:val="ru-RU"/>
              </w:rPr>
              <w:t>Земли</w:t>
            </w:r>
            <w:proofErr w:type="gramStart"/>
            <w:r w:rsidRPr="00E97BD4">
              <w:rPr>
                <w:rFonts w:ascii="Times New Roman" w:hAnsi="Times New Roman"/>
                <w:color w:val="000000"/>
                <w:sz w:val="24"/>
                <w:lang w:val="ru-RU"/>
              </w:rPr>
              <w:t>.П</w:t>
            </w:r>
            <w:proofErr w:type="gramEnd"/>
            <w:r w:rsidRPr="00E97BD4">
              <w:rPr>
                <w:rFonts w:ascii="Times New Roman" w:hAnsi="Times New Roman"/>
                <w:color w:val="000000"/>
                <w:sz w:val="24"/>
                <w:lang w:val="ru-RU"/>
              </w:rPr>
              <w:t>рактическая</w:t>
            </w:r>
            <w:proofErr w:type="spellEnd"/>
            <w:r w:rsidRPr="00E97BD4">
              <w:rPr>
                <w:rFonts w:ascii="Times New Roman" w:hAnsi="Times New Roman"/>
                <w:color w:val="000000"/>
                <w:sz w:val="24"/>
                <w:lang w:val="ru-RU"/>
              </w:rPr>
              <w:t xml:space="preserve"> работа "Представление географической информации о прогнозе изменений </w:t>
            </w:r>
            <w:r w:rsidRPr="00E97BD4">
              <w:rPr>
                <w:rFonts w:ascii="Times New Roman" w:hAnsi="Times New Roman"/>
                <w:color w:val="000000"/>
                <w:sz w:val="24"/>
                <w:lang w:val="ru-RU"/>
              </w:rPr>
              <w:lastRenderedPageBreak/>
              <w:t>численности населения отдельных регионов мира (на 2050 г .) в виде графиков на основе анализа статистических данных"</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31.01</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lastRenderedPageBreak/>
              <w:t>59</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Возрастно-половая структура населения мира. Трудовые ресурсы. Практическая работа "Сравнительный анализ половозрастных пирамид двух стран мира с целью объяснения различий в возрастной структуре населения развитых и развивающих стран", "Исследование влияния рынков труда на размещение предприятий материальной и нематериальной сферы (на примере своего региона) на основе анализа различных источников</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03.02</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60</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Глобальная демографическая проблема. Практическая работа "Выявление тенденций изменения демографической ситуации одного из регионов России с использованием ГИС (Росстат)"</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2714D2" w:rsidRPr="008E2085" w:rsidRDefault="008E2085">
            <w:pPr>
              <w:spacing w:after="0"/>
              <w:ind w:left="135"/>
              <w:rPr>
                <w:lang w:val="ru-RU"/>
              </w:rPr>
            </w:pPr>
            <w:r>
              <w:rPr>
                <w:lang w:val="ru-RU"/>
              </w:rPr>
              <w:t>05.02</w:t>
            </w:r>
          </w:p>
        </w:tc>
        <w:tc>
          <w:tcPr>
            <w:tcW w:w="1220" w:type="dxa"/>
            <w:gridSpan w:val="3"/>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61</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Здоровье человека как показатель социально-демографического развития.</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p>
        </w:tc>
        <w:tc>
          <w:tcPr>
            <w:tcW w:w="1335" w:type="dxa"/>
            <w:gridSpan w:val="4"/>
            <w:tcBorders>
              <w:right w:val="single" w:sz="4" w:space="0" w:color="auto"/>
            </w:tcBorders>
            <w:tcMar>
              <w:top w:w="50" w:type="dxa"/>
              <w:left w:w="100" w:type="dxa"/>
            </w:tcMar>
            <w:vAlign w:val="center"/>
          </w:tcPr>
          <w:p w:rsidR="002714D2" w:rsidRPr="008E2085" w:rsidRDefault="008E2085">
            <w:pPr>
              <w:spacing w:after="0"/>
              <w:ind w:left="135"/>
              <w:rPr>
                <w:lang w:val="ru-RU"/>
              </w:rPr>
            </w:pPr>
            <w:r>
              <w:rPr>
                <w:lang w:val="ru-RU"/>
              </w:rPr>
              <w:t>07.02</w:t>
            </w:r>
          </w:p>
        </w:tc>
        <w:tc>
          <w:tcPr>
            <w:tcW w:w="1220" w:type="dxa"/>
            <w:gridSpan w:val="3"/>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62</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 xml:space="preserve">Ожидаемая продолжительность жизни и её различия по странам </w:t>
            </w:r>
            <w:proofErr w:type="spellStart"/>
            <w:r w:rsidRPr="00E97BD4">
              <w:rPr>
                <w:rFonts w:ascii="Times New Roman" w:hAnsi="Times New Roman"/>
                <w:color w:val="000000"/>
                <w:sz w:val="24"/>
                <w:lang w:val="ru-RU"/>
              </w:rPr>
              <w:t>мира</w:t>
            </w:r>
            <w:proofErr w:type="gramStart"/>
            <w:r w:rsidRPr="00E97BD4">
              <w:rPr>
                <w:rFonts w:ascii="Times New Roman" w:hAnsi="Times New Roman"/>
                <w:color w:val="000000"/>
                <w:sz w:val="24"/>
                <w:lang w:val="ru-RU"/>
              </w:rPr>
              <w:t>.П</w:t>
            </w:r>
            <w:proofErr w:type="gramEnd"/>
            <w:r w:rsidRPr="00E97BD4">
              <w:rPr>
                <w:rFonts w:ascii="Times New Roman" w:hAnsi="Times New Roman"/>
                <w:color w:val="000000"/>
                <w:sz w:val="24"/>
                <w:lang w:val="ru-RU"/>
              </w:rPr>
              <w:t>рактическая</w:t>
            </w:r>
            <w:proofErr w:type="spellEnd"/>
            <w:r w:rsidRPr="00E97BD4">
              <w:rPr>
                <w:rFonts w:ascii="Times New Roman" w:hAnsi="Times New Roman"/>
                <w:color w:val="000000"/>
                <w:sz w:val="24"/>
                <w:lang w:val="ru-RU"/>
              </w:rPr>
              <w:t xml:space="preserve"> работа "Сравнение показателей здоровья населения и ожидаемой продолжительности жизни в разных странах и регионах мира "</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2714D2" w:rsidRPr="008E2085" w:rsidRDefault="008E2085">
            <w:pPr>
              <w:spacing w:after="0"/>
              <w:ind w:left="135"/>
              <w:rPr>
                <w:lang w:val="ru-RU"/>
              </w:rPr>
            </w:pPr>
            <w:r>
              <w:rPr>
                <w:lang w:val="ru-RU"/>
              </w:rPr>
              <w:t>10.02</w:t>
            </w:r>
          </w:p>
        </w:tc>
        <w:tc>
          <w:tcPr>
            <w:tcW w:w="1220" w:type="dxa"/>
            <w:gridSpan w:val="3"/>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lastRenderedPageBreak/>
              <w:t>63</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Глобальные миграции населения. Проблема беженцев. Практическая работа "Определение перечня стран мира с наибольшей долей иммигрантов в населении"</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65" w:type="dxa"/>
            <w:gridSpan w:val="6"/>
            <w:tcBorders>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12.02</w:t>
            </w:r>
          </w:p>
        </w:tc>
        <w:tc>
          <w:tcPr>
            <w:tcW w:w="1190" w:type="dxa"/>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64</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Внутрироссийская миграция. Практическая работа "Выявление основных направлений современных миграций населения в мире "</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65" w:type="dxa"/>
            <w:gridSpan w:val="6"/>
            <w:tcBorders>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14.02</w:t>
            </w:r>
          </w:p>
        </w:tc>
        <w:tc>
          <w:tcPr>
            <w:tcW w:w="1190" w:type="dxa"/>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65</w:t>
            </w:r>
          </w:p>
        </w:tc>
        <w:tc>
          <w:tcPr>
            <w:tcW w:w="4832" w:type="dxa"/>
            <w:tcMar>
              <w:top w:w="50" w:type="dxa"/>
              <w:left w:w="100" w:type="dxa"/>
            </w:tcMar>
            <w:vAlign w:val="center"/>
          </w:tcPr>
          <w:p w:rsidR="00A10476" w:rsidRPr="00E97BD4" w:rsidRDefault="00A10476">
            <w:pPr>
              <w:spacing w:after="0"/>
              <w:ind w:left="135"/>
              <w:rPr>
                <w:lang w:val="ru-RU"/>
              </w:rPr>
            </w:pPr>
            <w:r w:rsidRPr="007F0C03">
              <w:rPr>
                <w:rFonts w:ascii="Times New Roman" w:hAnsi="Times New Roman"/>
                <w:color w:val="000000"/>
                <w:sz w:val="24"/>
                <w:lang w:val="ru-RU"/>
              </w:rPr>
              <w:t xml:space="preserve">Расы. География межрасовых конфликтов. </w:t>
            </w:r>
            <w:r w:rsidRPr="00E97BD4">
              <w:rPr>
                <w:rFonts w:ascii="Times New Roman" w:hAnsi="Times New Roman"/>
                <w:color w:val="000000"/>
                <w:sz w:val="24"/>
                <w:lang w:val="ru-RU"/>
              </w:rPr>
              <w:t>Практическая работа "Выявление межэтнических проблем в многонациональных государствах современного мира (по выбору учителя)"</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65" w:type="dxa"/>
            <w:gridSpan w:val="6"/>
            <w:tcBorders>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17.02</w:t>
            </w:r>
          </w:p>
        </w:tc>
        <w:tc>
          <w:tcPr>
            <w:tcW w:w="1190" w:type="dxa"/>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66</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Межнациональные отношения. Практическая работа "Выполнение заданий на контурной карте по особенностям расового, этнического и лингвистического состава населения стран мира"</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65" w:type="dxa"/>
            <w:gridSpan w:val="6"/>
            <w:tcBorders>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19.02</w:t>
            </w:r>
          </w:p>
        </w:tc>
        <w:tc>
          <w:tcPr>
            <w:tcW w:w="1190" w:type="dxa"/>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67</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География распространения крупнейших мировых языков. Языковые пространства на территории России</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p>
        </w:tc>
        <w:tc>
          <w:tcPr>
            <w:tcW w:w="1365" w:type="dxa"/>
            <w:gridSpan w:val="6"/>
            <w:tcBorders>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21.02</w:t>
            </w:r>
          </w:p>
        </w:tc>
        <w:tc>
          <w:tcPr>
            <w:tcW w:w="1190" w:type="dxa"/>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68</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Понятие о религ</w:t>
            </w:r>
            <w:proofErr w:type="gramStart"/>
            <w:r w:rsidRPr="00E97BD4">
              <w:rPr>
                <w:rFonts w:ascii="Times New Roman" w:hAnsi="Times New Roman"/>
                <w:color w:val="000000"/>
                <w:sz w:val="24"/>
                <w:lang w:val="ru-RU"/>
              </w:rPr>
              <w:t>ии и её</w:t>
            </w:r>
            <w:proofErr w:type="gramEnd"/>
            <w:r w:rsidRPr="00E97BD4">
              <w:rPr>
                <w:rFonts w:ascii="Times New Roman" w:hAnsi="Times New Roman"/>
                <w:color w:val="000000"/>
                <w:sz w:val="24"/>
                <w:lang w:val="ru-RU"/>
              </w:rPr>
              <w:t xml:space="preserve"> географическом пространстве.</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p>
        </w:tc>
        <w:tc>
          <w:tcPr>
            <w:tcW w:w="1365" w:type="dxa"/>
            <w:gridSpan w:val="6"/>
            <w:tcBorders>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24.02</w:t>
            </w:r>
          </w:p>
        </w:tc>
        <w:tc>
          <w:tcPr>
            <w:tcW w:w="1190" w:type="dxa"/>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69</w:t>
            </w:r>
          </w:p>
        </w:tc>
        <w:tc>
          <w:tcPr>
            <w:tcW w:w="4832" w:type="dxa"/>
            <w:tcMar>
              <w:top w:w="50" w:type="dxa"/>
              <w:left w:w="100" w:type="dxa"/>
            </w:tcMar>
            <w:vAlign w:val="center"/>
          </w:tcPr>
          <w:p w:rsidR="00A10476" w:rsidRPr="00E97BD4" w:rsidRDefault="00A10476">
            <w:pPr>
              <w:spacing w:after="0"/>
              <w:ind w:left="135"/>
              <w:rPr>
                <w:lang w:val="ru-RU"/>
              </w:rPr>
            </w:pPr>
            <w:proofErr w:type="spellStart"/>
            <w:r w:rsidRPr="00E97BD4">
              <w:rPr>
                <w:rFonts w:ascii="Times New Roman" w:hAnsi="Times New Roman"/>
                <w:color w:val="000000"/>
                <w:sz w:val="24"/>
                <w:lang w:val="ru-RU"/>
              </w:rPr>
              <w:t>Геопространства</w:t>
            </w:r>
            <w:proofErr w:type="spellEnd"/>
            <w:r w:rsidRPr="00E97BD4">
              <w:rPr>
                <w:rFonts w:ascii="Times New Roman" w:hAnsi="Times New Roman"/>
                <w:color w:val="000000"/>
                <w:sz w:val="24"/>
                <w:lang w:val="ru-RU"/>
              </w:rPr>
              <w:t xml:space="preserve"> христианства, ислама, буддизма, индуизма в мире и России. Практическая работа "Выполнение заданий на контурной карте по географии распространения важнейших мировых религий"</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65" w:type="dxa"/>
            <w:gridSpan w:val="6"/>
            <w:tcBorders>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26.02</w:t>
            </w:r>
          </w:p>
        </w:tc>
        <w:tc>
          <w:tcPr>
            <w:tcW w:w="1190" w:type="dxa"/>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2714D2" w:rsidTr="00130C08">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lastRenderedPageBreak/>
              <w:t>70</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 xml:space="preserve">Материальная и духовная культура </w:t>
            </w:r>
            <w:proofErr w:type="spellStart"/>
            <w:r w:rsidRPr="00E97BD4">
              <w:rPr>
                <w:rFonts w:ascii="Times New Roman" w:hAnsi="Times New Roman"/>
                <w:color w:val="000000"/>
                <w:sz w:val="24"/>
                <w:lang w:val="ru-RU"/>
              </w:rPr>
              <w:t>этносов</w:t>
            </w:r>
            <w:proofErr w:type="gramStart"/>
            <w:r w:rsidRPr="00E97BD4">
              <w:rPr>
                <w:rFonts w:ascii="Times New Roman" w:hAnsi="Times New Roman"/>
                <w:color w:val="000000"/>
                <w:sz w:val="24"/>
                <w:lang w:val="ru-RU"/>
              </w:rPr>
              <w:t>.У</w:t>
            </w:r>
            <w:proofErr w:type="gramEnd"/>
            <w:r w:rsidRPr="00E97BD4">
              <w:rPr>
                <w:rFonts w:ascii="Times New Roman" w:hAnsi="Times New Roman"/>
                <w:color w:val="000000"/>
                <w:sz w:val="24"/>
                <w:lang w:val="ru-RU"/>
              </w:rPr>
              <w:t>чение</w:t>
            </w:r>
            <w:proofErr w:type="spellEnd"/>
            <w:r w:rsidRPr="00E97BD4">
              <w:rPr>
                <w:rFonts w:ascii="Times New Roman" w:hAnsi="Times New Roman"/>
                <w:color w:val="000000"/>
                <w:sz w:val="24"/>
                <w:lang w:val="ru-RU"/>
              </w:rPr>
              <w:t xml:space="preserve"> о культурном ландшафте, его природная составляющая</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p>
        </w:tc>
        <w:tc>
          <w:tcPr>
            <w:tcW w:w="1365" w:type="dxa"/>
            <w:gridSpan w:val="6"/>
            <w:tcBorders>
              <w:right w:val="single" w:sz="4" w:space="0" w:color="auto"/>
            </w:tcBorders>
            <w:tcMar>
              <w:top w:w="50" w:type="dxa"/>
              <w:left w:w="100" w:type="dxa"/>
            </w:tcMar>
            <w:vAlign w:val="center"/>
          </w:tcPr>
          <w:p w:rsidR="002714D2" w:rsidRPr="008E2085" w:rsidRDefault="008E2085">
            <w:pPr>
              <w:spacing w:after="0"/>
              <w:ind w:left="135"/>
              <w:rPr>
                <w:lang w:val="ru-RU"/>
              </w:rPr>
            </w:pPr>
            <w:r>
              <w:rPr>
                <w:lang w:val="ru-RU"/>
              </w:rPr>
              <w:t>28.02</w:t>
            </w:r>
          </w:p>
        </w:tc>
        <w:tc>
          <w:tcPr>
            <w:tcW w:w="1190" w:type="dxa"/>
            <w:tcBorders>
              <w:left w:val="single" w:sz="4" w:space="0" w:color="auto"/>
            </w:tcBorders>
            <w:vAlign w:val="center"/>
          </w:tcPr>
          <w:p w:rsidR="002714D2" w:rsidRDefault="002714D2">
            <w:pPr>
              <w:spacing w:after="0"/>
              <w:ind w:left="135"/>
            </w:pPr>
          </w:p>
        </w:tc>
        <w:tc>
          <w:tcPr>
            <w:tcW w:w="2741" w:type="dxa"/>
            <w:gridSpan w:val="4"/>
            <w:tcMar>
              <w:top w:w="50" w:type="dxa"/>
              <w:left w:w="100" w:type="dxa"/>
            </w:tcMar>
            <w:vAlign w:val="center"/>
          </w:tcPr>
          <w:p w:rsidR="002714D2" w:rsidRDefault="002714D2">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71</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Глобальная проблема утраты этнической культуры и ассимиляции. Практическая работа "Презентация по плану об одном из памятников Всемирного культурного наследия ЮНЕСКО"</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03.03</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72</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Качество человеческого капитала. Практическая работа "Оценка основных показателей качества жизни населения для отдельных стран мира "</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05.03</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73</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Индекс человеческого развития (ИЧР). Региональные диспропорции ИЧР. Практическая работа "Сравнение показателей ИЧР двух стран в разных регионах (по выбору учителя)"</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8E2085" w:rsidRDefault="008E2085">
            <w:pPr>
              <w:spacing w:after="0"/>
              <w:ind w:left="135"/>
              <w:rPr>
                <w:lang w:val="ru-RU"/>
              </w:rPr>
            </w:pPr>
            <w:r>
              <w:rPr>
                <w:lang w:val="ru-RU"/>
              </w:rPr>
              <w:t>07.03</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74</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Размещение и плотность населения. Практическая работа "Выявление тенденций в изменении численности населения крупнейших агломераций мира "</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1567AE" w:rsidRDefault="001567AE" w:rsidP="001567AE">
            <w:pPr>
              <w:spacing w:after="0"/>
              <w:ind w:left="135"/>
              <w:rPr>
                <w:lang w:val="ru-RU"/>
              </w:rPr>
            </w:pPr>
            <w:r>
              <w:rPr>
                <w:lang w:val="ru-RU"/>
              </w:rPr>
              <w:t>08.03</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75</w:t>
            </w:r>
          </w:p>
        </w:tc>
        <w:tc>
          <w:tcPr>
            <w:tcW w:w="4832" w:type="dxa"/>
            <w:tcMar>
              <w:top w:w="50" w:type="dxa"/>
              <w:left w:w="100" w:type="dxa"/>
            </w:tcMar>
            <w:vAlign w:val="center"/>
          </w:tcPr>
          <w:p w:rsidR="00A10476" w:rsidRPr="000B1F7B" w:rsidRDefault="00A10476">
            <w:pPr>
              <w:spacing w:after="0"/>
              <w:ind w:left="135"/>
              <w:rPr>
                <w:lang w:val="ru-RU"/>
              </w:rPr>
            </w:pPr>
            <w:r w:rsidRPr="000B1F7B">
              <w:rPr>
                <w:rFonts w:ascii="Times New Roman" w:hAnsi="Times New Roman"/>
                <w:color w:val="000000"/>
                <w:sz w:val="24"/>
                <w:lang w:val="ru-RU"/>
              </w:rPr>
              <w:t>Урбанизация. Практическая работа "Определение различий процесса урбанизации в развитых и развивающихся странах"</w:t>
            </w:r>
          </w:p>
        </w:tc>
        <w:tc>
          <w:tcPr>
            <w:tcW w:w="1093" w:type="dxa"/>
            <w:tcMar>
              <w:top w:w="50" w:type="dxa"/>
              <w:left w:w="100" w:type="dxa"/>
            </w:tcMar>
            <w:vAlign w:val="center"/>
          </w:tcPr>
          <w:p w:rsidR="00A10476" w:rsidRDefault="00A10476">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1567AE" w:rsidRDefault="001567AE" w:rsidP="001567AE">
            <w:pPr>
              <w:spacing w:after="0"/>
              <w:ind w:left="135"/>
              <w:rPr>
                <w:lang w:val="ru-RU"/>
              </w:rPr>
            </w:pPr>
            <w:r>
              <w:rPr>
                <w:lang w:val="ru-RU"/>
              </w:rPr>
              <w:t>10.03</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76</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Глобальные города, их роль в мировых социально-экономических процессах</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p>
        </w:tc>
        <w:tc>
          <w:tcPr>
            <w:tcW w:w="1335" w:type="dxa"/>
            <w:gridSpan w:val="4"/>
            <w:tcBorders>
              <w:right w:val="single" w:sz="4" w:space="0" w:color="auto"/>
            </w:tcBorders>
            <w:tcMar>
              <w:top w:w="50" w:type="dxa"/>
              <w:left w:w="100" w:type="dxa"/>
            </w:tcMar>
            <w:vAlign w:val="center"/>
          </w:tcPr>
          <w:p w:rsidR="00A10476" w:rsidRPr="001567AE" w:rsidRDefault="001567AE" w:rsidP="001567AE">
            <w:pPr>
              <w:spacing w:after="0"/>
              <w:ind w:left="135"/>
              <w:rPr>
                <w:lang w:val="ru-RU"/>
              </w:rPr>
            </w:pPr>
            <w:r>
              <w:rPr>
                <w:lang w:val="ru-RU"/>
              </w:rPr>
              <w:t>12.03</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77</w:t>
            </w:r>
          </w:p>
        </w:tc>
        <w:tc>
          <w:tcPr>
            <w:tcW w:w="4832" w:type="dxa"/>
            <w:tcMar>
              <w:top w:w="50" w:type="dxa"/>
              <w:left w:w="100" w:type="dxa"/>
            </w:tcMar>
            <w:vAlign w:val="center"/>
          </w:tcPr>
          <w:p w:rsidR="00A10476" w:rsidRDefault="00A10476">
            <w:pPr>
              <w:spacing w:after="0"/>
              <w:ind w:left="135"/>
            </w:pPr>
            <w:r w:rsidRPr="00E97BD4">
              <w:rPr>
                <w:rFonts w:ascii="Times New Roman" w:hAnsi="Times New Roman"/>
                <w:color w:val="000000"/>
                <w:sz w:val="24"/>
                <w:lang w:val="ru-RU"/>
              </w:rPr>
              <w:t xml:space="preserve">Практическая работа "Сравнительная характеристика ведущих глобальных </w:t>
            </w:r>
            <w:r w:rsidRPr="00E97BD4">
              <w:rPr>
                <w:rFonts w:ascii="Times New Roman" w:hAnsi="Times New Roman"/>
                <w:color w:val="000000"/>
                <w:sz w:val="24"/>
                <w:lang w:val="ru-RU"/>
              </w:rPr>
              <w:lastRenderedPageBreak/>
              <w:t xml:space="preserve">городов: Лондона, </w:t>
            </w:r>
            <w:proofErr w:type="gramStart"/>
            <w:r w:rsidRPr="00E97BD4">
              <w:rPr>
                <w:rFonts w:ascii="Times New Roman" w:hAnsi="Times New Roman"/>
                <w:color w:val="000000"/>
                <w:sz w:val="24"/>
                <w:lang w:val="ru-RU"/>
              </w:rPr>
              <w:t xml:space="preserve">Нью- </w:t>
            </w:r>
            <w:proofErr w:type="spellStart"/>
            <w:r>
              <w:rPr>
                <w:rFonts w:ascii="Times New Roman" w:hAnsi="Times New Roman"/>
                <w:color w:val="000000"/>
                <w:sz w:val="24"/>
              </w:rPr>
              <w:t>Йорка</w:t>
            </w:r>
            <w:proofErr w:type="spellEnd"/>
            <w:proofErr w:type="gramEnd"/>
            <w:r>
              <w:rPr>
                <w:rFonts w:ascii="Times New Roman" w:hAnsi="Times New Roman"/>
                <w:color w:val="000000"/>
                <w:sz w:val="24"/>
              </w:rPr>
              <w:t xml:space="preserve">, </w:t>
            </w:r>
            <w:proofErr w:type="spellStart"/>
            <w:r>
              <w:rPr>
                <w:rFonts w:ascii="Times New Roman" w:hAnsi="Times New Roman"/>
                <w:color w:val="000000"/>
                <w:sz w:val="24"/>
              </w:rPr>
              <w:t>Парижа</w:t>
            </w:r>
            <w:proofErr w:type="spellEnd"/>
            <w:r>
              <w:rPr>
                <w:rFonts w:ascii="Times New Roman" w:hAnsi="Times New Roman"/>
                <w:color w:val="000000"/>
                <w:sz w:val="24"/>
              </w:rPr>
              <w:t xml:space="preserve">, </w:t>
            </w:r>
            <w:proofErr w:type="spellStart"/>
            <w:r>
              <w:rPr>
                <w:rFonts w:ascii="Times New Roman" w:hAnsi="Times New Roman"/>
                <w:color w:val="000000"/>
                <w:sz w:val="24"/>
              </w:rPr>
              <w:t>Токио</w:t>
            </w:r>
            <w:proofErr w:type="spellEnd"/>
            <w:r>
              <w:rPr>
                <w:rFonts w:ascii="Times New Roman" w:hAnsi="Times New Roman"/>
                <w:color w:val="000000"/>
                <w:sz w:val="24"/>
              </w:rPr>
              <w:t xml:space="preserve">, </w:t>
            </w:r>
            <w:proofErr w:type="spellStart"/>
            <w:r>
              <w:rPr>
                <w:rFonts w:ascii="Times New Roman" w:hAnsi="Times New Roman"/>
                <w:color w:val="000000"/>
                <w:sz w:val="24"/>
              </w:rPr>
              <w:t>Шанхая</w:t>
            </w:r>
            <w:proofErr w:type="spellEnd"/>
            <w:r>
              <w:rPr>
                <w:rFonts w:ascii="Times New Roman" w:hAnsi="Times New Roman"/>
                <w:color w:val="000000"/>
                <w:sz w:val="24"/>
              </w:rPr>
              <w:t xml:space="preserve"> —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рейтингов</w:t>
            </w:r>
            <w:proofErr w:type="spellEnd"/>
            <w:r>
              <w:rPr>
                <w:rFonts w:ascii="Times New Roman" w:hAnsi="Times New Roman"/>
                <w:color w:val="000000"/>
                <w:sz w:val="24"/>
              </w:rPr>
              <w:t>"</w:t>
            </w:r>
          </w:p>
        </w:tc>
        <w:tc>
          <w:tcPr>
            <w:tcW w:w="1093"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lastRenderedPageBreak/>
              <w:t xml:space="preserve"> 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1567AE" w:rsidRDefault="001567AE" w:rsidP="001567AE">
            <w:pPr>
              <w:spacing w:after="0"/>
              <w:ind w:left="135"/>
              <w:rPr>
                <w:lang w:val="ru-RU"/>
              </w:rPr>
            </w:pPr>
            <w:r>
              <w:rPr>
                <w:lang w:val="ru-RU"/>
              </w:rPr>
              <w:t>14.03</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lastRenderedPageBreak/>
              <w:t>78</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Резервный урок. Обобщающее повторение по разделу «Человеческий капитал в современном мире»</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Pr="0013353B" w:rsidRDefault="0013353B">
            <w:pPr>
              <w:spacing w:after="0"/>
              <w:ind w:left="135"/>
              <w:jc w:val="center"/>
              <w:rPr>
                <w:lang w:val="ru-RU"/>
              </w:rPr>
            </w:pPr>
            <w:r>
              <w:rPr>
                <w:lang w:val="ru-RU"/>
              </w:rPr>
              <w:t>1</w:t>
            </w:r>
          </w:p>
        </w:tc>
        <w:tc>
          <w:tcPr>
            <w:tcW w:w="992" w:type="dxa"/>
            <w:tcMar>
              <w:top w:w="50" w:type="dxa"/>
              <w:left w:w="100" w:type="dxa"/>
            </w:tcMar>
            <w:vAlign w:val="center"/>
          </w:tcPr>
          <w:p w:rsidR="00A10476" w:rsidRDefault="00A10476">
            <w:pPr>
              <w:spacing w:after="0"/>
              <w:ind w:left="135"/>
              <w:jc w:val="center"/>
            </w:pPr>
          </w:p>
        </w:tc>
        <w:tc>
          <w:tcPr>
            <w:tcW w:w="1335" w:type="dxa"/>
            <w:gridSpan w:val="4"/>
            <w:tcBorders>
              <w:right w:val="single" w:sz="4" w:space="0" w:color="auto"/>
            </w:tcBorders>
            <w:tcMar>
              <w:top w:w="50" w:type="dxa"/>
              <w:left w:w="100" w:type="dxa"/>
            </w:tcMar>
            <w:vAlign w:val="center"/>
          </w:tcPr>
          <w:p w:rsidR="00A10476" w:rsidRPr="001567AE" w:rsidRDefault="001567AE" w:rsidP="001567AE">
            <w:pPr>
              <w:spacing w:after="0"/>
              <w:ind w:left="135"/>
              <w:rPr>
                <w:lang w:val="ru-RU"/>
              </w:rPr>
            </w:pPr>
            <w:r>
              <w:rPr>
                <w:lang w:val="ru-RU"/>
              </w:rPr>
              <w:t>1703</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79</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МГРТ. Практическая работа "Составление рейтинга ведущих глобальных ТНК по одному из показателей (рыночная капитализация, прибыль, численность персонала) на основе анализа статистических данных", "Анализ участия стран и регионов мира в международном географическом разделении труда"</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1 </w:t>
            </w:r>
          </w:p>
        </w:tc>
        <w:tc>
          <w:tcPr>
            <w:tcW w:w="1335" w:type="dxa"/>
            <w:gridSpan w:val="4"/>
            <w:tcBorders>
              <w:right w:val="single" w:sz="4" w:space="0" w:color="auto"/>
            </w:tcBorders>
            <w:tcMar>
              <w:top w:w="50" w:type="dxa"/>
              <w:left w:w="100" w:type="dxa"/>
            </w:tcMar>
            <w:vAlign w:val="center"/>
          </w:tcPr>
          <w:p w:rsidR="00A10476" w:rsidRPr="001567AE" w:rsidRDefault="001567AE">
            <w:pPr>
              <w:spacing w:after="0"/>
              <w:ind w:left="135"/>
              <w:rPr>
                <w:lang w:val="ru-RU"/>
              </w:rPr>
            </w:pPr>
            <w:r>
              <w:rPr>
                <w:lang w:val="ru-RU"/>
              </w:rPr>
              <w:t>19.03</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80</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 xml:space="preserve">Отраслевая и территориальная структура мирового хозяйства. Процессы глобализации и </w:t>
            </w:r>
            <w:proofErr w:type="spellStart"/>
            <w:r w:rsidRPr="00E97BD4">
              <w:rPr>
                <w:rFonts w:ascii="Times New Roman" w:hAnsi="Times New Roman"/>
                <w:color w:val="000000"/>
                <w:sz w:val="24"/>
                <w:lang w:val="ru-RU"/>
              </w:rPr>
              <w:t>деглобализации</w:t>
            </w:r>
            <w:proofErr w:type="spellEnd"/>
            <w:r w:rsidRPr="00E97BD4">
              <w:rPr>
                <w:rFonts w:ascii="Times New Roman" w:hAnsi="Times New Roman"/>
                <w:color w:val="000000"/>
                <w:sz w:val="24"/>
                <w:lang w:val="ru-RU"/>
              </w:rPr>
              <w:t>. Практическая работа "Классификация стран по особенностям отраслевой структуры их экономики (аграрные, индустриальные, постиндустриальные)"</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1567AE" w:rsidRDefault="001567AE">
            <w:pPr>
              <w:spacing w:after="0"/>
              <w:ind w:left="135"/>
              <w:rPr>
                <w:lang w:val="ru-RU"/>
              </w:rPr>
            </w:pPr>
            <w:r>
              <w:rPr>
                <w:lang w:val="ru-RU"/>
              </w:rPr>
              <w:t>21.03</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81</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Понятия «НТП» и «НТР». Исторические этапы научно-технического развития</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p>
        </w:tc>
        <w:tc>
          <w:tcPr>
            <w:tcW w:w="1335" w:type="dxa"/>
            <w:gridSpan w:val="4"/>
            <w:tcBorders>
              <w:right w:val="single" w:sz="4" w:space="0" w:color="auto"/>
            </w:tcBorders>
            <w:tcMar>
              <w:top w:w="50" w:type="dxa"/>
              <w:left w:w="100" w:type="dxa"/>
            </w:tcMar>
            <w:vAlign w:val="center"/>
          </w:tcPr>
          <w:p w:rsidR="00A10476" w:rsidRPr="001567AE" w:rsidRDefault="001567AE">
            <w:pPr>
              <w:spacing w:after="0"/>
              <w:ind w:left="135"/>
              <w:rPr>
                <w:lang w:val="ru-RU"/>
              </w:rPr>
            </w:pPr>
            <w:r>
              <w:rPr>
                <w:lang w:val="ru-RU"/>
              </w:rPr>
              <w:t>22.03</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A10476" w:rsidTr="00130C08">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82</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 xml:space="preserve">Пространственные аспекты НИОКР. Практическая работа "Оценка влияния обеспеченности факторами производства, целенаправленно созданными страной (НИОКР, высококвалифицированная рабочая сила, уровень информатизации, </w:t>
            </w:r>
            <w:r w:rsidRPr="00E97BD4">
              <w:rPr>
                <w:rFonts w:ascii="Times New Roman" w:hAnsi="Times New Roman"/>
                <w:color w:val="000000"/>
                <w:sz w:val="24"/>
                <w:lang w:val="ru-RU"/>
              </w:rPr>
              <w:lastRenderedPageBreak/>
              <w:t>инфраструктура), на место страны в международном разделении труда"</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35" w:type="dxa"/>
            <w:gridSpan w:val="4"/>
            <w:tcBorders>
              <w:right w:val="single" w:sz="4" w:space="0" w:color="auto"/>
            </w:tcBorders>
            <w:tcMar>
              <w:top w:w="50" w:type="dxa"/>
              <w:left w:w="100" w:type="dxa"/>
            </w:tcMar>
            <w:vAlign w:val="center"/>
          </w:tcPr>
          <w:p w:rsidR="00A10476" w:rsidRPr="001567AE" w:rsidRDefault="001567AE">
            <w:pPr>
              <w:spacing w:after="0"/>
              <w:ind w:left="135"/>
              <w:rPr>
                <w:lang w:val="ru-RU"/>
              </w:rPr>
            </w:pPr>
            <w:r>
              <w:rPr>
                <w:lang w:val="ru-RU"/>
              </w:rPr>
              <w:t>02.04</w:t>
            </w:r>
          </w:p>
        </w:tc>
        <w:tc>
          <w:tcPr>
            <w:tcW w:w="1220" w:type="dxa"/>
            <w:gridSpan w:val="3"/>
            <w:tcBorders>
              <w:left w:val="single" w:sz="4" w:space="0" w:color="auto"/>
            </w:tcBorders>
            <w:vAlign w:val="center"/>
          </w:tcPr>
          <w:p w:rsidR="00A10476" w:rsidRDefault="00A10476">
            <w:pPr>
              <w:spacing w:after="0"/>
              <w:ind w:left="135"/>
            </w:pPr>
          </w:p>
        </w:tc>
        <w:tc>
          <w:tcPr>
            <w:tcW w:w="2741" w:type="dxa"/>
            <w:gridSpan w:val="4"/>
            <w:tcMar>
              <w:top w:w="50" w:type="dxa"/>
              <w:left w:w="100" w:type="dxa"/>
            </w:tcMar>
            <w:vAlign w:val="center"/>
          </w:tcPr>
          <w:p w:rsidR="00A10476" w:rsidRDefault="00A10476">
            <w:pPr>
              <w:spacing w:after="0"/>
              <w:ind w:left="135"/>
            </w:pPr>
          </w:p>
        </w:tc>
      </w:tr>
      <w:tr w:rsidR="002714D2" w:rsidTr="002714D2">
        <w:trPr>
          <w:gridAfter w:val="2"/>
          <w:wAfter w:w="284"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lastRenderedPageBreak/>
              <w:t>83</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Показатели экономического развития стран мира. Классификация стран мира по количественным и качественным показателям. Практическая работа "Сравнение структуры экономики развитых и развивающихся стран на основе анализа структуры ВВП и занятости двух стран"</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50" w:type="dxa"/>
            <w:gridSpan w:val="5"/>
            <w:tcBorders>
              <w:right w:val="single" w:sz="4" w:space="0" w:color="auto"/>
            </w:tcBorders>
            <w:tcMar>
              <w:top w:w="50" w:type="dxa"/>
              <w:left w:w="100" w:type="dxa"/>
            </w:tcMar>
            <w:vAlign w:val="center"/>
          </w:tcPr>
          <w:p w:rsidR="002714D2" w:rsidRPr="001567AE" w:rsidRDefault="001567AE">
            <w:pPr>
              <w:spacing w:after="0"/>
              <w:ind w:left="135"/>
              <w:rPr>
                <w:lang w:val="ru-RU"/>
              </w:rPr>
            </w:pPr>
            <w:r>
              <w:rPr>
                <w:lang w:val="ru-RU"/>
              </w:rPr>
              <w:t>04.04</w:t>
            </w:r>
          </w:p>
        </w:tc>
        <w:tc>
          <w:tcPr>
            <w:tcW w:w="1772" w:type="dxa"/>
            <w:gridSpan w:val="4"/>
            <w:vAlign w:val="center"/>
          </w:tcPr>
          <w:p w:rsidR="002714D2" w:rsidRDefault="002714D2">
            <w:pPr>
              <w:spacing w:after="0"/>
              <w:ind w:left="135"/>
            </w:pPr>
          </w:p>
        </w:tc>
        <w:tc>
          <w:tcPr>
            <w:tcW w:w="2126" w:type="dxa"/>
            <w:tcMar>
              <w:top w:w="50" w:type="dxa"/>
              <w:left w:w="100" w:type="dxa"/>
            </w:tcMar>
            <w:vAlign w:val="center"/>
          </w:tcPr>
          <w:p w:rsidR="002714D2" w:rsidRDefault="002714D2">
            <w:pPr>
              <w:spacing w:after="0"/>
              <w:ind w:left="135"/>
            </w:pPr>
          </w:p>
        </w:tc>
      </w:tr>
      <w:tr w:rsidR="00A10476" w:rsidTr="002714D2">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84</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Типология стран мира. Практическая работа "Сравнительная характеристика стран разных типов с использованием статистических и картографических материалов"</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50" w:type="dxa"/>
            <w:gridSpan w:val="5"/>
            <w:tcBorders>
              <w:right w:val="single" w:sz="4" w:space="0" w:color="auto"/>
            </w:tcBorders>
            <w:tcMar>
              <w:top w:w="50" w:type="dxa"/>
              <w:left w:w="100" w:type="dxa"/>
            </w:tcMar>
            <w:vAlign w:val="center"/>
          </w:tcPr>
          <w:p w:rsidR="00A10476" w:rsidRPr="001567AE" w:rsidRDefault="001567AE">
            <w:pPr>
              <w:spacing w:after="0"/>
              <w:ind w:left="135"/>
              <w:rPr>
                <w:lang w:val="ru-RU"/>
              </w:rPr>
            </w:pPr>
            <w:r>
              <w:rPr>
                <w:lang w:val="ru-RU"/>
              </w:rPr>
              <w:t>07.04</w:t>
            </w:r>
          </w:p>
        </w:tc>
        <w:tc>
          <w:tcPr>
            <w:tcW w:w="1725" w:type="dxa"/>
            <w:gridSpan w:val="3"/>
            <w:tcBorders>
              <w:left w:val="single" w:sz="4" w:space="0" w:color="auto"/>
            </w:tcBorders>
            <w:vAlign w:val="center"/>
          </w:tcPr>
          <w:p w:rsidR="00A10476" w:rsidRDefault="00A10476">
            <w:pPr>
              <w:spacing w:after="0"/>
              <w:ind w:left="135"/>
            </w:pPr>
          </w:p>
        </w:tc>
        <w:tc>
          <w:tcPr>
            <w:tcW w:w="2221" w:type="dxa"/>
            <w:gridSpan w:val="3"/>
            <w:tcMar>
              <w:top w:w="50" w:type="dxa"/>
              <w:left w:w="100" w:type="dxa"/>
            </w:tcMar>
            <w:vAlign w:val="center"/>
          </w:tcPr>
          <w:p w:rsidR="00A10476" w:rsidRDefault="00A10476">
            <w:pPr>
              <w:spacing w:after="0"/>
              <w:ind w:left="135"/>
            </w:pPr>
          </w:p>
        </w:tc>
      </w:tr>
      <w:tr w:rsidR="002714D2" w:rsidTr="002714D2">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85</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«Страны Севера» и «страны Юга». Практическая работа "Сравнение показателей социально-экономического развития стран Севера и Юга на основе анализа картографических и статистических материалов"</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50" w:type="dxa"/>
            <w:gridSpan w:val="5"/>
            <w:tcBorders>
              <w:right w:val="single" w:sz="4" w:space="0" w:color="auto"/>
            </w:tcBorders>
            <w:tcMar>
              <w:top w:w="50" w:type="dxa"/>
              <w:left w:w="100" w:type="dxa"/>
            </w:tcMar>
            <w:vAlign w:val="center"/>
          </w:tcPr>
          <w:p w:rsidR="002714D2" w:rsidRPr="001567AE" w:rsidRDefault="001567AE">
            <w:pPr>
              <w:spacing w:after="0"/>
              <w:ind w:left="135"/>
              <w:rPr>
                <w:lang w:val="ru-RU"/>
              </w:rPr>
            </w:pPr>
            <w:r>
              <w:rPr>
                <w:lang w:val="ru-RU"/>
              </w:rPr>
              <w:t>09.04</w:t>
            </w:r>
          </w:p>
        </w:tc>
        <w:tc>
          <w:tcPr>
            <w:tcW w:w="1725" w:type="dxa"/>
            <w:gridSpan w:val="3"/>
            <w:tcBorders>
              <w:left w:val="single" w:sz="4" w:space="0" w:color="auto"/>
            </w:tcBorders>
            <w:vAlign w:val="center"/>
          </w:tcPr>
          <w:p w:rsidR="002714D2" w:rsidRDefault="002714D2">
            <w:pPr>
              <w:spacing w:after="0"/>
              <w:ind w:left="135"/>
            </w:pPr>
          </w:p>
        </w:tc>
        <w:tc>
          <w:tcPr>
            <w:tcW w:w="2221" w:type="dxa"/>
            <w:gridSpan w:val="3"/>
            <w:tcMar>
              <w:top w:w="50" w:type="dxa"/>
              <w:left w:w="100" w:type="dxa"/>
            </w:tcMar>
            <w:vAlign w:val="center"/>
          </w:tcPr>
          <w:p w:rsidR="002714D2" w:rsidRDefault="002714D2">
            <w:pPr>
              <w:spacing w:after="0"/>
              <w:ind w:left="135"/>
            </w:pPr>
          </w:p>
        </w:tc>
      </w:tr>
      <w:tr w:rsidR="002714D2" w:rsidTr="002714D2">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86</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Пути преодоления отсталости стран мира. Программы международных организаций по ликвидации нищеты, голода, безграмотности</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p>
        </w:tc>
        <w:tc>
          <w:tcPr>
            <w:tcW w:w="1350" w:type="dxa"/>
            <w:gridSpan w:val="5"/>
            <w:tcBorders>
              <w:right w:val="single" w:sz="4" w:space="0" w:color="auto"/>
            </w:tcBorders>
            <w:tcMar>
              <w:top w:w="50" w:type="dxa"/>
              <w:left w:w="100" w:type="dxa"/>
            </w:tcMar>
            <w:vAlign w:val="center"/>
          </w:tcPr>
          <w:p w:rsidR="002714D2" w:rsidRPr="001567AE" w:rsidRDefault="001567AE">
            <w:pPr>
              <w:spacing w:after="0"/>
              <w:ind w:left="135"/>
              <w:rPr>
                <w:lang w:val="ru-RU"/>
              </w:rPr>
            </w:pPr>
            <w:r>
              <w:rPr>
                <w:lang w:val="ru-RU"/>
              </w:rPr>
              <w:t>11.04</w:t>
            </w:r>
          </w:p>
        </w:tc>
        <w:tc>
          <w:tcPr>
            <w:tcW w:w="1725" w:type="dxa"/>
            <w:gridSpan w:val="3"/>
            <w:tcBorders>
              <w:left w:val="single" w:sz="4" w:space="0" w:color="auto"/>
            </w:tcBorders>
            <w:vAlign w:val="center"/>
          </w:tcPr>
          <w:p w:rsidR="002714D2" w:rsidRDefault="002714D2">
            <w:pPr>
              <w:spacing w:after="0"/>
              <w:ind w:left="135"/>
            </w:pPr>
          </w:p>
        </w:tc>
        <w:tc>
          <w:tcPr>
            <w:tcW w:w="2221" w:type="dxa"/>
            <w:gridSpan w:val="3"/>
            <w:tcMar>
              <w:top w:w="50" w:type="dxa"/>
              <w:left w:w="100" w:type="dxa"/>
            </w:tcMar>
            <w:vAlign w:val="center"/>
          </w:tcPr>
          <w:p w:rsidR="002714D2" w:rsidRDefault="002714D2">
            <w:pPr>
              <w:spacing w:after="0"/>
              <w:ind w:left="135"/>
            </w:pPr>
          </w:p>
        </w:tc>
      </w:tr>
      <w:tr w:rsidR="00A10476" w:rsidTr="002714D2">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87</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 xml:space="preserve">Место сельского хозяйства в структуре ВВП и занятости населения мира и отдельных стран. Практическая работа "Сравнение роли сельского хозяйства в </w:t>
            </w:r>
            <w:r w:rsidRPr="00E97BD4">
              <w:rPr>
                <w:rFonts w:ascii="Times New Roman" w:hAnsi="Times New Roman"/>
                <w:color w:val="000000"/>
                <w:sz w:val="24"/>
                <w:lang w:val="ru-RU"/>
              </w:rPr>
              <w:lastRenderedPageBreak/>
              <w:t>странах разных типов на основе анализа статистических данных о доле сельского хозяйства в ВВП, в общей численности занятых, в общем объёме экспорта"</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50" w:type="dxa"/>
            <w:gridSpan w:val="5"/>
            <w:tcBorders>
              <w:right w:val="single" w:sz="4" w:space="0" w:color="auto"/>
            </w:tcBorders>
            <w:tcMar>
              <w:top w:w="50" w:type="dxa"/>
              <w:left w:w="100" w:type="dxa"/>
            </w:tcMar>
            <w:vAlign w:val="center"/>
          </w:tcPr>
          <w:p w:rsidR="00A10476" w:rsidRPr="001567AE" w:rsidRDefault="001567AE">
            <w:pPr>
              <w:spacing w:after="0"/>
              <w:ind w:left="135"/>
              <w:rPr>
                <w:lang w:val="ru-RU"/>
              </w:rPr>
            </w:pPr>
            <w:r>
              <w:rPr>
                <w:lang w:val="ru-RU"/>
              </w:rPr>
              <w:t>14.04</w:t>
            </w:r>
          </w:p>
        </w:tc>
        <w:tc>
          <w:tcPr>
            <w:tcW w:w="1725" w:type="dxa"/>
            <w:gridSpan w:val="3"/>
            <w:tcBorders>
              <w:left w:val="single" w:sz="4" w:space="0" w:color="auto"/>
            </w:tcBorders>
            <w:vAlign w:val="center"/>
          </w:tcPr>
          <w:p w:rsidR="00A10476" w:rsidRDefault="00A10476">
            <w:pPr>
              <w:spacing w:after="0"/>
              <w:ind w:left="135"/>
            </w:pPr>
          </w:p>
        </w:tc>
        <w:tc>
          <w:tcPr>
            <w:tcW w:w="2221" w:type="dxa"/>
            <w:gridSpan w:val="3"/>
            <w:tcMar>
              <w:top w:w="50" w:type="dxa"/>
              <w:left w:w="100" w:type="dxa"/>
            </w:tcMar>
            <w:vAlign w:val="center"/>
          </w:tcPr>
          <w:p w:rsidR="00A10476" w:rsidRDefault="00A10476">
            <w:pPr>
              <w:spacing w:after="0"/>
              <w:ind w:left="135"/>
            </w:pPr>
          </w:p>
        </w:tc>
      </w:tr>
      <w:tr w:rsidR="00A10476" w:rsidTr="002714D2">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lastRenderedPageBreak/>
              <w:t>88</w:t>
            </w:r>
          </w:p>
        </w:tc>
        <w:tc>
          <w:tcPr>
            <w:tcW w:w="4832" w:type="dxa"/>
            <w:tcMar>
              <w:top w:w="50" w:type="dxa"/>
              <w:left w:w="100" w:type="dxa"/>
            </w:tcMar>
            <w:vAlign w:val="center"/>
          </w:tcPr>
          <w:p w:rsidR="00A10476" w:rsidRPr="000B1F7B" w:rsidRDefault="00A10476">
            <w:pPr>
              <w:spacing w:after="0"/>
              <w:ind w:left="135"/>
              <w:rPr>
                <w:lang w:val="ru-RU"/>
              </w:rPr>
            </w:pPr>
            <w:r w:rsidRPr="000B1F7B">
              <w:rPr>
                <w:rFonts w:ascii="Times New Roman" w:hAnsi="Times New Roman"/>
                <w:color w:val="000000"/>
                <w:sz w:val="24"/>
                <w:lang w:val="ru-RU"/>
              </w:rPr>
              <w:t>Растениеводство. Животноводство. Практическая работа "Выявление крупнейших экспортёров и импортёров продовольствия на основе анализа показателей душевого производства и потребления основных видов продуктов питания".</w:t>
            </w:r>
          </w:p>
        </w:tc>
        <w:tc>
          <w:tcPr>
            <w:tcW w:w="1093" w:type="dxa"/>
            <w:tcMar>
              <w:top w:w="50" w:type="dxa"/>
              <w:left w:w="100" w:type="dxa"/>
            </w:tcMar>
            <w:vAlign w:val="center"/>
          </w:tcPr>
          <w:p w:rsidR="00A10476" w:rsidRDefault="00A10476">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50" w:type="dxa"/>
            <w:gridSpan w:val="5"/>
            <w:tcBorders>
              <w:right w:val="single" w:sz="4" w:space="0" w:color="auto"/>
            </w:tcBorders>
            <w:tcMar>
              <w:top w:w="50" w:type="dxa"/>
              <w:left w:w="100" w:type="dxa"/>
            </w:tcMar>
            <w:vAlign w:val="center"/>
          </w:tcPr>
          <w:p w:rsidR="00A10476" w:rsidRPr="001567AE" w:rsidRDefault="001567AE">
            <w:pPr>
              <w:spacing w:after="0"/>
              <w:ind w:left="135"/>
              <w:rPr>
                <w:lang w:val="ru-RU"/>
              </w:rPr>
            </w:pPr>
            <w:r>
              <w:rPr>
                <w:lang w:val="ru-RU"/>
              </w:rPr>
              <w:t>16.04</w:t>
            </w:r>
          </w:p>
        </w:tc>
        <w:tc>
          <w:tcPr>
            <w:tcW w:w="1725" w:type="dxa"/>
            <w:gridSpan w:val="3"/>
            <w:tcBorders>
              <w:left w:val="single" w:sz="4" w:space="0" w:color="auto"/>
            </w:tcBorders>
            <w:vAlign w:val="center"/>
          </w:tcPr>
          <w:p w:rsidR="00A10476" w:rsidRDefault="00A10476">
            <w:pPr>
              <w:spacing w:after="0"/>
              <w:ind w:left="135"/>
            </w:pPr>
          </w:p>
        </w:tc>
        <w:tc>
          <w:tcPr>
            <w:tcW w:w="2221" w:type="dxa"/>
            <w:gridSpan w:val="3"/>
            <w:tcMar>
              <w:top w:w="50" w:type="dxa"/>
              <w:left w:w="100" w:type="dxa"/>
            </w:tcMar>
            <w:vAlign w:val="center"/>
          </w:tcPr>
          <w:p w:rsidR="00A10476" w:rsidRDefault="00A10476">
            <w:pPr>
              <w:spacing w:after="0"/>
              <w:ind w:left="135"/>
            </w:pPr>
          </w:p>
        </w:tc>
      </w:tr>
      <w:tr w:rsidR="00A10476" w:rsidTr="002714D2">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89</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Глобальная продовольственная проблема. Роль России в мировом производстве продовольствия. Практическая работа "Анализ географических карт и статистических источников информации с целью установления взаимосвязей между динамикой обеспеченности пахотными землями и необходимостью увеличения производства продовольствия"</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50" w:type="dxa"/>
            <w:gridSpan w:val="5"/>
            <w:tcBorders>
              <w:right w:val="single" w:sz="4" w:space="0" w:color="auto"/>
            </w:tcBorders>
            <w:tcMar>
              <w:top w:w="50" w:type="dxa"/>
              <w:left w:w="100" w:type="dxa"/>
            </w:tcMar>
            <w:vAlign w:val="center"/>
          </w:tcPr>
          <w:p w:rsidR="00A10476" w:rsidRPr="001567AE" w:rsidRDefault="001567AE">
            <w:pPr>
              <w:spacing w:after="0"/>
              <w:ind w:left="135"/>
              <w:rPr>
                <w:lang w:val="ru-RU"/>
              </w:rPr>
            </w:pPr>
            <w:r>
              <w:rPr>
                <w:lang w:val="ru-RU"/>
              </w:rPr>
              <w:t>18.04</w:t>
            </w:r>
          </w:p>
        </w:tc>
        <w:tc>
          <w:tcPr>
            <w:tcW w:w="1725" w:type="dxa"/>
            <w:gridSpan w:val="3"/>
            <w:tcBorders>
              <w:left w:val="single" w:sz="4" w:space="0" w:color="auto"/>
            </w:tcBorders>
            <w:vAlign w:val="center"/>
          </w:tcPr>
          <w:p w:rsidR="00A10476" w:rsidRDefault="00A10476">
            <w:pPr>
              <w:spacing w:after="0"/>
              <w:ind w:left="135"/>
            </w:pPr>
          </w:p>
        </w:tc>
        <w:tc>
          <w:tcPr>
            <w:tcW w:w="2221" w:type="dxa"/>
            <w:gridSpan w:val="3"/>
            <w:tcMar>
              <w:top w:w="50" w:type="dxa"/>
              <w:left w:w="100" w:type="dxa"/>
            </w:tcMar>
            <w:vAlign w:val="center"/>
          </w:tcPr>
          <w:p w:rsidR="00A10476" w:rsidRDefault="00A10476">
            <w:pPr>
              <w:spacing w:after="0"/>
              <w:ind w:left="135"/>
            </w:pPr>
          </w:p>
        </w:tc>
      </w:tr>
      <w:tr w:rsidR="00A10476" w:rsidTr="002714D2">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90</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Место и значение промышленного сектора в мировой экономике. Факторы размещения. Практическая работа "Определение специализации отдельных стран мира на отраслях промышленности по данным их производственной статистики и структуры товарного экспорта"</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50" w:type="dxa"/>
            <w:gridSpan w:val="5"/>
            <w:tcBorders>
              <w:right w:val="single" w:sz="4" w:space="0" w:color="auto"/>
            </w:tcBorders>
            <w:tcMar>
              <w:top w:w="50" w:type="dxa"/>
              <w:left w:w="100" w:type="dxa"/>
            </w:tcMar>
            <w:vAlign w:val="center"/>
          </w:tcPr>
          <w:p w:rsidR="00A10476" w:rsidRPr="001567AE" w:rsidRDefault="001567AE">
            <w:pPr>
              <w:spacing w:after="0"/>
              <w:ind w:left="135"/>
              <w:rPr>
                <w:lang w:val="ru-RU"/>
              </w:rPr>
            </w:pPr>
            <w:r>
              <w:rPr>
                <w:lang w:val="ru-RU"/>
              </w:rPr>
              <w:t>21.04</w:t>
            </w:r>
          </w:p>
        </w:tc>
        <w:tc>
          <w:tcPr>
            <w:tcW w:w="1725" w:type="dxa"/>
            <w:gridSpan w:val="3"/>
            <w:tcBorders>
              <w:left w:val="single" w:sz="4" w:space="0" w:color="auto"/>
            </w:tcBorders>
            <w:vAlign w:val="center"/>
          </w:tcPr>
          <w:p w:rsidR="00A10476" w:rsidRDefault="00A10476">
            <w:pPr>
              <w:spacing w:after="0"/>
              <w:ind w:left="135"/>
            </w:pPr>
          </w:p>
        </w:tc>
        <w:tc>
          <w:tcPr>
            <w:tcW w:w="2221" w:type="dxa"/>
            <w:gridSpan w:val="3"/>
            <w:tcMar>
              <w:top w:w="50" w:type="dxa"/>
              <w:left w:w="100" w:type="dxa"/>
            </w:tcMar>
            <w:vAlign w:val="center"/>
          </w:tcPr>
          <w:p w:rsidR="00A10476" w:rsidRDefault="00A10476">
            <w:pPr>
              <w:spacing w:after="0"/>
              <w:ind w:left="135"/>
            </w:pPr>
          </w:p>
        </w:tc>
      </w:tr>
      <w:tr w:rsidR="002714D2" w:rsidTr="002714D2">
        <w:trPr>
          <w:gridAfter w:val="2"/>
          <w:wAfter w:w="284"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91</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 xml:space="preserve">ТЭК и ТЭБ мира. </w:t>
            </w:r>
            <w:proofErr w:type="spellStart"/>
            <w:r w:rsidRPr="00E97BD4">
              <w:rPr>
                <w:rFonts w:ascii="Times New Roman" w:hAnsi="Times New Roman"/>
                <w:color w:val="000000"/>
                <w:sz w:val="24"/>
                <w:lang w:val="ru-RU"/>
              </w:rPr>
              <w:t>Структрутура</w:t>
            </w:r>
            <w:proofErr w:type="spellEnd"/>
            <w:r w:rsidRPr="00E97BD4">
              <w:rPr>
                <w:rFonts w:ascii="Times New Roman" w:hAnsi="Times New Roman"/>
                <w:color w:val="000000"/>
                <w:sz w:val="24"/>
                <w:lang w:val="ru-RU"/>
              </w:rPr>
              <w:t xml:space="preserve">, </w:t>
            </w:r>
            <w:r w:rsidRPr="00E97BD4">
              <w:rPr>
                <w:rFonts w:ascii="Times New Roman" w:hAnsi="Times New Roman"/>
                <w:color w:val="000000"/>
                <w:sz w:val="24"/>
                <w:lang w:val="ru-RU"/>
              </w:rPr>
              <w:lastRenderedPageBreak/>
              <w:t xml:space="preserve">географические особенности. </w:t>
            </w:r>
            <w:proofErr w:type="spellStart"/>
            <w:r w:rsidRPr="00E97BD4">
              <w:rPr>
                <w:rFonts w:ascii="Times New Roman" w:hAnsi="Times New Roman"/>
                <w:color w:val="000000"/>
                <w:sz w:val="24"/>
                <w:lang w:val="ru-RU"/>
              </w:rPr>
              <w:t>Практичесие</w:t>
            </w:r>
            <w:proofErr w:type="spellEnd"/>
            <w:r w:rsidRPr="00E97BD4">
              <w:rPr>
                <w:rFonts w:ascii="Times New Roman" w:hAnsi="Times New Roman"/>
                <w:color w:val="000000"/>
                <w:sz w:val="24"/>
                <w:lang w:val="ru-RU"/>
              </w:rPr>
              <w:t xml:space="preserve"> работы "Сравнение эффективности различных типов ВИЭ на основе анализа данных об их энергетической и экономической рентабельности", "Подготовка эссе на тему «Не слишком ли высокую цену человечество платит за нефть?»</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50" w:type="dxa"/>
            <w:gridSpan w:val="5"/>
            <w:tcBorders>
              <w:right w:val="single" w:sz="4" w:space="0" w:color="auto"/>
            </w:tcBorders>
            <w:tcMar>
              <w:top w:w="50" w:type="dxa"/>
              <w:left w:w="100" w:type="dxa"/>
            </w:tcMar>
            <w:vAlign w:val="center"/>
          </w:tcPr>
          <w:p w:rsidR="002714D2" w:rsidRPr="001567AE" w:rsidRDefault="001567AE">
            <w:pPr>
              <w:spacing w:after="0"/>
              <w:ind w:left="135"/>
              <w:rPr>
                <w:lang w:val="ru-RU"/>
              </w:rPr>
            </w:pPr>
            <w:r>
              <w:rPr>
                <w:lang w:val="ru-RU"/>
              </w:rPr>
              <w:t>23.04</w:t>
            </w:r>
          </w:p>
        </w:tc>
        <w:tc>
          <w:tcPr>
            <w:tcW w:w="1772" w:type="dxa"/>
            <w:gridSpan w:val="4"/>
            <w:vAlign w:val="center"/>
          </w:tcPr>
          <w:p w:rsidR="002714D2" w:rsidRDefault="002714D2">
            <w:pPr>
              <w:spacing w:after="0"/>
              <w:ind w:left="135"/>
            </w:pPr>
          </w:p>
        </w:tc>
        <w:tc>
          <w:tcPr>
            <w:tcW w:w="2126" w:type="dxa"/>
            <w:tcMar>
              <w:top w:w="50" w:type="dxa"/>
              <w:left w:w="100" w:type="dxa"/>
            </w:tcMar>
            <w:vAlign w:val="center"/>
          </w:tcPr>
          <w:p w:rsidR="002714D2" w:rsidRDefault="002714D2">
            <w:pPr>
              <w:spacing w:after="0"/>
              <w:ind w:left="135"/>
            </w:pPr>
          </w:p>
        </w:tc>
      </w:tr>
      <w:tr w:rsidR="00A10476" w:rsidTr="002714D2">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lastRenderedPageBreak/>
              <w:t>92</w:t>
            </w:r>
          </w:p>
        </w:tc>
        <w:tc>
          <w:tcPr>
            <w:tcW w:w="4832" w:type="dxa"/>
            <w:tcMar>
              <w:top w:w="50" w:type="dxa"/>
              <w:left w:w="100" w:type="dxa"/>
            </w:tcMar>
            <w:vAlign w:val="center"/>
          </w:tcPr>
          <w:p w:rsidR="00A10476" w:rsidRDefault="00A10476">
            <w:pPr>
              <w:spacing w:after="0"/>
              <w:ind w:left="135"/>
            </w:pPr>
            <w:r w:rsidRPr="00E97BD4">
              <w:rPr>
                <w:rFonts w:ascii="Times New Roman" w:hAnsi="Times New Roman"/>
                <w:color w:val="000000"/>
                <w:sz w:val="24"/>
                <w:lang w:val="ru-RU"/>
              </w:rPr>
              <w:t>Чёрная и цветная металлургия мира. Ведущие страны — экспортёры и импортёры</w:t>
            </w:r>
            <w:proofErr w:type="gramStart"/>
            <w:r w:rsidRPr="00E97BD4">
              <w:rPr>
                <w:rFonts w:ascii="Times New Roman" w:hAnsi="Times New Roman"/>
                <w:color w:val="000000"/>
                <w:sz w:val="24"/>
                <w:lang w:val="ru-RU"/>
              </w:rPr>
              <w:t xml:space="preserve"> .</w:t>
            </w:r>
            <w:proofErr w:type="gramEnd"/>
            <w:r w:rsidRPr="00E97BD4">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Машиностроение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машиностроительные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районы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w:t>
            </w:r>
          </w:p>
        </w:tc>
        <w:tc>
          <w:tcPr>
            <w:tcW w:w="1093"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p>
        </w:tc>
        <w:tc>
          <w:tcPr>
            <w:tcW w:w="1350" w:type="dxa"/>
            <w:gridSpan w:val="5"/>
            <w:tcBorders>
              <w:right w:val="single" w:sz="4" w:space="0" w:color="auto"/>
            </w:tcBorders>
            <w:tcMar>
              <w:top w:w="50" w:type="dxa"/>
              <w:left w:w="100" w:type="dxa"/>
            </w:tcMar>
            <w:vAlign w:val="center"/>
          </w:tcPr>
          <w:p w:rsidR="00A10476" w:rsidRPr="001567AE" w:rsidRDefault="001567AE">
            <w:pPr>
              <w:spacing w:after="0"/>
              <w:ind w:left="135"/>
              <w:rPr>
                <w:lang w:val="ru-RU"/>
              </w:rPr>
            </w:pPr>
            <w:r>
              <w:rPr>
                <w:lang w:val="ru-RU"/>
              </w:rPr>
              <w:t>25.04</w:t>
            </w:r>
          </w:p>
        </w:tc>
        <w:tc>
          <w:tcPr>
            <w:tcW w:w="1725" w:type="dxa"/>
            <w:gridSpan w:val="3"/>
            <w:tcBorders>
              <w:left w:val="single" w:sz="4" w:space="0" w:color="auto"/>
            </w:tcBorders>
            <w:vAlign w:val="center"/>
          </w:tcPr>
          <w:p w:rsidR="00A10476" w:rsidRDefault="00A10476">
            <w:pPr>
              <w:spacing w:after="0"/>
              <w:ind w:left="135"/>
            </w:pPr>
          </w:p>
        </w:tc>
        <w:tc>
          <w:tcPr>
            <w:tcW w:w="2221" w:type="dxa"/>
            <w:gridSpan w:val="3"/>
            <w:tcMar>
              <w:top w:w="50" w:type="dxa"/>
              <w:left w:w="100" w:type="dxa"/>
            </w:tcMar>
            <w:vAlign w:val="center"/>
          </w:tcPr>
          <w:p w:rsidR="00A10476" w:rsidRDefault="00A10476">
            <w:pPr>
              <w:spacing w:after="0"/>
              <w:ind w:left="135"/>
            </w:pPr>
          </w:p>
        </w:tc>
      </w:tr>
      <w:tr w:rsidR="00A10476" w:rsidTr="002714D2">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93</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 xml:space="preserve">Химический и лесопромышленный комплекс мира. Место России в мировом производстве химических </w:t>
            </w:r>
            <w:proofErr w:type="spellStart"/>
            <w:r w:rsidRPr="00E97BD4">
              <w:rPr>
                <w:rFonts w:ascii="Times New Roman" w:hAnsi="Times New Roman"/>
                <w:color w:val="000000"/>
                <w:sz w:val="24"/>
                <w:lang w:val="ru-RU"/>
              </w:rPr>
              <w:t>удобрений</w:t>
            </w:r>
            <w:proofErr w:type="gramStart"/>
            <w:r w:rsidRPr="00E97BD4">
              <w:rPr>
                <w:rFonts w:ascii="Times New Roman" w:hAnsi="Times New Roman"/>
                <w:color w:val="000000"/>
                <w:sz w:val="24"/>
                <w:lang w:val="ru-RU"/>
              </w:rPr>
              <w:t>.Л</w:t>
            </w:r>
            <w:proofErr w:type="gramEnd"/>
            <w:r w:rsidRPr="00E97BD4">
              <w:rPr>
                <w:rFonts w:ascii="Times New Roman" w:hAnsi="Times New Roman"/>
                <w:color w:val="000000"/>
                <w:sz w:val="24"/>
                <w:lang w:val="ru-RU"/>
              </w:rPr>
              <w:t>ёгкая</w:t>
            </w:r>
            <w:proofErr w:type="spellEnd"/>
            <w:r w:rsidRPr="00E97BD4">
              <w:rPr>
                <w:rFonts w:ascii="Times New Roman" w:hAnsi="Times New Roman"/>
                <w:color w:val="000000"/>
                <w:sz w:val="24"/>
                <w:lang w:val="ru-RU"/>
              </w:rPr>
              <w:t xml:space="preserve"> и пищевая промышленность мира. Практическая работа "Составление экономико-географической характеристики одной из отраслей мировой промышленности"</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50" w:type="dxa"/>
            <w:gridSpan w:val="5"/>
            <w:tcBorders>
              <w:right w:val="single" w:sz="4" w:space="0" w:color="auto"/>
            </w:tcBorders>
            <w:tcMar>
              <w:top w:w="50" w:type="dxa"/>
              <w:left w:w="100" w:type="dxa"/>
            </w:tcMar>
            <w:vAlign w:val="center"/>
          </w:tcPr>
          <w:p w:rsidR="00A10476" w:rsidRPr="001567AE" w:rsidRDefault="001567AE">
            <w:pPr>
              <w:spacing w:after="0"/>
              <w:ind w:left="135"/>
              <w:rPr>
                <w:lang w:val="ru-RU"/>
              </w:rPr>
            </w:pPr>
            <w:r>
              <w:rPr>
                <w:lang w:val="ru-RU"/>
              </w:rPr>
              <w:t>28.04</w:t>
            </w:r>
          </w:p>
        </w:tc>
        <w:tc>
          <w:tcPr>
            <w:tcW w:w="1725" w:type="dxa"/>
            <w:gridSpan w:val="3"/>
            <w:tcBorders>
              <w:left w:val="single" w:sz="4" w:space="0" w:color="auto"/>
            </w:tcBorders>
            <w:vAlign w:val="center"/>
          </w:tcPr>
          <w:p w:rsidR="00A10476" w:rsidRDefault="00A10476">
            <w:pPr>
              <w:spacing w:after="0"/>
              <w:ind w:left="135"/>
            </w:pPr>
          </w:p>
        </w:tc>
        <w:tc>
          <w:tcPr>
            <w:tcW w:w="2221" w:type="dxa"/>
            <w:gridSpan w:val="3"/>
            <w:tcMar>
              <w:top w:w="50" w:type="dxa"/>
              <w:left w:w="100" w:type="dxa"/>
            </w:tcMar>
            <w:vAlign w:val="center"/>
          </w:tcPr>
          <w:p w:rsidR="00A10476" w:rsidRDefault="00A10476">
            <w:pPr>
              <w:spacing w:after="0"/>
              <w:ind w:left="135"/>
            </w:pPr>
          </w:p>
        </w:tc>
      </w:tr>
      <w:tr w:rsidR="00A10476" w:rsidTr="002714D2">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t>94</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Международные экономические отношения. Мировой рынок товаров и услуг. Рекреационная география. Практическая работа "Создание рекламного постера по одному из туристических регионов мира на основе источников информации", "Составление картосхемы одного из санаторно-</w:t>
            </w:r>
            <w:r w:rsidRPr="00E97BD4">
              <w:rPr>
                <w:rFonts w:ascii="Times New Roman" w:hAnsi="Times New Roman"/>
                <w:color w:val="000000"/>
                <w:sz w:val="24"/>
                <w:lang w:val="ru-RU"/>
              </w:rPr>
              <w:lastRenderedPageBreak/>
              <w:t>курортных и рекреационных районов России с использованием различных источников информации"</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50" w:type="dxa"/>
            <w:gridSpan w:val="5"/>
            <w:tcBorders>
              <w:right w:val="single" w:sz="4" w:space="0" w:color="auto"/>
            </w:tcBorders>
            <w:tcMar>
              <w:top w:w="50" w:type="dxa"/>
              <w:left w:w="100" w:type="dxa"/>
            </w:tcMar>
            <w:vAlign w:val="center"/>
          </w:tcPr>
          <w:p w:rsidR="00A10476" w:rsidRPr="001567AE" w:rsidRDefault="001567AE">
            <w:pPr>
              <w:spacing w:after="0"/>
              <w:ind w:left="135"/>
              <w:rPr>
                <w:lang w:val="ru-RU"/>
              </w:rPr>
            </w:pPr>
            <w:r>
              <w:rPr>
                <w:lang w:val="ru-RU"/>
              </w:rPr>
              <w:t>30.04</w:t>
            </w:r>
          </w:p>
        </w:tc>
        <w:tc>
          <w:tcPr>
            <w:tcW w:w="1725" w:type="dxa"/>
            <w:gridSpan w:val="3"/>
            <w:tcBorders>
              <w:left w:val="single" w:sz="4" w:space="0" w:color="auto"/>
            </w:tcBorders>
            <w:vAlign w:val="center"/>
          </w:tcPr>
          <w:p w:rsidR="00A10476" w:rsidRDefault="00A10476">
            <w:pPr>
              <w:spacing w:after="0"/>
              <w:ind w:left="135"/>
            </w:pPr>
          </w:p>
        </w:tc>
        <w:tc>
          <w:tcPr>
            <w:tcW w:w="2221" w:type="dxa"/>
            <w:gridSpan w:val="3"/>
            <w:tcMar>
              <w:top w:w="50" w:type="dxa"/>
              <w:left w:w="100" w:type="dxa"/>
            </w:tcMar>
            <w:vAlign w:val="center"/>
          </w:tcPr>
          <w:p w:rsidR="00A10476" w:rsidRDefault="00A10476">
            <w:pPr>
              <w:spacing w:after="0"/>
              <w:ind w:left="135"/>
            </w:pPr>
          </w:p>
        </w:tc>
      </w:tr>
      <w:tr w:rsidR="00A10476" w:rsidTr="002714D2">
        <w:trPr>
          <w:gridAfter w:val="1"/>
          <w:wAfter w:w="236" w:type="dxa"/>
          <w:trHeight w:val="144"/>
          <w:tblCellSpacing w:w="20" w:type="nil"/>
        </w:trPr>
        <w:tc>
          <w:tcPr>
            <w:tcW w:w="793" w:type="dxa"/>
            <w:tcMar>
              <w:top w:w="50" w:type="dxa"/>
              <w:left w:w="100" w:type="dxa"/>
            </w:tcMar>
            <w:vAlign w:val="center"/>
          </w:tcPr>
          <w:p w:rsidR="00A10476" w:rsidRDefault="00A10476">
            <w:pPr>
              <w:spacing w:after="0"/>
            </w:pPr>
            <w:r>
              <w:rPr>
                <w:rFonts w:ascii="Times New Roman" w:hAnsi="Times New Roman"/>
                <w:color w:val="000000"/>
                <w:sz w:val="24"/>
              </w:rPr>
              <w:lastRenderedPageBreak/>
              <w:t>95</w:t>
            </w:r>
          </w:p>
        </w:tc>
        <w:tc>
          <w:tcPr>
            <w:tcW w:w="4832" w:type="dxa"/>
            <w:tcMar>
              <w:top w:w="50" w:type="dxa"/>
              <w:left w:w="100" w:type="dxa"/>
            </w:tcMar>
            <w:vAlign w:val="center"/>
          </w:tcPr>
          <w:p w:rsidR="00A10476" w:rsidRPr="00E97BD4" w:rsidRDefault="00A10476">
            <w:pPr>
              <w:spacing w:after="0"/>
              <w:ind w:left="135"/>
              <w:rPr>
                <w:lang w:val="ru-RU"/>
              </w:rPr>
            </w:pPr>
            <w:r w:rsidRPr="00E97BD4">
              <w:rPr>
                <w:rFonts w:ascii="Times New Roman" w:hAnsi="Times New Roman"/>
                <w:color w:val="000000"/>
                <w:sz w:val="24"/>
                <w:lang w:val="ru-RU"/>
              </w:rPr>
              <w:t>Международные рынки инжиниринговых, консалтинговых, информационных услуг. География мировой торговли. Практическая работа "Определение международной специализации одного из крупнейших регионов мира", "Отображение статистических данных по обеспеченности различными предприятиями сферы услуг на примере своего города (региона)"</w:t>
            </w:r>
          </w:p>
        </w:tc>
        <w:tc>
          <w:tcPr>
            <w:tcW w:w="1093" w:type="dxa"/>
            <w:tcMar>
              <w:top w:w="50" w:type="dxa"/>
              <w:left w:w="100" w:type="dxa"/>
            </w:tcMar>
            <w:vAlign w:val="center"/>
          </w:tcPr>
          <w:p w:rsidR="00A10476" w:rsidRDefault="00A10476">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A10476" w:rsidRDefault="00A10476">
            <w:pPr>
              <w:spacing w:after="0"/>
              <w:ind w:left="135"/>
              <w:jc w:val="center"/>
            </w:pPr>
          </w:p>
        </w:tc>
        <w:tc>
          <w:tcPr>
            <w:tcW w:w="992" w:type="dxa"/>
            <w:tcMar>
              <w:top w:w="50" w:type="dxa"/>
              <w:left w:w="100" w:type="dxa"/>
            </w:tcMar>
            <w:vAlign w:val="center"/>
          </w:tcPr>
          <w:p w:rsidR="00A10476" w:rsidRDefault="00A10476">
            <w:pPr>
              <w:spacing w:after="0"/>
              <w:ind w:left="135"/>
              <w:jc w:val="center"/>
            </w:pPr>
            <w:r>
              <w:rPr>
                <w:rFonts w:ascii="Times New Roman" w:hAnsi="Times New Roman"/>
                <w:color w:val="000000"/>
                <w:sz w:val="24"/>
              </w:rPr>
              <w:t xml:space="preserve"> 0.5 </w:t>
            </w:r>
          </w:p>
        </w:tc>
        <w:tc>
          <w:tcPr>
            <w:tcW w:w="1350" w:type="dxa"/>
            <w:gridSpan w:val="5"/>
            <w:tcBorders>
              <w:right w:val="single" w:sz="4" w:space="0" w:color="auto"/>
            </w:tcBorders>
            <w:tcMar>
              <w:top w:w="50" w:type="dxa"/>
              <w:left w:w="100" w:type="dxa"/>
            </w:tcMar>
            <w:vAlign w:val="center"/>
          </w:tcPr>
          <w:p w:rsidR="00A10476" w:rsidRPr="0013353B" w:rsidRDefault="0013353B">
            <w:pPr>
              <w:spacing w:after="0"/>
              <w:ind w:left="135"/>
              <w:rPr>
                <w:lang w:val="ru-RU"/>
              </w:rPr>
            </w:pPr>
            <w:r>
              <w:rPr>
                <w:lang w:val="ru-RU"/>
              </w:rPr>
              <w:t>05.05</w:t>
            </w:r>
          </w:p>
        </w:tc>
        <w:tc>
          <w:tcPr>
            <w:tcW w:w="1725" w:type="dxa"/>
            <w:gridSpan w:val="3"/>
            <w:tcBorders>
              <w:left w:val="single" w:sz="4" w:space="0" w:color="auto"/>
            </w:tcBorders>
            <w:vAlign w:val="center"/>
          </w:tcPr>
          <w:p w:rsidR="00A10476" w:rsidRDefault="00A10476">
            <w:pPr>
              <w:spacing w:after="0"/>
              <w:ind w:left="135"/>
            </w:pPr>
          </w:p>
        </w:tc>
        <w:tc>
          <w:tcPr>
            <w:tcW w:w="2221" w:type="dxa"/>
            <w:gridSpan w:val="3"/>
            <w:tcMar>
              <w:top w:w="50" w:type="dxa"/>
              <w:left w:w="100" w:type="dxa"/>
            </w:tcMar>
            <w:vAlign w:val="center"/>
          </w:tcPr>
          <w:p w:rsidR="00A10476" w:rsidRDefault="00A10476">
            <w:pPr>
              <w:spacing w:after="0"/>
              <w:ind w:left="135"/>
            </w:pPr>
          </w:p>
        </w:tc>
      </w:tr>
      <w:tr w:rsidR="002714D2" w:rsidTr="002714D2">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96</w:t>
            </w:r>
          </w:p>
        </w:tc>
        <w:tc>
          <w:tcPr>
            <w:tcW w:w="4832" w:type="dxa"/>
            <w:tcMar>
              <w:top w:w="50" w:type="dxa"/>
              <w:left w:w="100" w:type="dxa"/>
            </w:tcMar>
            <w:vAlign w:val="center"/>
          </w:tcPr>
          <w:p w:rsidR="002714D2" w:rsidRDefault="002714D2">
            <w:pPr>
              <w:spacing w:after="0"/>
              <w:ind w:left="135"/>
            </w:pPr>
            <w:r w:rsidRPr="00E97BD4">
              <w:rPr>
                <w:rFonts w:ascii="Times New Roman" w:hAnsi="Times New Roman"/>
                <w:color w:val="000000"/>
                <w:sz w:val="24"/>
                <w:lang w:val="ru-RU"/>
              </w:rPr>
              <w:t xml:space="preserve">Международные транспортные услуги. Мировая транспортная система.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транспортно-географического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c>
          <w:tcPr>
            <w:tcW w:w="1093"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50" w:type="dxa"/>
            <w:gridSpan w:val="5"/>
            <w:tcBorders>
              <w:right w:val="single" w:sz="4" w:space="0" w:color="auto"/>
            </w:tcBorders>
            <w:tcMar>
              <w:top w:w="50" w:type="dxa"/>
              <w:left w:w="100" w:type="dxa"/>
            </w:tcMar>
            <w:vAlign w:val="center"/>
          </w:tcPr>
          <w:p w:rsidR="002714D2" w:rsidRPr="0013353B" w:rsidRDefault="0013353B">
            <w:pPr>
              <w:spacing w:after="0"/>
              <w:ind w:left="135"/>
              <w:rPr>
                <w:lang w:val="ru-RU"/>
              </w:rPr>
            </w:pPr>
            <w:r>
              <w:rPr>
                <w:lang w:val="ru-RU"/>
              </w:rPr>
              <w:t>07.05</w:t>
            </w:r>
          </w:p>
        </w:tc>
        <w:tc>
          <w:tcPr>
            <w:tcW w:w="1725" w:type="dxa"/>
            <w:gridSpan w:val="3"/>
            <w:tcBorders>
              <w:left w:val="single" w:sz="4" w:space="0" w:color="auto"/>
            </w:tcBorders>
            <w:vAlign w:val="center"/>
          </w:tcPr>
          <w:p w:rsidR="002714D2" w:rsidRDefault="002714D2">
            <w:pPr>
              <w:spacing w:after="0"/>
              <w:ind w:left="135"/>
            </w:pPr>
          </w:p>
        </w:tc>
        <w:tc>
          <w:tcPr>
            <w:tcW w:w="2221" w:type="dxa"/>
            <w:gridSpan w:val="3"/>
            <w:tcMar>
              <w:top w:w="50" w:type="dxa"/>
              <w:left w:w="100" w:type="dxa"/>
            </w:tcMar>
            <w:vAlign w:val="center"/>
          </w:tcPr>
          <w:p w:rsidR="002714D2" w:rsidRDefault="002714D2">
            <w:pPr>
              <w:spacing w:after="0"/>
              <w:ind w:left="135"/>
            </w:pPr>
          </w:p>
        </w:tc>
      </w:tr>
      <w:tr w:rsidR="002714D2" w:rsidTr="002714D2">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97</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Мировой транспорт. Практическая работа "Исследование современных тенденций развития одного из видов транспорта на основе анализа статистических материалов", "Составление картосхемы единого глубоководного пути европейской части России с использованием различных источников информации"</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1 </w:t>
            </w:r>
          </w:p>
        </w:tc>
        <w:tc>
          <w:tcPr>
            <w:tcW w:w="1350" w:type="dxa"/>
            <w:gridSpan w:val="5"/>
            <w:tcBorders>
              <w:right w:val="single" w:sz="4" w:space="0" w:color="auto"/>
            </w:tcBorders>
            <w:tcMar>
              <w:top w:w="50" w:type="dxa"/>
              <w:left w:w="100" w:type="dxa"/>
            </w:tcMar>
            <w:vAlign w:val="center"/>
          </w:tcPr>
          <w:p w:rsidR="002714D2" w:rsidRPr="0013353B" w:rsidRDefault="0013353B">
            <w:pPr>
              <w:spacing w:after="0"/>
              <w:ind w:left="135"/>
              <w:rPr>
                <w:lang w:val="ru-RU"/>
              </w:rPr>
            </w:pPr>
            <w:r>
              <w:rPr>
                <w:lang w:val="ru-RU"/>
              </w:rPr>
              <w:t>12.05</w:t>
            </w:r>
          </w:p>
        </w:tc>
        <w:tc>
          <w:tcPr>
            <w:tcW w:w="1725" w:type="dxa"/>
            <w:gridSpan w:val="3"/>
            <w:tcBorders>
              <w:left w:val="single" w:sz="4" w:space="0" w:color="auto"/>
            </w:tcBorders>
            <w:vAlign w:val="center"/>
          </w:tcPr>
          <w:p w:rsidR="002714D2" w:rsidRDefault="002714D2">
            <w:pPr>
              <w:spacing w:after="0"/>
              <w:ind w:left="135"/>
            </w:pPr>
          </w:p>
        </w:tc>
        <w:tc>
          <w:tcPr>
            <w:tcW w:w="2221" w:type="dxa"/>
            <w:gridSpan w:val="3"/>
            <w:tcMar>
              <w:top w:w="50" w:type="dxa"/>
              <w:left w:w="100" w:type="dxa"/>
            </w:tcMar>
            <w:vAlign w:val="center"/>
          </w:tcPr>
          <w:p w:rsidR="002714D2" w:rsidRDefault="002714D2">
            <w:pPr>
              <w:spacing w:after="0"/>
              <w:ind w:left="135"/>
            </w:pPr>
          </w:p>
        </w:tc>
      </w:tr>
      <w:tr w:rsidR="002714D2" w:rsidTr="002714D2">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98</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Сущность мировых валютно-финансовых отношений. Элементы глобальной валютно-финансовой системы.</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p>
        </w:tc>
        <w:tc>
          <w:tcPr>
            <w:tcW w:w="1350" w:type="dxa"/>
            <w:gridSpan w:val="5"/>
            <w:tcBorders>
              <w:right w:val="single" w:sz="4" w:space="0" w:color="auto"/>
            </w:tcBorders>
            <w:tcMar>
              <w:top w:w="50" w:type="dxa"/>
              <w:left w:w="100" w:type="dxa"/>
            </w:tcMar>
            <w:vAlign w:val="center"/>
          </w:tcPr>
          <w:p w:rsidR="002714D2" w:rsidRPr="0013353B" w:rsidRDefault="0013353B">
            <w:pPr>
              <w:spacing w:after="0"/>
              <w:ind w:left="135"/>
              <w:rPr>
                <w:lang w:val="ru-RU"/>
              </w:rPr>
            </w:pPr>
            <w:r>
              <w:rPr>
                <w:lang w:val="ru-RU"/>
              </w:rPr>
              <w:t>14.05</w:t>
            </w:r>
          </w:p>
        </w:tc>
        <w:tc>
          <w:tcPr>
            <w:tcW w:w="1725" w:type="dxa"/>
            <w:gridSpan w:val="3"/>
            <w:tcBorders>
              <w:left w:val="single" w:sz="4" w:space="0" w:color="auto"/>
              <w:right w:val="single" w:sz="4" w:space="0" w:color="auto"/>
            </w:tcBorders>
            <w:vAlign w:val="center"/>
          </w:tcPr>
          <w:p w:rsidR="002714D2" w:rsidRDefault="002714D2">
            <w:pPr>
              <w:spacing w:after="0"/>
              <w:ind w:left="135"/>
            </w:pPr>
          </w:p>
        </w:tc>
        <w:tc>
          <w:tcPr>
            <w:tcW w:w="2221" w:type="dxa"/>
            <w:gridSpan w:val="3"/>
            <w:tcBorders>
              <w:left w:val="single" w:sz="4" w:space="0" w:color="auto"/>
              <w:bottom w:val="nil"/>
              <w:right w:val="single" w:sz="4" w:space="0" w:color="auto"/>
            </w:tcBorders>
            <w:tcMar>
              <w:top w:w="50" w:type="dxa"/>
              <w:left w:w="100" w:type="dxa"/>
            </w:tcMar>
            <w:vAlign w:val="center"/>
          </w:tcPr>
          <w:p w:rsidR="002714D2" w:rsidRDefault="002714D2">
            <w:pPr>
              <w:spacing w:after="0"/>
              <w:ind w:left="135"/>
            </w:pPr>
          </w:p>
        </w:tc>
      </w:tr>
      <w:tr w:rsidR="002714D2" w:rsidTr="002714D2">
        <w:trPr>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lastRenderedPageBreak/>
              <w:t>99</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Международные финансовые организации. Дискуссия на тему «Возможно ли преодоление финансовой задолженности развивающимися странами?»</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50" w:type="dxa"/>
            <w:gridSpan w:val="5"/>
            <w:tcBorders>
              <w:right w:val="single" w:sz="4" w:space="0" w:color="auto"/>
            </w:tcBorders>
            <w:tcMar>
              <w:top w:w="50" w:type="dxa"/>
              <w:left w:w="100" w:type="dxa"/>
            </w:tcMar>
            <w:vAlign w:val="center"/>
          </w:tcPr>
          <w:p w:rsidR="002714D2" w:rsidRPr="0013353B" w:rsidRDefault="0013353B">
            <w:pPr>
              <w:spacing w:after="0"/>
              <w:ind w:left="135"/>
              <w:rPr>
                <w:lang w:val="ru-RU"/>
              </w:rPr>
            </w:pPr>
            <w:r>
              <w:rPr>
                <w:lang w:val="ru-RU"/>
              </w:rPr>
              <w:t>16.05</w:t>
            </w:r>
          </w:p>
        </w:tc>
        <w:tc>
          <w:tcPr>
            <w:tcW w:w="1725" w:type="dxa"/>
            <w:gridSpan w:val="3"/>
            <w:tcBorders>
              <w:top w:val="single" w:sz="4" w:space="0" w:color="auto"/>
              <w:left w:val="single" w:sz="4" w:space="0" w:color="auto"/>
            </w:tcBorders>
            <w:vAlign w:val="center"/>
          </w:tcPr>
          <w:p w:rsidR="002714D2" w:rsidRDefault="002714D2">
            <w:pPr>
              <w:spacing w:after="0"/>
              <w:ind w:left="135"/>
            </w:pPr>
          </w:p>
        </w:tc>
        <w:tc>
          <w:tcPr>
            <w:tcW w:w="2221" w:type="dxa"/>
            <w:gridSpan w:val="3"/>
            <w:tcBorders>
              <w:top w:val="single" w:sz="4" w:space="0" w:color="auto"/>
              <w:left w:val="single" w:sz="4" w:space="0" w:color="auto"/>
              <w:right w:val="nil"/>
            </w:tcBorders>
            <w:vAlign w:val="center"/>
          </w:tcPr>
          <w:p w:rsidR="002714D2" w:rsidRDefault="002714D2">
            <w:pPr>
              <w:spacing w:after="0"/>
              <w:ind w:left="135"/>
            </w:pPr>
          </w:p>
        </w:tc>
        <w:tc>
          <w:tcPr>
            <w:tcW w:w="236" w:type="dxa"/>
            <w:tcBorders>
              <w:top w:val="single" w:sz="4" w:space="0" w:color="auto"/>
              <w:left w:val="single" w:sz="4" w:space="0" w:color="auto"/>
              <w:right w:val="nil"/>
            </w:tcBorders>
            <w:vAlign w:val="center"/>
          </w:tcPr>
          <w:p w:rsidR="002714D2" w:rsidRDefault="002714D2">
            <w:pPr>
              <w:spacing w:after="0"/>
              <w:ind w:left="135"/>
            </w:pPr>
          </w:p>
        </w:tc>
      </w:tr>
      <w:tr w:rsidR="002714D2" w:rsidTr="002714D2">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100</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Международная экономическая интеграция. Практическая работа "Сравнительный анализ двух ведущих мировых интеграционных группировок по данным международной статистики с целью выявления мировых тенденций процессов интеграции"</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20" w:type="dxa"/>
            <w:gridSpan w:val="3"/>
            <w:tcBorders>
              <w:right w:val="single" w:sz="4" w:space="0" w:color="auto"/>
            </w:tcBorders>
            <w:tcMar>
              <w:top w:w="50" w:type="dxa"/>
              <w:left w:w="100" w:type="dxa"/>
            </w:tcMar>
            <w:vAlign w:val="center"/>
          </w:tcPr>
          <w:p w:rsidR="002714D2" w:rsidRPr="0013353B" w:rsidRDefault="0013353B">
            <w:pPr>
              <w:spacing w:after="0"/>
              <w:ind w:left="135"/>
              <w:rPr>
                <w:lang w:val="ru-RU"/>
              </w:rPr>
            </w:pPr>
            <w:r>
              <w:rPr>
                <w:lang w:val="ru-RU"/>
              </w:rPr>
              <w:t>19.05</w:t>
            </w:r>
          </w:p>
        </w:tc>
        <w:tc>
          <w:tcPr>
            <w:tcW w:w="1755" w:type="dxa"/>
            <w:gridSpan w:val="5"/>
            <w:tcBorders>
              <w:left w:val="single" w:sz="4" w:space="0" w:color="auto"/>
            </w:tcBorders>
            <w:vAlign w:val="center"/>
          </w:tcPr>
          <w:p w:rsidR="002714D2" w:rsidRDefault="002714D2">
            <w:pPr>
              <w:spacing w:after="0"/>
              <w:ind w:left="135"/>
            </w:pPr>
          </w:p>
        </w:tc>
        <w:tc>
          <w:tcPr>
            <w:tcW w:w="2221" w:type="dxa"/>
            <w:gridSpan w:val="3"/>
            <w:tcMar>
              <w:top w:w="50" w:type="dxa"/>
              <w:left w:w="100" w:type="dxa"/>
            </w:tcMar>
            <w:vAlign w:val="center"/>
          </w:tcPr>
          <w:p w:rsidR="002714D2" w:rsidRDefault="002714D2">
            <w:pPr>
              <w:spacing w:after="0"/>
              <w:ind w:left="135"/>
            </w:pPr>
          </w:p>
        </w:tc>
      </w:tr>
      <w:tr w:rsidR="002714D2" w:rsidTr="002714D2">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101</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Россия в мировой системе интеграционных отношений. Практическая работа "Анализ международных экономических связей на примере одной из стран ", "Создание структурной схемы «Формы участия стран и регионов мира в МГРТ»</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Default="002714D2">
            <w:pPr>
              <w:spacing w:after="0"/>
              <w:ind w:left="135"/>
              <w:jc w:val="center"/>
            </w:pP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20" w:type="dxa"/>
            <w:gridSpan w:val="3"/>
            <w:tcBorders>
              <w:right w:val="single" w:sz="4" w:space="0" w:color="auto"/>
            </w:tcBorders>
            <w:tcMar>
              <w:top w:w="50" w:type="dxa"/>
              <w:left w:w="100" w:type="dxa"/>
            </w:tcMar>
            <w:vAlign w:val="center"/>
          </w:tcPr>
          <w:p w:rsidR="002714D2" w:rsidRPr="0013353B" w:rsidRDefault="0013353B">
            <w:pPr>
              <w:spacing w:after="0"/>
              <w:ind w:left="135"/>
              <w:rPr>
                <w:lang w:val="ru-RU"/>
              </w:rPr>
            </w:pPr>
            <w:r>
              <w:rPr>
                <w:lang w:val="ru-RU"/>
              </w:rPr>
              <w:t>21.05</w:t>
            </w:r>
          </w:p>
        </w:tc>
        <w:tc>
          <w:tcPr>
            <w:tcW w:w="1755" w:type="dxa"/>
            <w:gridSpan w:val="5"/>
            <w:tcBorders>
              <w:left w:val="single" w:sz="4" w:space="0" w:color="auto"/>
            </w:tcBorders>
            <w:vAlign w:val="center"/>
          </w:tcPr>
          <w:p w:rsidR="002714D2" w:rsidRDefault="002714D2">
            <w:pPr>
              <w:spacing w:after="0"/>
              <w:ind w:left="135"/>
            </w:pPr>
          </w:p>
        </w:tc>
        <w:tc>
          <w:tcPr>
            <w:tcW w:w="2221" w:type="dxa"/>
            <w:gridSpan w:val="3"/>
            <w:tcMar>
              <w:top w:w="50" w:type="dxa"/>
              <w:left w:w="100" w:type="dxa"/>
            </w:tcMar>
            <w:vAlign w:val="center"/>
          </w:tcPr>
          <w:p w:rsidR="002714D2" w:rsidRDefault="002714D2">
            <w:pPr>
              <w:spacing w:after="0"/>
              <w:ind w:left="135"/>
            </w:pPr>
          </w:p>
        </w:tc>
      </w:tr>
      <w:tr w:rsidR="002714D2" w:rsidTr="002714D2">
        <w:trPr>
          <w:gridAfter w:val="1"/>
          <w:wAfter w:w="236" w:type="dxa"/>
          <w:trHeight w:val="144"/>
          <w:tblCellSpacing w:w="20" w:type="nil"/>
        </w:trPr>
        <w:tc>
          <w:tcPr>
            <w:tcW w:w="793" w:type="dxa"/>
            <w:tcMar>
              <w:top w:w="50" w:type="dxa"/>
              <w:left w:w="100" w:type="dxa"/>
            </w:tcMar>
            <w:vAlign w:val="center"/>
          </w:tcPr>
          <w:p w:rsidR="002714D2" w:rsidRDefault="002714D2">
            <w:pPr>
              <w:spacing w:after="0"/>
            </w:pPr>
            <w:r>
              <w:rPr>
                <w:rFonts w:ascii="Times New Roman" w:hAnsi="Times New Roman"/>
                <w:color w:val="000000"/>
                <w:sz w:val="24"/>
              </w:rPr>
              <w:t>102</w:t>
            </w:r>
          </w:p>
        </w:tc>
        <w:tc>
          <w:tcPr>
            <w:tcW w:w="4832" w:type="dxa"/>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Резервный урок. Обобщающее повторение по разделу «Проблемы мирового экономического развития». Практическая работа «Создание структурной схемы «Формы участия стран и регионов мира в международном географическом разделении труда»</w:t>
            </w:r>
            <w:r w:rsidR="0013353B">
              <w:rPr>
                <w:rFonts w:ascii="Times New Roman" w:hAnsi="Times New Roman"/>
                <w:color w:val="000000"/>
                <w:sz w:val="24"/>
                <w:lang w:val="ru-RU"/>
              </w:rPr>
              <w:t xml:space="preserve"> Итоговый контроль</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2714D2" w:rsidRPr="0013353B" w:rsidRDefault="0013353B">
            <w:pPr>
              <w:spacing w:after="0"/>
              <w:ind w:left="135"/>
              <w:jc w:val="center"/>
              <w:rPr>
                <w:lang w:val="ru-RU"/>
              </w:rPr>
            </w:pPr>
            <w:r>
              <w:rPr>
                <w:lang w:val="ru-RU"/>
              </w:rPr>
              <w:t>1</w:t>
            </w: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0.5 </w:t>
            </w:r>
          </w:p>
        </w:tc>
        <w:tc>
          <w:tcPr>
            <w:tcW w:w="1320" w:type="dxa"/>
            <w:gridSpan w:val="3"/>
            <w:tcBorders>
              <w:right w:val="single" w:sz="4" w:space="0" w:color="auto"/>
            </w:tcBorders>
            <w:tcMar>
              <w:top w:w="50" w:type="dxa"/>
              <w:left w:w="100" w:type="dxa"/>
            </w:tcMar>
            <w:vAlign w:val="center"/>
          </w:tcPr>
          <w:p w:rsidR="002714D2" w:rsidRPr="0013353B" w:rsidRDefault="0013353B">
            <w:pPr>
              <w:spacing w:after="0"/>
              <w:ind w:left="135"/>
              <w:rPr>
                <w:lang w:val="ru-RU"/>
              </w:rPr>
            </w:pPr>
            <w:r>
              <w:rPr>
                <w:lang w:val="ru-RU"/>
              </w:rPr>
              <w:t>23 05</w:t>
            </w:r>
          </w:p>
        </w:tc>
        <w:tc>
          <w:tcPr>
            <w:tcW w:w="1755" w:type="dxa"/>
            <w:gridSpan w:val="5"/>
            <w:tcBorders>
              <w:left w:val="single" w:sz="4" w:space="0" w:color="auto"/>
              <w:right w:val="single" w:sz="4" w:space="0" w:color="auto"/>
            </w:tcBorders>
            <w:vAlign w:val="center"/>
          </w:tcPr>
          <w:p w:rsidR="002714D2" w:rsidRDefault="002714D2">
            <w:pPr>
              <w:spacing w:after="0"/>
              <w:ind w:left="135"/>
            </w:pPr>
          </w:p>
        </w:tc>
        <w:tc>
          <w:tcPr>
            <w:tcW w:w="2221" w:type="dxa"/>
            <w:gridSpan w:val="3"/>
            <w:tcBorders>
              <w:left w:val="single" w:sz="4" w:space="0" w:color="auto"/>
            </w:tcBorders>
            <w:tcMar>
              <w:top w:w="50" w:type="dxa"/>
              <w:left w:w="100" w:type="dxa"/>
            </w:tcMar>
            <w:vAlign w:val="center"/>
          </w:tcPr>
          <w:p w:rsidR="002714D2" w:rsidRDefault="002714D2">
            <w:pPr>
              <w:spacing w:after="0"/>
              <w:ind w:left="135"/>
            </w:pPr>
          </w:p>
        </w:tc>
      </w:tr>
      <w:tr w:rsidR="002714D2" w:rsidTr="002714D2">
        <w:trPr>
          <w:gridAfter w:val="1"/>
          <w:wAfter w:w="236" w:type="dxa"/>
          <w:trHeight w:val="144"/>
          <w:tblCellSpacing w:w="20" w:type="nil"/>
        </w:trPr>
        <w:tc>
          <w:tcPr>
            <w:tcW w:w="5625" w:type="dxa"/>
            <w:gridSpan w:val="2"/>
            <w:tcMar>
              <w:top w:w="50" w:type="dxa"/>
              <w:left w:w="100" w:type="dxa"/>
            </w:tcMar>
            <w:vAlign w:val="center"/>
          </w:tcPr>
          <w:p w:rsidR="002714D2" w:rsidRPr="00E97BD4" w:rsidRDefault="002714D2">
            <w:pPr>
              <w:spacing w:after="0"/>
              <w:ind w:left="135"/>
              <w:rPr>
                <w:lang w:val="ru-RU"/>
              </w:rPr>
            </w:pPr>
            <w:r w:rsidRPr="00E97BD4">
              <w:rPr>
                <w:rFonts w:ascii="Times New Roman" w:hAnsi="Times New Roman"/>
                <w:color w:val="000000"/>
                <w:sz w:val="24"/>
                <w:lang w:val="ru-RU"/>
              </w:rPr>
              <w:t>ОБЩЕЕ КОЛИЧЕСТВО ЧАСОВ ПО ПРОГРАММЕ</w:t>
            </w:r>
          </w:p>
        </w:tc>
        <w:tc>
          <w:tcPr>
            <w:tcW w:w="1093" w:type="dxa"/>
            <w:tcMar>
              <w:top w:w="50" w:type="dxa"/>
              <w:left w:w="100" w:type="dxa"/>
            </w:tcMar>
            <w:vAlign w:val="center"/>
          </w:tcPr>
          <w:p w:rsidR="002714D2" w:rsidRDefault="002714D2">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034" w:type="dxa"/>
            <w:tcMar>
              <w:top w:w="50" w:type="dxa"/>
              <w:left w:w="100" w:type="dxa"/>
            </w:tcMar>
            <w:vAlign w:val="center"/>
          </w:tcPr>
          <w:p w:rsidR="002714D2" w:rsidRPr="0013353B" w:rsidRDefault="0013353B">
            <w:pPr>
              <w:spacing w:after="0"/>
              <w:ind w:left="135"/>
              <w:jc w:val="center"/>
              <w:rPr>
                <w:lang w:val="ru-RU"/>
              </w:rPr>
            </w:pPr>
            <w:r>
              <w:rPr>
                <w:lang w:val="ru-RU"/>
              </w:rPr>
              <w:t>7</w:t>
            </w:r>
          </w:p>
        </w:tc>
        <w:tc>
          <w:tcPr>
            <w:tcW w:w="992" w:type="dxa"/>
            <w:tcMar>
              <w:top w:w="50" w:type="dxa"/>
              <w:left w:w="100" w:type="dxa"/>
            </w:tcMar>
            <w:vAlign w:val="center"/>
          </w:tcPr>
          <w:p w:rsidR="002714D2" w:rsidRDefault="002714D2">
            <w:pPr>
              <w:spacing w:after="0"/>
              <w:ind w:left="135"/>
              <w:jc w:val="center"/>
            </w:pPr>
            <w:r>
              <w:rPr>
                <w:rFonts w:ascii="Times New Roman" w:hAnsi="Times New Roman"/>
                <w:color w:val="000000"/>
                <w:sz w:val="24"/>
              </w:rPr>
              <w:t xml:space="preserve"> 37.5 </w:t>
            </w:r>
          </w:p>
        </w:tc>
        <w:tc>
          <w:tcPr>
            <w:tcW w:w="1320" w:type="dxa"/>
            <w:gridSpan w:val="3"/>
            <w:tcBorders>
              <w:right w:val="single" w:sz="4" w:space="0" w:color="auto"/>
            </w:tcBorders>
            <w:tcMar>
              <w:top w:w="50" w:type="dxa"/>
              <w:left w:w="100" w:type="dxa"/>
            </w:tcMar>
            <w:vAlign w:val="center"/>
          </w:tcPr>
          <w:p w:rsidR="002714D2" w:rsidRDefault="002714D2"/>
        </w:tc>
        <w:tc>
          <w:tcPr>
            <w:tcW w:w="3976" w:type="dxa"/>
            <w:gridSpan w:val="8"/>
            <w:tcBorders>
              <w:left w:val="single" w:sz="4" w:space="0" w:color="auto"/>
            </w:tcBorders>
            <w:vAlign w:val="center"/>
          </w:tcPr>
          <w:p w:rsidR="002714D2" w:rsidRDefault="002714D2"/>
        </w:tc>
      </w:tr>
    </w:tbl>
    <w:p w:rsidR="00A10476" w:rsidRDefault="00A10476"/>
    <w:p w:rsidR="00B2767E" w:rsidRDefault="00B2767E">
      <w:pPr>
        <w:sectPr w:rsidR="00B2767E">
          <w:pgSz w:w="16383" w:h="11906" w:orient="landscape"/>
          <w:pgMar w:top="1134" w:right="850" w:bottom="1134" w:left="1701" w:header="720" w:footer="720" w:gutter="0"/>
          <w:cols w:space="720"/>
        </w:sectPr>
      </w:pPr>
    </w:p>
    <w:p w:rsidR="00B2767E" w:rsidRDefault="00E97BD4" w:rsidP="0029409A">
      <w:pPr>
        <w:spacing w:after="0"/>
        <w:ind w:left="120"/>
        <w:outlineLvl w:val="0"/>
      </w:pPr>
      <w:r>
        <w:rPr>
          <w:rFonts w:ascii="Times New Roman" w:hAnsi="Times New Roman"/>
          <w:b/>
          <w:color w:val="000000"/>
          <w:sz w:val="28"/>
        </w:rPr>
        <w:lastRenderedPageBreak/>
        <w:t xml:space="preserve"> 11 КЛАСС </w:t>
      </w:r>
    </w:p>
    <w:tbl>
      <w:tblPr>
        <w:tblW w:w="14040"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78"/>
        <w:gridCol w:w="4670"/>
        <w:gridCol w:w="1172"/>
        <w:gridCol w:w="1034"/>
        <w:gridCol w:w="1134"/>
        <w:gridCol w:w="1276"/>
        <w:gridCol w:w="14"/>
        <w:gridCol w:w="15"/>
        <w:gridCol w:w="15"/>
        <w:gridCol w:w="15"/>
        <w:gridCol w:w="206"/>
        <w:gridCol w:w="1390"/>
        <w:gridCol w:w="47"/>
        <w:gridCol w:w="2126"/>
        <w:gridCol w:w="48"/>
      </w:tblGrid>
      <w:tr w:rsidR="000E79AB" w:rsidTr="00011148">
        <w:trPr>
          <w:trHeight w:val="144"/>
          <w:tblCellSpacing w:w="20" w:type="nil"/>
        </w:trPr>
        <w:tc>
          <w:tcPr>
            <w:tcW w:w="879" w:type="dxa"/>
            <w:vMerge w:val="restart"/>
            <w:tcMar>
              <w:top w:w="50" w:type="dxa"/>
              <w:left w:w="100" w:type="dxa"/>
            </w:tcMar>
            <w:vAlign w:val="center"/>
          </w:tcPr>
          <w:p w:rsidR="000E79AB" w:rsidRDefault="000E79AB">
            <w:pPr>
              <w:spacing w:after="0"/>
              <w:ind w:left="135"/>
            </w:pPr>
            <w:r>
              <w:rPr>
                <w:rFonts w:ascii="Times New Roman" w:hAnsi="Times New Roman"/>
                <w:b/>
                <w:color w:val="000000"/>
                <w:sz w:val="24"/>
              </w:rPr>
              <w:t xml:space="preserve">№ п/п </w:t>
            </w:r>
          </w:p>
          <w:p w:rsidR="000E79AB" w:rsidRDefault="000E79AB">
            <w:pPr>
              <w:spacing w:after="0"/>
              <w:ind w:left="135"/>
            </w:pPr>
          </w:p>
        </w:tc>
        <w:tc>
          <w:tcPr>
            <w:tcW w:w="4670" w:type="dxa"/>
            <w:vMerge w:val="restart"/>
            <w:tcMar>
              <w:top w:w="50" w:type="dxa"/>
              <w:left w:w="100" w:type="dxa"/>
            </w:tcMar>
            <w:vAlign w:val="center"/>
          </w:tcPr>
          <w:p w:rsidR="000E79AB" w:rsidRDefault="000E79AB">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0E79AB" w:rsidRDefault="000E79AB">
            <w:pPr>
              <w:spacing w:after="0"/>
              <w:ind w:left="135"/>
            </w:pPr>
          </w:p>
        </w:tc>
        <w:tc>
          <w:tcPr>
            <w:tcW w:w="3340" w:type="dxa"/>
            <w:gridSpan w:val="3"/>
            <w:tcMar>
              <w:top w:w="50" w:type="dxa"/>
              <w:left w:w="100" w:type="dxa"/>
            </w:tcMar>
            <w:vAlign w:val="center"/>
          </w:tcPr>
          <w:p w:rsidR="000E79AB" w:rsidRDefault="000E79AB">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930" w:type="dxa"/>
            <w:gridSpan w:val="7"/>
            <w:vMerge w:val="restart"/>
            <w:tcMar>
              <w:top w:w="50" w:type="dxa"/>
              <w:left w:w="100" w:type="dxa"/>
            </w:tcMar>
            <w:vAlign w:val="center"/>
          </w:tcPr>
          <w:p w:rsidR="000E79AB" w:rsidRDefault="000E79AB">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0E79AB" w:rsidRDefault="000E79AB">
            <w:pPr>
              <w:spacing w:after="0"/>
              <w:ind w:left="135"/>
            </w:pPr>
          </w:p>
        </w:tc>
        <w:tc>
          <w:tcPr>
            <w:tcW w:w="2221" w:type="dxa"/>
            <w:gridSpan w:val="3"/>
            <w:vMerge w:val="restart"/>
            <w:tcMar>
              <w:top w:w="50" w:type="dxa"/>
              <w:left w:w="100" w:type="dxa"/>
            </w:tcMar>
            <w:vAlign w:val="center"/>
          </w:tcPr>
          <w:p w:rsidR="000E79AB" w:rsidRDefault="000E79AB">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E79AB" w:rsidRDefault="000E79AB">
            <w:pPr>
              <w:spacing w:after="0"/>
              <w:ind w:left="135"/>
            </w:pPr>
          </w:p>
        </w:tc>
      </w:tr>
      <w:tr w:rsidR="000E79AB" w:rsidTr="00011148">
        <w:trPr>
          <w:trHeight w:val="825"/>
          <w:tblCellSpacing w:w="20" w:type="nil"/>
        </w:trPr>
        <w:tc>
          <w:tcPr>
            <w:tcW w:w="879" w:type="dxa"/>
            <w:vMerge/>
            <w:tcMar>
              <w:top w:w="50" w:type="dxa"/>
              <w:left w:w="100" w:type="dxa"/>
            </w:tcMar>
          </w:tcPr>
          <w:p w:rsidR="000E79AB" w:rsidRDefault="000E79AB"/>
        </w:tc>
        <w:tc>
          <w:tcPr>
            <w:tcW w:w="4670" w:type="dxa"/>
            <w:vMerge/>
            <w:tcMar>
              <w:top w:w="50" w:type="dxa"/>
              <w:left w:w="100" w:type="dxa"/>
            </w:tcMar>
          </w:tcPr>
          <w:p w:rsidR="000E79AB" w:rsidRDefault="000E79AB"/>
        </w:tc>
        <w:tc>
          <w:tcPr>
            <w:tcW w:w="1172" w:type="dxa"/>
            <w:vMerge w:val="restart"/>
            <w:tcMar>
              <w:top w:w="50" w:type="dxa"/>
              <w:left w:w="100" w:type="dxa"/>
            </w:tcMar>
            <w:vAlign w:val="center"/>
          </w:tcPr>
          <w:p w:rsidR="000E79AB" w:rsidRDefault="000E79AB">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E79AB" w:rsidRDefault="000E79AB">
            <w:pPr>
              <w:spacing w:after="0"/>
              <w:ind w:left="135"/>
            </w:pPr>
          </w:p>
        </w:tc>
        <w:tc>
          <w:tcPr>
            <w:tcW w:w="1034" w:type="dxa"/>
            <w:vMerge w:val="restart"/>
            <w:tcMar>
              <w:top w:w="50" w:type="dxa"/>
              <w:left w:w="100" w:type="dxa"/>
            </w:tcMar>
            <w:vAlign w:val="center"/>
          </w:tcPr>
          <w:p w:rsidR="000E79AB" w:rsidRDefault="000E79AB" w:rsidP="000E79AB">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E79AB" w:rsidRDefault="000E79AB">
            <w:pPr>
              <w:spacing w:after="0"/>
              <w:ind w:left="135"/>
            </w:pPr>
          </w:p>
        </w:tc>
        <w:tc>
          <w:tcPr>
            <w:tcW w:w="1134" w:type="dxa"/>
            <w:vMerge w:val="restart"/>
            <w:tcMar>
              <w:top w:w="50" w:type="dxa"/>
              <w:left w:w="100" w:type="dxa"/>
            </w:tcMar>
            <w:vAlign w:val="center"/>
          </w:tcPr>
          <w:p w:rsidR="000E79AB" w:rsidRDefault="000E79AB">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E79AB" w:rsidRDefault="000E79AB">
            <w:pPr>
              <w:spacing w:after="0"/>
              <w:ind w:left="135"/>
            </w:pPr>
          </w:p>
        </w:tc>
        <w:tc>
          <w:tcPr>
            <w:tcW w:w="2930" w:type="dxa"/>
            <w:gridSpan w:val="7"/>
            <w:vMerge/>
            <w:tcBorders>
              <w:top w:val="nil"/>
              <w:bottom w:val="single" w:sz="4" w:space="0" w:color="auto"/>
            </w:tcBorders>
            <w:tcMar>
              <w:top w:w="50" w:type="dxa"/>
              <w:left w:w="100" w:type="dxa"/>
            </w:tcMar>
          </w:tcPr>
          <w:p w:rsidR="000E79AB" w:rsidRDefault="000E79AB"/>
        </w:tc>
        <w:tc>
          <w:tcPr>
            <w:tcW w:w="2221" w:type="dxa"/>
            <w:gridSpan w:val="3"/>
            <w:vMerge/>
            <w:tcMar>
              <w:top w:w="50" w:type="dxa"/>
              <w:left w:w="100" w:type="dxa"/>
            </w:tcMar>
          </w:tcPr>
          <w:p w:rsidR="000E79AB" w:rsidRDefault="000E79AB"/>
        </w:tc>
      </w:tr>
      <w:tr w:rsidR="000E79AB" w:rsidTr="00011148">
        <w:trPr>
          <w:trHeight w:val="1095"/>
          <w:tblCellSpacing w:w="20" w:type="nil"/>
        </w:trPr>
        <w:tc>
          <w:tcPr>
            <w:tcW w:w="879" w:type="dxa"/>
            <w:vMerge/>
            <w:tcMar>
              <w:top w:w="50" w:type="dxa"/>
              <w:left w:w="100" w:type="dxa"/>
            </w:tcMar>
          </w:tcPr>
          <w:p w:rsidR="000E79AB" w:rsidRDefault="000E79AB"/>
        </w:tc>
        <w:tc>
          <w:tcPr>
            <w:tcW w:w="4670" w:type="dxa"/>
            <w:vMerge/>
            <w:tcMar>
              <w:top w:w="50" w:type="dxa"/>
              <w:left w:w="100" w:type="dxa"/>
            </w:tcMar>
          </w:tcPr>
          <w:p w:rsidR="000E79AB" w:rsidRDefault="000E79AB"/>
        </w:tc>
        <w:tc>
          <w:tcPr>
            <w:tcW w:w="1172" w:type="dxa"/>
            <w:vMerge/>
            <w:tcMar>
              <w:top w:w="50" w:type="dxa"/>
              <w:left w:w="100" w:type="dxa"/>
            </w:tcMar>
            <w:vAlign w:val="center"/>
          </w:tcPr>
          <w:p w:rsidR="000E79AB" w:rsidRDefault="000E79AB">
            <w:pPr>
              <w:spacing w:after="0"/>
              <w:ind w:left="135"/>
              <w:rPr>
                <w:rFonts w:ascii="Times New Roman" w:hAnsi="Times New Roman"/>
                <w:b/>
                <w:color w:val="000000"/>
                <w:sz w:val="24"/>
              </w:rPr>
            </w:pPr>
          </w:p>
        </w:tc>
        <w:tc>
          <w:tcPr>
            <w:tcW w:w="1034" w:type="dxa"/>
            <w:vMerge/>
            <w:tcMar>
              <w:top w:w="50" w:type="dxa"/>
              <w:left w:w="100" w:type="dxa"/>
            </w:tcMar>
            <w:vAlign w:val="center"/>
          </w:tcPr>
          <w:p w:rsidR="000E79AB" w:rsidRDefault="000E79AB">
            <w:pPr>
              <w:spacing w:after="0"/>
              <w:ind w:left="135"/>
              <w:rPr>
                <w:rFonts w:ascii="Times New Roman" w:hAnsi="Times New Roman"/>
                <w:b/>
                <w:color w:val="000000"/>
                <w:sz w:val="24"/>
              </w:rPr>
            </w:pPr>
          </w:p>
        </w:tc>
        <w:tc>
          <w:tcPr>
            <w:tcW w:w="1134" w:type="dxa"/>
            <w:vMerge/>
            <w:tcMar>
              <w:top w:w="50" w:type="dxa"/>
              <w:left w:w="100" w:type="dxa"/>
            </w:tcMar>
            <w:vAlign w:val="center"/>
          </w:tcPr>
          <w:p w:rsidR="000E79AB" w:rsidRDefault="000E79AB">
            <w:pPr>
              <w:spacing w:after="0"/>
              <w:ind w:left="135"/>
              <w:rPr>
                <w:rFonts w:ascii="Times New Roman" w:hAnsi="Times New Roman"/>
                <w:b/>
                <w:color w:val="000000"/>
                <w:sz w:val="24"/>
              </w:rPr>
            </w:pPr>
          </w:p>
        </w:tc>
        <w:tc>
          <w:tcPr>
            <w:tcW w:w="1305" w:type="dxa"/>
            <w:gridSpan w:val="3"/>
            <w:tcBorders>
              <w:top w:val="single" w:sz="4" w:space="0" w:color="auto"/>
              <w:right w:val="single" w:sz="4" w:space="0" w:color="auto"/>
            </w:tcBorders>
            <w:tcMar>
              <w:top w:w="50" w:type="dxa"/>
              <w:left w:w="100" w:type="dxa"/>
            </w:tcMar>
          </w:tcPr>
          <w:p w:rsidR="000E79AB" w:rsidRPr="00833928" w:rsidRDefault="00833928">
            <w:pPr>
              <w:rPr>
                <w:b/>
                <w:lang w:val="ru-RU"/>
              </w:rPr>
            </w:pPr>
            <w:r>
              <w:rPr>
                <w:b/>
                <w:lang w:val="ru-RU"/>
              </w:rPr>
              <w:t>По плану</w:t>
            </w:r>
          </w:p>
        </w:tc>
        <w:tc>
          <w:tcPr>
            <w:tcW w:w="1625" w:type="dxa"/>
            <w:gridSpan w:val="4"/>
            <w:tcBorders>
              <w:top w:val="single" w:sz="4" w:space="0" w:color="auto"/>
              <w:left w:val="single" w:sz="4" w:space="0" w:color="auto"/>
            </w:tcBorders>
          </w:tcPr>
          <w:p w:rsidR="000E79AB" w:rsidRPr="00833928" w:rsidRDefault="00833928">
            <w:pPr>
              <w:rPr>
                <w:b/>
                <w:lang w:val="ru-RU"/>
              </w:rPr>
            </w:pPr>
            <w:r w:rsidRPr="00833928">
              <w:rPr>
                <w:b/>
                <w:lang w:val="ru-RU"/>
              </w:rPr>
              <w:t>Фактически</w:t>
            </w:r>
          </w:p>
        </w:tc>
        <w:tc>
          <w:tcPr>
            <w:tcW w:w="2221" w:type="dxa"/>
            <w:gridSpan w:val="3"/>
            <w:vMerge/>
            <w:tcMar>
              <w:top w:w="50" w:type="dxa"/>
              <w:left w:w="100" w:type="dxa"/>
            </w:tcMar>
          </w:tcPr>
          <w:p w:rsidR="000E79AB" w:rsidRDefault="000E79AB"/>
        </w:tc>
      </w:tr>
      <w:tr w:rsidR="000E79AB" w:rsidRPr="00691E60"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1</w:t>
            </w:r>
          </w:p>
        </w:tc>
        <w:tc>
          <w:tcPr>
            <w:tcW w:w="4670" w:type="dxa"/>
            <w:tcMar>
              <w:top w:w="50" w:type="dxa"/>
              <w:left w:w="100" w:type="dxa"/>
            </w:tcMar>
            <w:vAlign w:val="center"/>
          </w:tcPr>
          <w:p w:rsidR="000E79AB" w:rsidRPr="00E97BD4" w:rsidRDefault="000E79AB">
            <w:pPr>
              <w:spacing w:after="0"/>
              <w:ind w:left="135"/>
              <w:rPr>
                <w:lang w:val="ru-RU"/>
              </w:rPr>
            </w:pPr>
            <w:r w:rsidRPr="000B1F7B">
              <w:rPr>
                <w:rFonts w:ascii="Times New Roman" w:hAnsi="Times New Roman"/>
                <w:color w:val="000000"/>
                <w:sz w:val="24"/>
                <w:lang w:val="ru-RU"/>
              </w:rPr>
              <w:t xml:space="preserve">ПГП и ЭГП Европы. Размеры территории и численность населения. </w:t>
            </w:r>
            <w:r w:rsidRPr="00E97BD4">
              <w:rPr>
                <w:rFonts w:ascii="Times New Roman" w:hAnsi="Times New Roman"/>
                <w:color w:val="000000"/>
                <w:sz w:val="24"/>
                <w:lang w:val="ru-RU"/>
              </w:rPr>
              <w:t>Историко-географические этапы развития. Изменения на политической карте</w:t>
            </w:r>
            <w:r w:rsidR="00F542BD">
              <w:rPr>
                <w:rFonts w:ascii="Times New Roman" w:hAnsi="Times New Roman"/>
                <w:color w:val="000000"/>
                <w:sz w:val="24"/>
                <w:lang w:val="ru-RU"/>
              </w:rPr>
              <w:t xml:space="preserve"> Входной контроль</w:t>
            </w:r>
          </w:p>
        </w:tc>
        <w:tc>
          <w:tcPr>
            <w:tcW w:w="1172" w:type="dxa"/>
            <w:tcMar>
              <w:top w:w="50" w:type="dxa"/>
              <w:left w:w="100" w:type="dxa"/>
            </w:tcMar>
            <w:vAlign w:val="center"/>
          </w:tcPr>
          <w:p w:rsidR="000E79AB" w:rsidRDefault="000E79AB">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Pr="00F542BD" w:rsidRDefault="00F542BD">
            <w:pPr>
              <w:spacing w:after="0"/>
              <w:ind w:left="135"/>
              <w:jc w:val="center"/>
              <w:rPr>
                <w:lang w:val="ru-RU"/>
              </w:rPr>
            </w:pPr>
            <w:r>
              <w:rPr>
                <w:lang w:val="ru-RU"/>
              </w:rPr>
              <w:t>1</w:t>
            </w:r>
          </w:p>
        </w:tc>
        <w:tc>
          <w:tcPr>
            <w:tcW w:w="1134" w:type="dxa"/>
            <w:tcMar>
              <w:top w:w="50" w:type="dxa"/>
              <w:left w:w="100" w:type="dxa"/>
            </w:tcMar>
            <w:vAlign w:val="center"/>
          </w:tcPr>
          <w:p w:rsidR="000E79AB" w:rsidRDefault="000E79AB">
            <w:pPr>
              <w:spacing w:after="0"/>
              <w:ind w:left="135"/>
              <w:jc w:val="center"/>
            </w:pPr>
          </w:p>
        </w:tc>
        <w:tc>
          <w:tcPr>
            <w:tcW w:w="1305" w:type="dxa"/>
            <w:gridSpan w:val="3"/>
            <w:tcBorders>
              <w:right w:val="single" w:sz="4" w:space="0" w:color="auto"/>
            </w:tcBorders>
            <w:tcMar>
              <w:top w:w="50" w:type="dxa"/>
              <w:left w:w="100" w:type="dxa"/>
            </w:tcMar>
            <w:vAlign w:val="center"/>
          </w:tcPr>
          <w:p w:rsidR="000E79AB" w:rsidRPr="00833928" w:rsidRDefault="00833928" w:rsidP="0029409A">
            <w:pPr>
              <w:spacing w:after="0"/>
              <w:ind w:left="135"/>
              <w:rPr>
                <w:lang w:val="ru-RU"/>
              </w:rPr>
            </w:pPr>
            <w:r>
              <w:rPr>
                <w:lang w:val="ru-RU"/>
              </w:rPr>
              <w:t>0</w:t>
            </w:r>
            <w:r w:rsidR="0029409A">
              <w:rPr>
                <w:lang w:val="ru-RU"/>
              </w:rPr>
              <w:t>1</w:t>
            </w:r>
            <w:r>
              <w:rPr>
                <w:lang w:val="ru-RU"/>
              </w:rPr>
              <w:t>.09</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9D3BD8" w:rsidRDefault="009D3BD8">
            <w:pPr>
              <w:spacing w:after="0"/>
              <w:ind w:left="135"/>
              <w:rPr>
                <w:lang w:val="ru-RU"/>
              </w:rPr>
            </w:pPr>
            <w:r>
              <w:rPr>
                <w:lang w:val="ru-RU"/>
              </w:rPr>
              <w:t>Библиотека ЦОК</w:t>
            </w:r>
          </w:p>
          <w:p w:rsidR="009D3BD8" w:rsidRDefault="009D3BD8" w:rsidP="009D3BD8">
            <w:pPr>
              <w:rPr>
                <w:lang w:val="ru-RU"/>
              </w:rPr>
            </w:pPr>
          </w:p>
          <w:p w:rsidR="000E79AB" w:rsidRPr="009D3BD8" w:rsidRDefault="009D3BD8" w:rsidP="009D3BD8">
            <w:pPr>
              <w:rPr>
                <w:lang w:val="ru-RU"/>
              </w:rPr>
            </w:pPr>
            <w:r>
              <w:t>https</w:t>
            </w:r>
            <w:r w:rsidRPr="009D3BD8">
              <w:rPr>
                <w:lang w:val="ru-RU"/>
              </w:rPr>
              <w:t>://.</w:t>
            </w:r>
            <w:r>
              <w:t>lib</w:t>
            </w:r>
            <w:r w:rsidRPr="009D3BD8">
              <w:rPr>
                <w:lang w:val="ru-RU"/>
              </w:rPr>
              <w:t>.</w:t>
            </w:r>
            <w:proofErr w:type="spellStart"/>
            <w:r>
              <w:t>myschool</w:t>
            </w:r>
            <w:proofErr w:type="spellEnd"/>
            <w:r w:rsidRPr="009D3BD8">
              <w:rPr>
                <w:lang w:val="ru-RU"/>
              </w:rPr>
              <w:t>.</w:t>
            </w:r>
            <w:proofErr w:type="spellStart"/>
            <w:r>
              <w:t>edu</w:t>
            </w:r>
            <w:proofErr w:type="spellEnd"/>
            <w:r w:rsidRPr="009D3BD8">
              <w:rPr>
                <w:lang w:val="ru-RU"/>
              </w:rPr>
              <w:t>.</w:t>
            </w:r>
            <w:proofErr w:type="spellStart"/>
            <w:r>
              <w:t>ru</w:t>
            </w:r>
            <w:proofErr w:type="spellEnd"/>
            <w:r w:rsidRPr="009D3BD8">
              <w:rPr>
                <w:lang w:val="ru-RU"/>
              </w:rPr>
              <w:t>/</w:t>
            </w:r>
            <w:proofErr w:type="spellStart"/>
            <w:r>
              <w:t>conten</w:t>
            </w:r>
            <w:proofErr w:type="spellEnd"/>
            <w:r w:rsidRPr="009D3BD8">
              <w:rPr>
                <w:lang w:val="ru-RU"/>
              </w:rPr>
              <w:t>/5059</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2</w:t>
            </w:r>
          </w:p>
        </w:tc>
        <w:tc>
          <w:tcPr>
            <w:tcW w:w="4670" w:type="dxa"/>
            <w:tcMar>
              <w:top w:w="50" w:type="dxa"/>
              <w:left w:w="100" w:type="dxa"/>
            </w:tcMar>
            <w:vAlign w:val="center"/>
          </w:tcPr>
          <w:p w:rsidR="000E79AB" w:rsidRPr="000B1F7B" w:rsidRDefault="000E79AB">
            <w:pPr>
              <w:spacing w:after="0"/>
              <w:ind w:left="135"/>
              <w:rPr>
                <w:lang w:val="ru-RU"/>
              </w:rPr>
            </w:pPr>
            <w:r w:rsidRPr="00E97BD4">
              <w:rPr>
                <w:rFonts w:ascii="Times New Roman" w:hAnsi="Times New Roman"/>
                <w:color w:val="000000"/>
                <w:sz w:val="24"/>
                <w:lang w:val="ru-RU"/>
              </w:rPr>
              <w:t xml:space="preserve">Место и роль зарубежной Европы в мире. </w:t>
            </w:r>
            <w:r w:rsidRPr="000B1F7B">
              <w:rPr>
                <w:rFonts w:ascii="Times New Roman" w:hAnsi="Times New Roman"/>
                <w:color w:val="000000"/>
                <w:sz w:val="24"/>
                <w:lang w:val="ru-RU"/>
              </w:rPr>
              <w:t>Субрегионы. Практическая работа "Сравнительная характеристика региональных организаций зарубежной Европы (ЕС, ЕАСТ, Евратом, Европейское космическое агентство)</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582BA8" w:rsidRDefault="00582BA8" w:rsidP="0029409A">
            <w:pPr>
              <w:spacing w:after="0"/>
              <w:ind w:left="135"/>
              <w:rPr>
                <w:lang w:val="ru-RU"/>
              </w:rPr>
            </w:pPr>
            <w:r>
              <w:rPr>
                <w:lang w:val="ru-RU"/>
              </w:rPr>
              <w:t>0</w:t>
            </w:r>
            <w:r w:rsidR="0029409A">
              <w:rPr>
                <w:lang w:val="ru-RU"/>
              </w:rPr>
              <w:t>3</w:t>
            </w:r>
            <w:r>
              <w:rPr>
                <w:lang w:val="ru-RU"/>
              </w:rPr>
              <w:t>.09</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9D3BD8">
            <w:pPr>
              <w:spacing w:after="0"/>
              <w:ind w:left="135"/>
            </w:pPr>
            <w:r>
              <w:t>-  // -   //   -</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3</w:t>
            </w:r>
          </w:p>
        </w:tc>
        <w:tc>
          <w:tcPr>
            <w:tcW w:w="4670" w:type="dxa"/>
            <w:tcMar>
              <w:top w:w="50" w:type="dxa"/>
              <w:left w:w="100" w:type="dxa"/>
            </w:tcMar>
            <w:vAlign w:val="center"/>
          </w:tcPr>
          <w:p w:rsidR="000E79AB" w:rsidRPr="00E97BD4" w:rsidRDefault="000E79AB">
            <w:pPr>
              <w:spacing w:after="0"/>
              <w:ind w:left="135"/>
              <w:rPr>
                <w:lang w:val="ru-RU"/>
              </w:rPr>
            </w:pPr>
            <w:r w:rsidRPr="00E97BD4">
              <w:rPr>
                <w:rFonts w:ascii="Times New Roman" w:hAnsi="Times New Roman"/>
                <w:color w:val="000000"/>
                <w:sz w:val="24"/>
                <w:lang w:val="ru-RU"/>
              </w:rPr>
              <w:t xml:space="preserve">Разнообразие природных условий и ресурсов в регионе. Практическая работа "Оценка обеспеченности природными ресурсами </w:t>
            </w:r>
            <w:proofErr w:type="spellStart"/>
            <w:r w:rsidRPr="00E97BD4">
              <w:rPr>
                <w:rFonts w:ascii="Times New Roman" w:hAnsi="Times New Roman"/>
                <w:color w:val="000000"/>
                <w:sz w:val="24"/>
                <w:lang w:val="ru-RU"/>
              </w:rPr>
              <w:t>субрегионов</w:t>
            </w:r>
            <w:proofErr w:type="spellEnd"/>
            <w:r w:rsidRPr="00E97BD4">
              <w:rPr>
                <w:rFonts w:ascii="Times New Roman" w:hAnsi="Times New Roman"/>
                <w:color w:val="000000"/>
                <w:sz w:val="24"/>
                <w:lang w:val="ru-RU"/>
              </w:rPr>
              <w:t xml:space="preserve"> зарубежной Европы"</w:t>
            </w:r>
          </w:p>
        </w:tc>
        <w:tc>
          <w:tcPr>
            <w:tcW w:w="1172" w:type="dxa"/>
            <w:tcMar>
              <w:top w:w="50" w:type="dxa"/>
              <w:left w:w="100" w:type="dxa"/>
            </w:tcMar>
            <w:vAlign w:val="center"/>
          </w:tcPr>
          <w:p w:rsidR="000E79AB" w:rsidRDefault="000E79AB">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20" w:type="dxa"/>
            <w:gridSpan w:val="4"/>
            <w:tcBorders>
              <w:right w:val="single" w:sz="4" w:space="0" w:color="auto"/>
            </w:tcBorders>
            <w:tcMar>
              <w:top w:w="50" w:type="dxa"/>
              <w:left w:w="100" w:type="dxa"/>
            </w:tcMar>
            <w:vAlign w:val="center"/>
          </w:tcPr>
          <w:p w:rsidR="000E79AB" w:rsidRPr="00582BA8" w:rsidRDefault="00582BA8" w:rsidP="0029409A">
            <w:pPr>
              <w:spacing w:after="0"/>
              <w:ind w:left="135"/>
              <w:rPr>
                <w:lang w:val="ru-RU"/>
              </w:rPr>
            </w:pPr>
            <w:r>
              <w:rPr>
                <w:lang w:val="ru-RU"/>
              </w:rPr>
              <w:t>0</w:t>
            </w:r>
            <w:r w:rsidR="0029409A">
              <w:rPr>
                <w:lang w:val="ru-RU"/>
              </w:rPr>
              <w:t>5</w:t>
            </w:r>
            <w:r>
              <w:rPr>
                <w:lang w:val="ru-RU"/>
              </w:rPr>
              <w:t>.09</w:t>
            </w:r>
          </w:p>
        </w:tc>
        <w:tc>
          <w:tcPr>
            <w:tcW w:w="1610" w:type="dxa"/>
            <w:gridSpan w:val="3"/>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9D3BD8">
            <w:pPr>
              <w:spacing w:after="0"/>
              <w:ind w:left="135"/>
            </w:pPr>
            <w:r>
              <w:t>-  //  -//   -</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4</w:t>
            </w:r>
          </w:p>
        </w:tc>
        <w:tc>
          <w:tcPr>
            <w:tcW w:w="4670" w:type="dxa"/>
            <w:tcMar>
              <w:top w:w="50" w:type="dxa"/>
              <w:left w:w="100" w:type="dxa"/>
            </w:tcMar>
            <w:vAlign w:val="center"/>
          </w:tcPr>
          <w:p w:rsidR="000E79AB" w:rsidRPr="00E97BD4" w:rsidRDefault="000E79AB">
            <w:pPr>
              <w:spacing w:after="0"/>
              <w:ind w:left="135"/>
              <w:rPr>
                <w:lang w:val="ru-RU"/>
              </w:rPr>
            </w:pPr>
            <w:r w:rsidRPr="00E97BD4">
              <w:rPr>
                <w:rFonts w:ascii="Times New Roman" w:hAnsi="Times New Roman"/>
                <w:color w:val="000000"/>
                <w:sz w:val="24"/>
                <w:lang w:val="ru-RU"/>
              </w:rPr>
              <w:t xml:space="preserve">Природно-ресурсные предпосылки для развития хозяйства. Проблемы природопользования и охрана природы. Практическая работа "Комплексная </w:t>
            </w:r>
            <w:r w:rsidRPr="00E97BD4">
              <w:rPr>
                <w:rFonts w:ascii="Times New Roman" w:hAnsi="Times New Roman"/>
                <w:color w:val="000000"/>
                <w:sz w:val="24"/>
                <w:lang w:val="ru-RU"/>
              </w:rPr>
              <w:lastRenderedPageBreak/>
              <w:t>характеристика природно-ресурсного потенциала одной из стран зарубежной Европы (по выбору)"</w:t>
            </w:r>
          </w:p>
        </w:tc>
        <w:tc>
          <w:tcPr>
            <w:tcW w:w="1172" w:type="dxa"/>
            <w:tcMar>
              <w:top w:w="50" w:type="dxa"/>
              <w:left w:w="100" w:type="dxa"/>
            </w:tcMar>
            <w:vAlign w:val="center"/>
          </w:tcPr>
          <w:p w:rsidR="000E79AB" w:rsidRDefault="000E79AB">
            <w:pPr>
              <w:spacing w:after="0"/>
              <w:ind w:left="135"/>
              <w:jc w:val="center"/>
            </w:pPr>
            <w:r w:rsidRPr="00E97B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20" w:type="dxa"/>
            <w:gridSpan w:val="4"/>
            <w:tcBorders>
              <w:right w:val="single" w:sz="4" w:space="0" w:color="auto"/>
            </w:tcBorders>
            <w:tcMar>
              <w:top w:w="50" w:type="dxa"/>
              <w:left w:w="100" w:type="dxa"/>
            </w:tcMar>
            <w:vAlign w:val="center"/>
          </w:tcPr>
          <w:p w:rsidR="000E79AB" w:rsidRPr="00582BA8" w:rsidRDefault="00582BA8" w:rsidP="0029409A">
            <w:pPr>
              <w:spacing w:after="0"/>
              <w:ind w:left="135"/>
              <w:rPr>
                <w:lang w:val="ru-RU"/>
              </w:rPr>
            </w:pPr>
            <w:r>
              <w:rPr>
                <w:lang w:val="ru-RU"/>
              </w:rPr>
              <w:t>0</w:t>
            </w:r>
            <w:r w:rsidR="0029409A">
              <w:rPr>
                <w:lang w:val="ru-RU"/>
              </w:rPr>
              <w:t>8</w:t>
            </w:r>
            <w:r>
              <w:rPr>
                <w:lang w:val="ru-RU"/>
              </w:rPr>
              <w:t>.09</w:t>
            </w:r>
          </w:p>
        </w:tc>
        <w:tc>
          <w:tcPr>
            <w:tcW w:w="1610" w:type="dxa"/>
            <w:gridSpan w:val="3"/>
            <w:tcBorders>
              <w:left w:val="single" w:sz="4" w:space="0" w:color="auto"/>
              <w:right w:val="single" w:sz="4" w:space="0" w:color="auto"/>
            </w:tcBorders>
            <w:vAlign w:val="center"/>
          </w:tcPr>
          <w:p w:rsidR="000E79AB" w:rsidRDefault="000E79AB">
            <w:pPr>
              <w:spacing w:after="0"/>
              <w:ind w:left="135"/>
            </w:pPr>
          </w:p>
        </w:tc>
        <w:tc>
          <w:tcPr>
            <w:tcW w:w="2221" w:type="dxa"/>
            <w:gridSpan w:val="3"/>
            <w:tcBorders>
              <w:left w:val="single" w:sz="4" w:space="0" w:color="auto"/>
            </w:tcBorders>
            <w:tcMar>
              <w:top w:w="50" w:type="dxa"/>
              <w:left w:w="100" w:type="dxa"/>
            </w:tcMar>
            <w:vAlign w:val="center"/>
          </w:tcPr>
          <w:p w:rsidR="000E79AB" w:rsidRDefault="009D3BD8">
            <w:pPr>
              <w:spacing w:after="0"/>
              <w:ind w:left="135"/>
            </w:pPr>
            <w:r>
              <w:t>-   //   -   //  -</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lastRenderedPageBreak/>
              <w:t>5</w:t>
            </w:r>
          </w:p>
        </w:tc>
        <w:tc>
          <w:tcPr>
            <w:tcW w:w="4670" w:type="dxa"/>
            <w:tcMar>
              <w:top w:w="50" w:type="dxa"/>
              <w:left w:w="100" w:type="dxa"/>
            </w:tcMar>
            <w:vAlign w:val="center"/>
          </w:tcPr>
          <w:p w:rsidR="000E79AB" w:rsidRPr="00E97BD4" w:rsidRDefault="000E79AB">
            <w:pPr>
              <w:spacing w:after="0"/>
              <w:ind w:left="135"/>
              <w:rPr>
                <w:lang w:val="ru-RU"/>
              </w:rPr>
            </w:pPr>
            <w:r w:rsidRPr="00E97BD4">
              <w:rPr>
                <w:rFonts w:ascii="Times New Roman" w:hAnsi="Times New Roman"/>
                <w:color w:val="000000"/>
                <w:sz w:val="24"/>
                <w:lang w:val="ru-RU"/>
              </w:rPr>
              <w:t>Население региона, демографическая политика. Практическая работа "Группировка стран зарубежной Европы по этнической структуре их населения"</w:t>
            </w:r>
          </w:p>
        </w:tc>
        <w:tc>
          <w:tcPr>
            <w:tcW w:w="1172" w:type="dxa"/>
            <w:tcMar>
              <w:top w:w="50" w:type="dxa"/>
              <w:left w:w="100" w:type="dxa"/>
            </w:tcMar>
            <w:vAlign w:val="center"/>
          </w:tcPr>
          <w:p w:rsidR="000E79AB" w:rsidRDefault="000E79AB">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20" w:type="dxa"/>
            <w:gridSpan w:val="4"/>
            <w:tcBorders>
              <w:right w:val="single" w:sz="4" w:space="0" w:color="auto"/>
            </w:tcBorders>
            <w:tcMar>
              <w:top w:w="50" w:type="dxa"/>
              <w:left w:w="100" w:type="dxa"/>
            </w:tcMar>
            <w:vAlign w:val="center"/>
          </w:tcPr>
          <w:p w:rsidR="000E79AB" w:rsidRPr="00582BA8" w:rsidRDefault="00582BA8" w:rsidP="0029409A">
            <w:pPr>
              <w:spacing w:after="0"/>
              <w:ind w:left="135"/>
              <w:rPr>
                <w:lang w:val="ru-RU"/>
              </w:rPr>
            </w:pPr>
            <w:r>
              <w:rPr>
                <w:lang w:val="ru-RU"/>
              </w:rPr>
              <w:t>1</w:t>
            </w:r>
            <w:r w:rsidR="0029409A">
              <w:rPr>
                <w:lang w:val="ru-RU"/>
              </w:rPr>
              <w:t>0</w:t>
            </w:r>
            <w:r>
              <w:rPr>
                <w:lang w:val="ru-RU"/>
              </w:rPr>
              <w:t>.09</w:t>
            </w:r>
          </w:p>
        </w:tc>
        <w:tc>
          <w:tcPr>
            <w:tcW w:w="1610" w:type="dxa"/>
            <w:gridSpan w:val="3"/>
            <w:tcBorders>
              <w:left w:val="single" w:sz="4" w:space="0" w:color="auto"/>
              <w:right w:val="single" w:sz="4" w:space="0" w:color="auto"/>
            </w:tcBorders>
            <w:vAlign w:val="center"/>
          </w:tcPr>
          <w:p w:rsidR="000E79AB" w:rsidRDefault="000E79AB">
            <w:pPr>
              <w:spacing w:after="0"/>
              <w:ind w:left="135"/>
            </w:pPr>
          </w:p>
        </w:tc>
        <w:tc>
          <w:tcPr>
            <w:tcW w:w="2221" w:type="dxa"/>
            <w:gridSpan w:val="3"/>
            <w:tcBorders>
              <w:left w:val="single" w:sz="4" w:space="0" w:color="auto"/>
            </w:tcBorders>
            <w:tcMar>
              <w:top w:w="50" w:type="dxa"/>
              <w:left w:w="100" w:type="dxa"/>
            </w:tcMar>
            <w:vAlign w:val="center"/>
          </w:tcPr>
          <w:p w:rsidR="000E79AB" w:rsidRDefault="009D3BD8">
            <w:pPr>
              <w:spacing w:after="0"/>
              <w:ind w:left="135"/>
            </w:pPr>
            <w:r>
              <w:t>-   //   -   //   -</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6</w:t>
            </w:r>
          </w:p>
        </w:tc>
        <w:tc>
          <w:tcPr>
            <w:tcW w:w="4670" w:type="dxa"/>
            <w:tcMar>
              <w:top w:w="50" w:type="dxa"/>
              <w:left w:w="100" w:type="dxa"/>
            </w:tcMar>
            <w:vAlign w:val="center"/>
          </w:tcPr>
          <w:p w:rsidR="000E79AB" w:rsidRPr="00E97BD4" w:rsidRDefault="000E79AB">
            <w:pPr>
              <w:spacing w:after="0"/>
              <w:ind w:left="135"/>
              <w:rPr>
                <w:lang w:val="ru-RU"/>
              </w:rPr>
            </w:pPr>
            <w:r w:rsidRPr="00E97BD4">
              <w:rPr>
                <w:rFonts w:ascii="Times New Roman" w:hAnsi="Times New Roman"/>
                <w:color w:val="000000"/>
                <w:sz w:val="24"/>
                <w:lang w:val="ru-RU"/>
              </w:rPr>
              <w:t xml:space="preserve">Особенности расселения населения. Урбанизация и </w:t>
            </w:r>
            <w:proofErr w:type="spellStart"/>
            <w:r w:rsidRPr="00E97BD4">
              <w:rPr>
                <w:rFonts w:ascii="Times New Roman" w:hAnsi="Times New Roman"/>
                <w:color w:val="000000"/>
                <w:sz w:val="24"/>
                <w:lang w:val="ru-RU"/>
              </w:rPr>
              <w:t>субурбанизация</w:t>
            </w:r>
            <w:proofErr w:type="spellEnd"/>
            <w:r w:rsidRPr="00E97BD4">
              <w:rPr>
                <w:rFonts w:ascii="Times New Roman" w:hAnsi="Times New Roman"/>
                <w:color w:val="000000"/>
                <w:sz w:val="24"/>
                <w:lang w:val="ru-RU"/>
              </w:rPr>
              <w:t>. Практическая работа "Выявление основных закономерностей расселения населения зарубежной Европы"</w:t>
            </w:r>
          </w:p>
        </w:tc>
        <w:tc>
          <w:tcPr>
            <w:tcW w:w="1172" w:type="dxa"/>
            <w:tcMar>
              <w:top w:w="50" w:type="dxa"/>
              <w:left w:w="100" w:type="dxa"/>
            </w:tcMar>
            <w:vAlign w:val="center"/>
          </w:tcPr>
          <w:p w:rsidR="000E79AB" w:rsidRDefault="000E79AB">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20" w:type="dxa"/>
            <w:gridSpan w:val="4"/>
            <w:tcBorders>
              <w:right w:val="single" w:sz="4" w:space="0" w:color="auto"/>
            </w:tcBorders>
            <w:tcMar>
              <w:top w:w="50" w:type="dxa"/>
              <w:left w:w="100" w:type="dxa"/>
            </w:tcMar>
            <w:vAlign w:val="center"/>
          </w:tcPr>
          <w:p w:rsidR="000E79AB" w:rsidRPr="00582BA8" w:rsidRDefault="00582BA8" w:rsidP="0029409A">
            <w:pPr>
              <w:spacing w:after="0"/>
              <w:ind w:left="135"/>
              <w:rPr>
                <w:lang w:val="ru-RU"/>
              </w:rPr>
            </w:pPr>
            <w:r>
              <w:rPr>
                <w:lang w:val="ru-RU"/>
              </w:rPr>
              <w:t>1</w:t>
            </w:r>
            <w:r w:rsidR="0029409A">
              <w:rPr>
                <w:lang w:val="ru-RU"/>
              </w:rPr>
              <w:t>2</w:t>
            </w:r>
            <w:r>
              <w:rPr>
                <w:lang w:val="ru-RU"/>
              </w:rPr>
              <w:t>.09</w:t>
            </w:r>
          </w:p>
        </w:tc>
        <w:tc>
          <w:tcPr>
            <w:tcW w:w="1610" w:type="dxa"/>
            <w:gridSpan w:val="3"/>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9D3BD8">
            <w:pPr>
              <w:spacing w:after="0"/>
              <w:ind w:left="135"/>
            </w:pPr>
            <w:r>
              <w:t>-   //   -   //    -</w:t>
            </w:r>
          </w:p>
        </w:tc>
      </w:tr>
      <w:tr w:rsidR="000E79AB" w:rsidRPr="00691E60"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7</w:t>
            </w:r>
          </w:p>
        </w:tc>
        <w:tc>
          <w:tcPr>
            <w:tcW w:w="4670" w:type="dxa"/>
            <w:tcMar>
              <w:top w:w="50" w:type="dxa"/>
              <w:left w:w="100" w:type="dxa"/>
            </w:tcMar>
            <w:vAlign w:val="center"/>
          </w:tcPr>
          <w:p w:rsidR="000E79AB" w:rsidRDefault="000E79AB">
            <w:pPr>
              <w:spacing w:after="0"/>
              <w:ind w:left="135"/>
            </w:pPr>
            <w:r w:rsidRPr="00E97BD4">
              <w:rPr>
                <w:rFonts w:ascii="Times New Roman" w:hAnsi="Times New Roman"/>
                <w:color w:val="000000"/>
                <w:sz w:val="24"/>
                <w:lang w:val="ru-RU"/>
              </w:rPr>
              <w:t>Отраслевая структура хозяйства. Важнейшие промышленные центры и районы, ТНК</w:t>
            </w:r>
            <w:proofErr w:type="gramStart"/>
            <w:r w:rsidRPr="00E97BD4">
              <w:rPr>
                <w:rFonts w:ascii="Times New Roman" w:hAnsi="Times New Roman"/>
                <w:color w:val="000000"/>
                <w:sz w:val="24"/>
                <w:lang w:val="ru-RU"/>
              </w:rPr>
              <w:t xml:space="preserve"> .</w:t>
            </w:r>
            <w:proofErr w:type="gramEnd"/>
            <w:r w:rsidRPr="00E97BD4">
              <w:rPr>
                <w:rFonts w:ascii="Times New Roman" w:hAnsi="Times New Roman"/>
                <w:color w:val="000000"/>
                <w:sz w:val="24"/>
                <w:lang w:val="ru-RU"/>
              </w:rPr>
              <w:t xml:space="preserve">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крупнейших</w:t>
            </w:r>
            <w:proofErr w:type="spellEnd"/>
            <w:r>
              <w:rPr>
                <w:rFonts w:ascii="Times New Roman" w:hAnsi="Times New Roman"/>
                <w:color w:val="000000"/>
                <w:sz w:val="24"/>
              </w:rPr>
              <w:t xml:space="preserve"> ТНК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r>
              <w:rPr>
                <w:rFonts w:ascii="Times New Roman" w:hAnsi="Times New Roman"/>
                <w:color w:val="000000"/>
                <w:sz w:val="24"/>
              </w:rPr>
              <w:t>".</w:t>
            </w:r>
          </w:p>
        </w:tc>
        <w:tc>
          <w:tcPr>
            <w:tcW w:w="1172"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20" w:type="dxa"/>
            <w:gridSpan w:val="4"/>
            <w:tcBorders>
              <w:right w:val="single" w:sz="4" w:space="0" w:color="auto"/>
            </w:tcBorders>
            <w:tcMar>
              <w:top w:w="50" w:type="dxa"/>
              <w:left w:w="100" w:type="dxa"/>
            </w:tcMar>
            <w:vAlign w:val="center"/>
          </w:tcPr>
          <w:p w:rsidR="000E79AB" w:rsidRPr="00582BA8" w:rsidRDefault="00582BA8" w:rsidP="0029409A">
            <w:pPr>
              <w:spacing w:after="0"/>
              <w:ind w:left="135"/>
              <w:rPr>
                <w:lang w:val="ru-RU"/>
              </w:rPr>
            </w:pPr>
            <w:r>
              <w:rPr>
                <w:lang w:val="ru-RU"/>
              </w:rPr>
              <w:t>1</w:t>
            </w:r>
            <w:r w:rsidR="0029409A">
              <w:rPr>
                <w:lang w:val="ru-RU"/>
              </w:rPr>
              <w:t>5</w:t>
            </w:r>
            <w:r>
              <w:rPr>
                <w:lang w:val="ru-RU"/>
              </w:rPr>
              <w:t>.09</w:t>
            </w:r>
          </w:p>
        </w:tc>
        <w:tc>
          <w:tcPr>
            <w:tcW w:w="1610" w:type="dxa"/>
            <w:gridSpan w:val="3"/>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9D3BD8">
            <w:pPr>
              <w:spacing w:after="0"/>
              <w:ind w:left="135"/>
              <w:rPr>
                <w:lang w:val="ru-RU"/>
              </w:rPr>
            </w:pPr>
            <w:r>
              <w:rPr>
                <w:lang w:val="ru-RU"/>
              </w:rPr>
              <w:t>Библиотека ЦОК</w:t>
            </w:r>
          </w:p>
          <w:p w:rsidR="009D3BD8" w:rsidRPr="007B5780" w:rsidRDefault="009D3BD8">
            <w:pPr>
              <w:spacing w:after="0"/>
              <w:ind w:left="135"/>
              <w:rPr>
                <w:lang w:val="ru-RU"/>
              </w:rPr>
            </w:pPr>
            <w:r>
              <w:t>https</w:t>
            </w:r>
            <w:r w:rsidR="007B5780" w:rsidRPr="007B5780">
              <w:rPr>
                <w:lang w:val="ru-RU"/>
              </w:rPr>
              <w:t>://</w:t>
            </w:r>
            <w:r w:rsidR="007B5780">
              <w:t>lib</w:t>
            </w:r>
            <w:r w:rsidR="007B5780" w:rsidRPr="007B5780">
              <w:rPr>
                <w:lang w:val="ru-RU"/>
              </w:rPr>
              <w:t>.</w:t>
            </w:r>
            <w:proofErr w:type="spellStart"/>
            <w:r w:rsidR="007B5780">
              <w:t>myschool</w:t>
            </w:r>
            <w:proofErr w:type="spellEnd"/>
            <w:r w:rsidR="007B5780" w:rsidRPr="007B5780">
              <w:rPr>
                <w:lang w:val="ru-RU"/>
              </w:rPr>
              <w:t>.</w:t>
            </w:r>
            <w:proofErr w:type="spellStart"/>
            <w:r w:rsidR="007B5780">
              <w:t>edu</w:t>
            </w:r>
            <w:proofErr w:type="spellEnd"/>
            <w:r w:rsidR="007B5780" w:rsidRPr="007B5780">
              <w:rPr>
                <w:lang w:val="ru-RU"/>
              </w:rPr>
              <w:t>.</w:t>
            </w:r>
            <w:proofErr w:type="spellStart"/>
            <w:r w:rsidR="007B5780">
              <w:t>ru</w:t>
            </w:r>
            <w:proofErr w:type="spellEnd"/>
            <w:r w:rsidR="007B5780" w:rsidRPr="007B5780">
              <w:rPr>
                <w:lang w:val="ru-RU"/>
              </w:rPr>
              <w:t>/</w:t>
            </w:r>
            <w:r w:rsidR="007B5780">
              <w:t>cc</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8</w:t>
            </w:r>
          </w:p>
        </w:tc>
        <w:tc>
          <w:tcPr>
            <w:tcW w:w="4670" w:type="dxa"/>
            <w:tcMar>
              <w:top w:w="50" w:type="dxa"/>
              <w:left w:w="100" w:type="dxa"/>
            </w:tcMar>
            <w:vAlign w:val="center"/>
          </w:tcPr>
          <w:p w:rsidR="000E79AB" w:rsidRPr="00E97BD4" w:rsidRDefault="000E79AB">
            <w:pPr>
              <w:spacing w:after="0"/>
              <w:ind w:left="135"/>
              <w:rPr>
                <w:lang w:val="ru-RU"/>
              </w:rPr>
            </w:pPr>
            <w:r w:rsidRPr="00E97BD4">
              <w:rPr>
                <w:rFonts w:ascii="Times New Roman" w:hAnsi="Times New Roman"/>
                <w:color w:val="000000"/>
                <w:sz w:val="24"/>
                <w:lang w:val="ru-RU"/>
              </w:rPr>
              <w:t>Роль непроизводственной сферы. Практическая работа "Выделение отраслей специализации стран зарубежной Европы в международном разделении труда"</w:t>
            </w:r>
          </w:p>
        </w:tc>
        <w:tc>
          <w:tcPr>
            <w:tcW w:w="1172" w:type="dxa"/>
            <w:tcMar>
              <w:top w:w="50" w:type="dxa"/>
              <w:left w:w="100" w:type="dxa"/>
            </w:tcMar>
            <w:vAlign w:val="center"/>
          </w:tcPr>
          <w:p w:rsidR="000E79AB" w:rsidRDefault="000E79AB">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20" w:type="dxa"/>
            <w:gridSpan w:val="4"/>
            <w:tcBorders>
              <w:right w:val="single" w:sz="4" w:space="0" w:color="auto"/>
            </w:tcBorders>
            <w:tcMar>
              <w:top w:w="50" w:type="dxa"/>
              <w:left w:w="100" w:type="dxa"/>
            </w:tcMar>
            <w:vAlign w:val="center"/>
          </w:tcPr>
          <w:p w:rsidR="000E79AB" w:rsidRPr="00582BA8" w:rsidRDefault="00582BA8" w:rsidP="0029409A">
            <w:pPr>
              <w:spacing w:after="0"/>
              <w:ind w:left="135"/>
              <w:rPr>
                <w:lang w:val="ru-RU"/>
              </w:rPr>
            </w:pPr>
            <w:r>
              <w:rPr>
                <w:lang w:val="ru-RU"/>
              </w:rPr>
              <w:t>1</w:t>
            </w:r>
            <w:r w:rsidR="0029409A">
              <w:rPr>
                <w:lang w:val="ru-RU"/>
              </w:rPr>
              <w:t>7</w:t>
            </w:r>
            <w:r>
              <w:rPr>
                <w:lang w:val="ru-RU"/>
              </w:rPr>
              <w:t>.09</w:t>
            </w:r>
          </w:p>
        </w:tc>
        <w:tc>
          <w:tcPr>
            <w:tcW w:w="1610" w:type="dxa"/>
            <w:gridSpan w:val="3"/>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7B5780">
            <w:pPr>
              <w:spacing w:after="0"/>
              <w:ind w:left="135"/>
            </w:pPr>
            <w:r>
              <w:t>-   //   -   //    -</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9</w:t>
            </w:r>
          </w:p>
        </w:tc>
        <w:tc>
          <w:tcPr>
            <w:tcW w:w="4670" w:type="dxa"/>
            <w:tcMar>
              <w:top w:w="50" w:type="dxa"/>
              <w:left w:w="100" w:type="dxa"/>
            </w:tcMar>
            <w:vAlign w:val="center"/>
          </w:tcPr>
          <w:p w:rsidR="000E79AB" w:rsidRPr="00E97BD4" w:rsidRDefault="000E79AB">
            <w:pPr>
              <w:spacing w:after="0"/>
              <w:ind w:left="135"/>
              <w:rPr>
                <w:lang w:val="ru-RU"/>
              </w:rPr>
            </w:pPr>
            <w:r w:rsidRPr="00E97BD4">
              <w:rPr>
                <w:rFonts w:ascii="Times New Roman" w:hAnsi="Times New Roman"/>
                <w:color w:val="000000"/>
                <w:sz w:val="24"/>
                <w:lang w:val="ru-RU"/>
              </w:rPr>
              <w:t>Территориальная структура хозяйства. Экологическая ситуация в регионе. Практическая работа "Комплексная характеристика одной из отраслей промышленности, сельского хозяйства, сектора услуг зарубежной Европы"</w:t>
            </w:r>
          </w:p>
        </w:tc>
        <w:tc>
          <w:tcPr>
            <w:tcW w:w="1172" w:type="dxa"/>
            <w:tcMar>
              <w:top w:w="50" w:type="dxa"/>
              <w:left w:w="100" w:type="dxa"/>
            </w:tcMar>
            <w:vAlign w:val="center"/>
          </w:tcPr>
          <w:p w:rsidR="000E79AB" w:rsidRDefault="000E79AB">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20" w:type="dxa"/>
            <w:gridSpan w:val="4"/>
            <w:tcBorders>
              <w:right w:val="single" w:sz="4" w:space="0" w:color="auto"/>
            </w:tcBorders>
            <w:tcMar>
              <w:top w:w="50" w:type="dxa"/>
              <w:left w:w="100" w:type="dxa"/>
            </w:tcMar>
            <w:vAlign w:val="center"/>
          </w:tcPr>
          <w:p w:rsidR="000E79AB" w:rsidRPr="00582BA8" w:rsidRDefault="0029409A">
            <w:pPr>
              <w:spacing w:after="0"/>
              <w:ind w:left="135"/>
              <w:rPr>
                <w:lang w:val="ru-RU"/>
              </w:rPr>
            </w:pPr>
            <w:r>
              <w:rPr>
                <w:lang w:val="ru-RU"/>
              </w:rPr>
              <w:t>19</w:t>
            </w:r>
            <w:r w:rsidR="00582BA8">
              <w:rPr>
                <w:lang w:val="ru-RU"/>
              </w:rPr>
              <w:t>.09</w:t>
            </w:r>
          </w:p>
        </w:tc>
        <w:tc>
          <w:tcPr>
            <w:tcW w:w="1610" w:type="dxa"/>
            <w:gridSpan w:val="3"/>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7B5780">
            <w:pPr>
              <w:spacing w:after="0"/>
              <w:ind w:left="135"/>
            </w:pPr>
            <w:r>
              <w:t>-   //   -    //   -</w:t>
            </w:r>
          </w:p>
        </w:tc>
      </w:tr>
      <w:tr w:rsidR="00E379E7" w:rsidTr="00011148">
        <w:trPr>
          <w:gridAfter w:val="1"/>
          <w:wAfter w:w="48" w:type="dxa"/>
          <w:trHeight w:val="144"/>
          <w:tblCellSpacing w:w="20" w:type="nil"/>
        </w:trPr>
        <w:tc>
          <w:tcPr>
            <w:tcW w:w="879" w:type="dxa"/>
            <w:tcMar>
              <w:top w:w="50" w:type="dxa"/>
              <w:left w:w="100" w:type="dxa"/>
            </w:tcMar>
            <w:vAlign w:val="center"/>
          </w:tcPr>
          <w:p w:rsidR="00E379E7" w:rsidRDefault="00E379E7">
            <w:pPr>
              <w:spacing w:after="0"/>
            </w:pPr>
            <w:r>
              <w:rPr>
                <w:rFonts w:ascii="Times New Roman" w:hAnsi="Times New Roman"/>
                <w:color w:val="000000"/>
                <w:sz w:val="24"/>
              </w:rPr>
              <w:t>10</w:t>
            </w:r>
          </w:p>
        </w:tc>
        <w:tc>
          <w:tcPr>
            <w:tcW w:w="4670" w:type="dxa"/>
            <w:tcMar>
              <w:top w:w="50" w:type="dxa"/>
              <w:left w:w="100" w:type="dxa"/>
            </w:tcMar>
            <w:vAlign w:val="center"/>
          </w:tcPr>
          <w:p w:rsidR="00E379E7" w:rsidRPr="00E97BD4" w:rsidRDefault="00E379E7">
            <w:pPr>
              <w:spacing w:after="0"/>
              <w:ind w:left="135"/>
              <w:rPr>
                <w:lang w:val="ru-RU"/>
              </w:rPr>
            </w:pPr>
            <w:r w:rsidRPr="000B1F7B">
              <w:rPr>
                <w:rFonts w:ascii="Times New Roman" w:hAnsi="Times New Roman"/>
                <w:color w:val="000000"/>
                <w:sz w:val="24"/>
                <w:lang w:val="ru-RU"/>
              </w:rPr>
              <w:t xml:space="preserve">ПГП и ЭГП Германии. Природные </w:t>
            </w:r>
            <w:r w:rsidRPr="000B1F7B">
              <w:rPr>
                <w:rFonts w:ascii="Times New Roman" w:hAnsi="Times New Roman"/>
                <w:color w:val="000000"/>
                <w:sz w:val="24"/>
                <w:lang w:val="ru-RU"/>
              </w:rPr>
              <w:lastRenderedPageBreak/>
              <w:t xml:space="preserve">условия и ресурсы. </w:t>
            </w:r>
            <w:r w:rsidRPr="00E97BD4">
              <w:rPr>
                <w:rFonts w:ascii="Times New Roman" w:hAnsi="Times New Roman"/>
                <w:color w:val="000000"/>
                <w:sz w:val="24"/>
                <w:lang w:val="ru-RU"/>
              </w:rPr>
              <w:t>Практическая работа "Комплексная характеристика федеральных земель Германии"</w:t>
            </w:r>
          </w:p>
        </w:tc>
        <w:tc>
          <w:tcPr>
            <w:tcW w:w="1172" w:type="dxa"/>
            <w:tcMar>
              <w:top w:w="50" w:type="dxa"/>
              <w:left w:w="100" w:type="dxa"/>
            </w:tcMar>
            <w:vAlign w:val="center"/>
          </w:tcPr>
          <w:p w:rsidR="00E379E7" w:rsidRDefault="00E379E7">
            <w:pPr>
              <w:spacing w:after="0"/>
              <w:ind w:left="135"/>
              <w:jc w:val="center"/>
            </w:pPr>
            <w:r w:rsidRPr="00E97B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E379E7" w:rsidRDefault="00E379E7">
            <w:pPr>
              <w:spacing w:after="0"/>
              <w:ind w:left="135"/>
              <w:jc w:val="center"/>
            </w:pPr>
          </w:p>
        </w:tc>
        <w:tc>
          <w:tcPr>
            <w:tcW w:w="1134" w:type="dxa"/>
            <w:tcMar>
              <w:top w:w="50" w:type="dxa"/>
              <w:left w:w="100" w:type="dxa"/>
            </w:tcMar>
            <w:vAlign w:val="center"/>
          </w:tcPr>
          <w:p w:rsidR="00E379E7" w:rsidRDefault="00E379E7">
            <w:pPr>
              <w:spacing w:after="0"/>
              <w:ind w:left="135"/>
              <w:jc w:val="center"/>
            </w:pPr>
            <w:r>
              <w:rPr>
                <w:rFonts w:ascii="Times New Roman" w:hAnsi="Times New Roman"/>
                <w:color w:val="000000"/>
                <w:sz w:val="24"/>
              </w:rPr>
              <w:t xml:space="preserve"> 0.5 </w:t>
            </w:r>
          </w:p>
        </w:tc>
        <w:tc>
          <w:tcPr>
            <w:tcW w:w="1320" w:type="dxa"/>
            <w:gridSpan w:val="4"/>
            <w:tcBorders>
              <w:right w:val="single" w:sz="4" w:space="0" w:color="auto"/>
            </w:tcBorders>
            <w:tcMar>
              <w:top w:w="50" w:type="dxa"/>
              <w:left w:w="100" w:type="dxa"/>
            </w:tcMar>
            <w:vAlign w:val="center"/>
          </w:tcPr>
          <w:p w:rsidR="00E379E7" w:rsidRPr="00582BA8" w:rsidRDefault="00582BA8" w:rsidP="0005689B">
            <w:pPr>
              <w:spacing w:after="0"/>
              <w:ind w:left="135"/>
              <w:rPr>
                <w:lang w:val="ru-RU"/>
              </w:rPr>
            </w:pPr>
            <w:r>
              <w:rPr>
                <w:lang w:val="ru-RU"/>
              </w:rPr>
              <w:t>2</w:t>
            </w:r>
            <w:r w:rsidR="0005689B">
              <w:rPr>
                <w:lang w:val="ru-RU"/>
              </w:rPr>
              <w:t>2</w:t>
            </w:r>
            <w:r>
              <w:rPr>
                <w:lang w:val="ru-RU"/>
              </w:rPr>
              <w:t>.09</w:t>
            </w:r>
          </w:p>
        </w:tc>
        <w:tc>
          <w:tcPr>
            <w:tcW w:w="1657" w:type="dxa"/>
            <w:gridSpan w:val="4"/>
            <w:tcBorders>
              <w:left w:val="single" w:sz="4" w:space="0" w:color="auto"/>
            </w:tcBorders>
            <w:vAlign w:val="center"/>
          </w:tcPr>
          <w:p w:rsidR="00E379E7" w:rsidRDefault="00E379E7">
            <w:pPr>
              <w:spacing w:after="0"/>
              <w:ind w:left="135"/>
            </w:pPr>
          </w:p>
        </w:tc>
        <w:tc>
          <w:tcPr>
            <w:tcW w:w="2126" w:type="dxa"/>
            <w:tcMar>
              <w:top w:w="50" w:type="dxa"/>
              <w:left w:w="100" w:type="dxa"/>
            </w:tcMar>
            <w:vAlign w:val="center"/>
          </w:tcPr>
          <w:p w:rsidR="00E379E7" w:rsidRDefault="007B5780">
            <w:pPr>
              <w:spacing w:after="0"/>
              <w:ind w:left="135"/>
            </w:pPr>
            <w:r>
              <w:t>-   //   -   //   -</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lastRenderedPageBreak/>
              <w:t>11</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Демографическая ситуация Германии. Германия как городская страна</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p>
        </w:tc>
        <w:tc>
          <w:tcPr>
            <w:tcW w:w="1320" w:type="dxa"/>
            <w:gridSpan w:val="4"/>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2</w:t>
            </w:r>
            <w:r w:rsidR="0005689B">
              <w:rPr>
                <w:lang w:val="ru-RU"/>
              </w:rPr>
              <w:t>4</w:t>
            </w:r>
            <w:r>
              <w:rPr>
                <w:lang w:val="ru-RU"/>
              </w:rPr>
              <w:t>.09</w:t>
            </w:r>
          </w:p>
        </w:tc>
        <w:tc>
          <w:tcPr>
            <w:tcW w:w="1610" w:type="dxa"/>
            <w:gridSpan w:val="3"/>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7B5780">
            <w:pPr>
              <w:spacing w:after="0"/>
              <w:ind w:left="135"/>
            </w:pPr>
            <w:r>
              <w:t>-   //   -   //   -</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12</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Общая характеристика хозяйства Германии. Территориальная структура хозяйства. Практическая работа "Анализ места ТНК Германии в мировых рейтингах"</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20" w:type="dxa"/>
            <w:gridSpan w:val="4"/>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2</w:t>
            </w:r>
            <w:r w:rsidR="0005689B">
              <w:rPr>
                <w:lang w:val="ru-RU"/>
              </w:rPr>
              <w:t>6</w:t>
            </w:r>
            <w:r>
              <w:rPr>
                <w:lang w:val="ru-RU"/>
              </w:rPr>
              <w:t>.09</w:t>
            </w:r>
          </w:p>
        </w:tc>
        <w:tc>
          <w:tcPr>
            <w:tcW w:w="1610" w:type="dxa"/>
            <w:gridSpan w:val="3"/>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7B5780">
            <w:pPr>
              <w:spacing w:after="0"/>
              <w:ind w:left="135"/>
            </w:pPr>
            <w:r>
              <w:t>-   //   -   //   -</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13</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ПГП и ЭГП Франции. Форма правления и административно-территориальное устройство. Природные условия и ресурсы, их хозяйственная оценка</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p>
        </w:tc>
        <w:tc>
          <w:tcPr>
            <w:tcW w:w="1320" w:type="dxa"/>
            <w:gridSpan w:val="4"/>
            <w:tcBorders>
              <w:right w:val="single" w:sz="4" w:space="0" w:color="auto"/>
            </w:tcBorders>
            <w:tcMar>
              <w:top w:w="50" w:type="dxa"/>
              <w:left w:w="100" w:type="dxa"/>
            </w:tcMar>
            <w:vAlign w:val="center"/>
          </w:tcPr>
          <w:p w:rsidR="000E79AB" w:rsidRPr="00582BA8" w:rsidRDefault="0005689B">
            <w:pPr>
              <w:spacing w:after="0"/>
              <w:ind w:left="135"/>
              <w:rPr>
                <w:lang w:val="ru-RU"/>
              </w:rPr>
            </w:pPr>
            <w:r>
              <w:rPr>
                <w:lang w:val="ru-RU"/>
              </w:rPr>
              <w:t>29</w:t>
            </w:r>
            <w:r w:rsidR="00582BA8">
              <w:rPr>
                <w:lang w:val="ru-RU"/>
              </w:rPr>
              <w:t>.09</w:t>
            </w:r>
          </w:p>
        </w:tc>
        <w:tc>
          <w:tcPr>
            <w:tcW w:w="1610" w:type="dxa"/>
            <w:gridSpan w:val="3"/>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7B5780">
            <w:pPr>
              <w:spacing w:after="0"/>
              <w:ind w:left="135"/>
            </w:pPr>
            <w:r>
              <w:t>-   //   -   //   -</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14</w:t>
            </w:r>
          </w:p>
        </w:tc>
        <w:tc>
          <w:tcPr>
            <w:tcW w:w="4670" w:type="dxa"/>
            <w:tcMar>
              <w:top w:w="50" w:type="dxa"/>
              <w:left w:w="100" w:type="dxa"/>
            </w:tcMar>
            <w:vAlign w:val="center"/>
          </w:tcPr>
          <w:p w:rsidR="000E79AB" w:rsidRPr="00E97BD4" w:rsidRDefault="000E79AB">
            <w:pPr>
              <w:spacing w:after="0"/>
              <w:ind w:left="135"/>
              <w:rPr>
                <w:lang w:val="ru-RU"/>
              </w:rPr>
            </w:pPr>
            <w:r w:rsidRPr="007F0C03">
              <w:rPr>
                <w:rFonts w:ascii="Times New Roman" w:hAnsi="Times New Roman"/>
                <w:color w:val="000000"/>
                <w:sz w:val="24"/>
                <w:lang w:val="ru-RU"/>
              </w:rPr>
              <w:t xml:space="preserve">Население. Демографическая характеристика. </w:t>
            </w:r>
            <w:r w:rsidRPr="00E97BD4">
              <w:rPr>
                <w:rFonts w:ascii="Times New Roman" w:hAnsi="Times New Roman"/>
                <w:color w:val="000000"/>
                <w:sz w:val="24"/>
                <w:lang w:val="ru-RU"/>
              </w:rPr>
              <w:t>Особенности расселения и урбанизации. Практическая работа "Расчёт доли Франции в важнейших общемировых показателях"</w:t>
            </w:r>
          </w:p>
        </w:tc>
        <w:tc>
          <w:tcPr>
            <w:tcW w:w="1172" w:type="dxa"/>
            <w:tcMar>
              <w:top w:w="50" w:type="dxa"/>
              <w:left w:w="100" w:type="dxa"/>
            </w:tcMar>
            <w:vAlign w:val="center"/>
          </w:tcPr>
          <w:p w:rsidR="000E79AB" w:rsidRDefault="000E79AB">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20" w:type="dxa"/>
            <w:gridSpan w:val="4"/>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0</w:t>
            </w:r>
            <w:r w:rsidR="0005689B">
              <w:rPr>
                <w:lang w:val="ru-RU"/>
              </w:rPr>
              <w:t>1</w:t>
            </w:r>
            <w:r>
              <w:rPr>
                <w:lang w:val="ru-RU"/>
              </w:rPr>
              <w:t>.10</w:t>
            </w:r>
          </w:p>
        </w:tc>
        <w:tc>
          <w:tcPr>
            <w:tcW w:w="1610" w:type="dxa"/>
            <w:gridSpan w:val="3"/>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7B5780">
            <w:pPr>
              <w:spacing w:after="0"/>
              <w:ind w:left="135"/>
            </w:pPr>
            <w:r>
              <w:t>-   //   -   //   -</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15</w:t>
            </w:r>
          </w:p>
        </w:tc>
        <w:tc>
          <w:tcPr>
            <w:tcW w:w="4670" w:type="dxa"/>
            <w:tcMar>
              <w:top w:w="50" w:type="dxa"/>
              <w:left w:w="100" w:type="dxa"/>
            </w:tcMar>
            <w:vAlign w:val="center"/>
          </w:tcPr>
          <w:p w:rsidR="000E79AB" w:rsidRPr="00E97BD4" w:rsidRDefault="000E79AB">
            <w:pPr>
              <w:spacing w:after="0"/>
              <w:ind w:left="135"/>
              <w:rPr>
                <w:lang w:val="ru-RU"/>
              </w:rPr>
            </w:pPr>
            <w:r w:rsidRPr="000B1F7B">
              <w:rPr>
                <w:rFonts w:ascii="Times New Roman" w:hAnsi="Times New Roman"/>
                <w:color w:val="000000"/>
                <w:sz w:val="24"/>
                <w:lang w:val="ru-RU"/>
              </w:rPr>
              <w:t xml:space="preserve">Особенности экономического развития Франции. Ведущие ТНК. </w:t>
            </w:r>
            <w:r w:rsidRPr="00E97BD4">
              <w:rPr>
                <w:rFonts w:ascii="Times New Roman" w:hAnsi="Times New Roman"/>
                <w:color w:val="000000"/>
                <w:sz w:val="24"/>
                <w:lang w:val="ru-RU"/>
              </w:rPr>
              <w:t xml:space="preserve">Промышленность, сельское хозяйство. Практическая работа "Выявление </w:t>
            </w:r>
            <w:proofErr w:type="gramStart"/>
            <w:r w:rsidRPr="00E97BD4">
              <w:rPr>
                <w:rFonts w:ascii="Times New Roman" w:hAnsi="Times New Roman"/>
                <w:color w:val="000000"/>
                <w:sz w:val="24"/>
                <w:lang w:val="ru-RU"/>
              </w:rPr>
              <w:t>перспектив развития отдельных отраслей хозяйства Франции</w:t>
            </w:r>
            <w:proofErr w:type="gramEnd"/>
            <w:r w:rsidRPr="00E97BD4">
              <w:rPr>
                <w:rFonts w:ascii="Times New Roman" w:hAnsi="Times New Roman"/>
                <w:color w:val="000000"/>
                <w:sz w:val="24"/>
                <w:lang w:val="ru-RU"/>
              </w:rPr>
              <w:t>"</w:t>
            </w:r>
          </w:p>
        </w:tc>
        <w:tc>
          <w:tcPr>
            <w:tcW w:w="1172" w:type="dxa"/>
            <w:tcMar>
              <w:top w:w="50" w:type="dxa"/>
              <w:left w:w="100" w:type="dxa"/>
            </w:tcMar>
            <w:vAlign w:val="center"/>
          </w:tcPr>
          <w:p w:rsidR="000E79AB" w:rsidRDefault="000E79AB">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20" w:type="dxa"/>
            <w:gridSpan w:val="4"/>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0</w:t>
            </w:r>
            <w:r w:rsidR="0005689B">
              <w:rPr>
                <w:lang w:val="ru-RU"/>
              </w:rPr>
              <w:t>3</w:t>
            </w:r>
            <w:r>
              <w:rPr>
                <w:lang w:val="ru-RU"/>
              </w:rPr>
              <w:t>10</w:t>
            </w:r>
          </w:p>
        </w:tc>
        <w:tc>
          <w:tcPr>
            <w:tcW w:w="1610" w:type="dxa"/>
            <w:gridSpan w:val="3"/>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7B5780">
            <w:pPr>
              <w:spacing w:after="0"/>
              <w:ind w:left="135"/>
            </w:pPr>
            <w:r>
              <w:t>-   //   -   //   -</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16</w:t>
            </w:r>
          </w:p>
        </w:tc>
        <w:tc>
          <w:tcPr>
            <w:tcW w:w="4670" w:type="dxa"/>
            <w:tcMar>
              <w:top w:w="50" w:type="dxa"/>
              <w:left w:w="100" w:type="dxa"/>
            </w:tcMar>
            <w:vAlign w:val="center"/>
          </w:tcPr>
          <w:p w:rsidR="000E79AB" w:rsidRDefault="000E79AB">
            <w:pPr>
              <w:spacing w:after="0"/>
              <w:ind w:left="135"/>
            </w:pPr>
            <w:r w:rsidRPr="000B1F7B">
              <w:rPr>
                <w:rFonts w:ascii="Times New Roman" w:hAnsi="Times New Roman"/>
                <w:color w:val="000000"/>
                <w:sz w:val="24"/>
                <w:lang w:val="ru-RU"/>
              </w:rPr>
              <w:t xml:space="preserve">ПГП и ЭГП Великобритании. Британское Содружество наций. </w:t>
            </w:r>
            <w:r w:rsidRPr="00E97BD4">
              <w:rPr>
                <w:rFonts w:ascii="Times New Roman" w:hAnsi="Times New Roman"/>
                <w:color w:val="000000"/>
                <w:sz w:val="24"/>
                <w:lang w:val="ru-RU"/>
              </w:rPr>
              <w:t xml:space="preserve">Форма правления и административно-территориальное устройство. </w:t>
            </w:r>
            <w:proofErr w:type="spellStart"/>
            <w:r>
              <w:rPr>
                <w:rFonts w:ascii="Times New Roman" w:hAnsi="Times New Roman"/>
                <w:color w:val="000000"/>
                <w:sz w:val="24"/>
              </w:rPr>
              <w:t>Природно-ресурсный</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потенциал</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страны</w:t>
            </w:r>
            <w:proofErr w:type="spellEnd"/>
            <w:r>
              <w:rPr>
                <w:rFonts w:ascii="Times New Roman" w:hAnsi="Times New Roman"/>
                <w:color w:val="000000"/>
                <w:sz w:val="24"/>
              </w:rPr>
              <w:t>.</w:t>
            </w:r>
          </w:p>
        </w:tc>
        <w:tc>
          <w:tcPr>
            <w:tcW w:w="1172"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lastRenderedPageBreak/>
              <w:t xml:space="preserve"> 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p>
        </w:tc>
        <w:tc>
          <w:tcPr>
            <w:tcW w:w="1320" w:type="dxa"/>
            <w:gridSpan w:val="4"/>
            <w:tcBorders>
              <w:bottom w:val="nil"/>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0</w:t>
            </w:r>
            <w:r w:rsidR="0005689B">
              <w:rPr>
                <w:lang w:val="ru-RU"/>
              </w:rPr>
              <w:t>6</w:t>
            </w:r>
            <w:r>
              <w:rPr>
                <w:lang w:val="ru-RU"/>
              </w:rPr>
              <w:t>.10</w:t>
            </w:r>
          </w:p>
        </w:tc>
        <w:tc>
          <w:tcPr>
            <w:tcW w:w="1610" w:type="dxa"/>
            <w:gridSpan w:val="3"/>
            <w:tcBorders>
              <w:left w:val="single" w:sz="4" w:space="0" w:color="auto"/>
              <w:bottom w:val="nil"/>
            </w:tcBorders>
            <w:vAlign w:val="center"/>
          </w:tcPr>
          <w:p w:rsidR="000E79AB" w:rsidRDefault="000E79AB">
            <w:pPr>
              <w:spacing w:after="0"/>
              <w:ind w:left="135"/>
            </w:pPr>
          </w:p>
        </w:tc>
        <w:tc>
          <w:tcPr>
            <w:tcW w:w="2221" w:type="dxa"/>
            <w:gridSpan w:val="3"/>
            <w:tcBorders>
              <w:bottom w:val="nil"/>
            </w:tcBorders>
            <w:tcMar>
              <w:top w:w="50" w:type="dxa"/>
              <w:left w:w="100" w:type="dxa"/>
            </w:tcMar>
            <w:vAlign w:val="center"/>
          </w:tcPr>
          <w:p w:rsidR="000E79AB" w:rsidRDefault="007B5780">
            <w:pPr>
              <w:spacing w:after="0"/>
              <w:ind w:left="135"/>
            </w:pPr>
            <w:r>
              <w:t xml:space="preserve"> -   //   -   //   -</w:t>
            </w:r>
          </w:p>
        </w:tc>
      </w:tr>
      <w:tr w:rsidR="00E379E7" w:rsidTr="00011148">
        <w:trPr>
          <w:gridAfter w:val="1"/>
          <w:wAfter w:w="48" w:type="dxa"/>
          <w:trHeight w:val="144"/>
          <w:tblCellSpacing w:w="20" w:type="nil"/>
        </w:trPr>
        <w:tc>
          <w:tcPr>
            <w:tcW w:w="879" w:type="dxa"/>
            <w:tcMar>
              <w:top w:w="50" w:type="dxa"/>
              <w:left w:w="100" w:type="dxa"/>
            </w:tcMar>
            <w:vAlign w:val="center"/>
          </w:tcPr>
          <w:p w:rsidR="00E379E7" w:rsidRDefault="00E379E7">
            <w:pPr>
              <w:spacing w:after="0"/>
            </w:pPr>
            <w:r>
              <w:rPr>
                <w:rFonts w:ascii="Times New Roman" w:hAnsi="Times New Roman"/>
                <w:color w:val="000000"/>
                <w:sz w:val="24"/>
              </w:rPr>
              <w:lastRenderedPageBreak/>
              <w:t>17</w:t>
            </w:r>
          </w:p>
        </w:tc>
        <w:tc>
          <w:tcPr>
            <w:tcW w:w="4670" w:type="dxa"/>
            <w:tcMar>
              <w:top w:w="50" w:type="dxa"/>
              <w:left w:w="100" w:type="dxa"/>
            </w:tcMar>
            <w:vAlign w:val="center"/>
          </w:tcPr>
          <w:p w:rsidR="00E379E7" w:rsidRDefault="00E379E7">
            <w:pPr>
              <w:spacing w:after="0"/>
              <w:ind w:left="135"/>
            </w:pPr>
            <w:r w:rsidRPr="00E97BD4">
              <w:rPr>
                <w:rFonts w:ascii="Times New Roman" w:hAnsi="Times New Roman"/>
                <w:color w:val="000000"/>
                <w:sz w:val="24"/>
                <w:lang w:val="ru-RU"/>
              </w:rPr>
              <w:t xml:space="preserve">Этнический состав. Современная демографическая ситуация. </w:t>
            </w:r>
            <w:proofErr w:type="spellStart"/>
            <w:r>
              <w:rPr>
                <w:rFonts w:ascii="Times New Roman" w:hAnsi="Times New Roman"/>
                <w:color w:val="000000"/>
                <w:sz w:val="24"/>
              </w:rPr>
              <w:t>Урбанизация</w:t>
            </w:r>
            <w:proofErr w:type="spellEnd"/>
            <w:r>
              <w:rPr>
                <w:rFonts w:ascii="Times New Roman" w:hAnsi="Times New Roman"/>
                <w:color w:val="000000"/>
                <w:sz w:val="24"/>
              </w:rPr>
              <w:t>.</w:t>
            </w:r>
          </w:p>
        </w:tc>
        <w:tc>
          <w:tcPr>
            <w:tcW w:w="1172" w:type="dxa"/>
            <w:tcMar>
              <w:top w:w="50" w:type="dxa"/>
              <w:left w:w="100" w:type="dxa"/>
            </w:tcMar>
            <w:vAlign w:val="center"/>
          </w:tcPr>
          <w:p w:rsidR="00E379E7" w:rsidRDefault="00E379E7">
            <w:pPr>
              <w:spacing w:after="0"/>
              <w:ind w:left="135"/>
              <w:jc w:val="center"/>
            </w:pPr>
            <w:r>
              <w:rPr>
                <w:rFonts w:ascii="Times New Roman" w:hAnsi="Times New Roman"/>
                <w:color w:val="000000"/>
                <w:sz w:val="24"/>
              </w:rPr>
              <w:t xml:space="preserve"> 1 </w:t>
            </w:r>
          </w:p>
        </w:tc>
        <w:tc>
          <w:tcPr>
            <w:tcW w:w="1034" w:type="dxa"/>
            <w:tcMar>
              <w:top w:w="50" w:type="dxa"/>
              <w:left w:w="100" w:type="dxa"/>
            </w:tcMar>
            <w:vAlign w:val="center"/>
          </w:tcPr>
          <w:p w:rsidR="00E379E7" w:rsidRDefault="00E379E7">
            <w:pPr>
              <w:spacing w:after="0"/>
              <w:ind w:left="135"/>
              <w:jc w:val="center"/>
            </w:pPr>
          </w:p>
        </w:tc>
        <w:tc>
          <w:tcPr>
            <w:tcW w:w="1134" w:type="dxa"/>
            <w:tcMar>
              <w:top w:w="50" w:type="dxa"/>
              <w:left w:w="100" w:type="dxa"/>
            </w:tcMar>
            <w:vAlign w:val="center"/>
          </w:tcPr>
          <w:p w:rsidR="00E379E7" w:rsidRDefault="00E379E7">
            <w:pPr>
              <w:spacing w:after="0"/>
              <w:ind w:left="135"/>
              <w:jc w:val="center"/>
            </w:pPr>
          </w:p>
        </w:tc>
        <w:tc>
          <w:tcPr>
            <w:tcW w:w="1290" w:type="dxa"/>
            <w:gridSpan w:val="2"/>
            <w:tcBorders>
              <w:top w:val="single" w:sz="4" w:space="0" w:color="auto"/>
              <w:right w:val="single" w:sz="4" w:space="0" w:color="auto"/>
            </w:tcBorders>
            <w:tcMar>
              <w:top w:w="50" w:type="dxa"/>
              <w:left w:w="100" w:type="dxa"/>
            </w:tcMar>
            <w:vAlign w:val="center"/>
          </w:tcPr>
          <w:p w:rsidR="00E379E7" w:rsidRPr="00582BA8" w:rsidRDefault="00582BA8" w:rsidP="0005689B">
            <w:pPr>
              <w:spacing w:after="0"/>
              <w:ind w:left="135"/>
              <w:rPr>
                <w:lang w:val="ru-RU"/>
              </w:rPr>
            </w:pPr>
            <w:r>
              <w:rPr>
                <w:lang w:val="ru-RU"/>
              </w:rPr>
              <w:t>0</w:t>
            </w:r>
            <w:r w:rsidR="0005689B">
              <w:rPr>
                <w:lang w:val="ru-RU"/>
              </w:rPr>
              <w:t>8</w:t>
            </w:r>
            <w:r>
              <w:rPr>
                <w:lang w:val="ru-RU"/>
              </w:rPr>
              <w:t>.10</w:t>
            </w:r>
          </w:p>
        </w:tc>
        <w:tc>
          <w:tcPr>
            <w:tcW w:w="1687" w:type="dxa"/>
            <w:gridSpan w:val="6"/>
            <w:tcBorders>
              <w:top w:val="single" w:sz="4" w:space="0" w:color="auto"/>
            </w:tcBorders>
            <w:vAlign w:val="center"/>
          </w:tcPr>
          <w:p w:rsidR="00E379E7" w:rsidRDefault="00E379E7">
            <w:pPr>
              <w:spacing w:after="0"/>
              <w:ind w:left="135"/>
            </w:pPr>
          </w:p>
        </w:tc>
        <w:tc>
          <w:tcPr>
            <w:tcW w:w="2126" w:type="dxa"/>
            <w:tcBorders>
              <w:top w:val="single" w:sz="4" w:space="0" w:color="auto"/>
            </w:tcBorders>
            <w:tcMar>
              <w:top w:w="50" w:type="dxa"/>
              <w:left w:w="100" w:type="dxa"/>
            </w:tcMar>
            <w:vAlign w:val="center"/>
          </w:tcPr>
          <w:p w:rsidR="00E379E7" w:rsidRDefault="007B5780">
            <w:pPr>
              <w:spacing w:after="0"/>
              <w:ind w:left="135"/>
            </w:pPr>
            <w:r>
              <w:t>-   //   -   //   -</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18</w:t>
            </w:r>
          </w:p>
        </w:tc>
        <w:tc>
          <w:tcPr>
            <w:tcW w:w="4670" w:type="dxa"/>
            <w:tcMar>
              <w:top w:w="50" w:type="dxa"/>
              <w:left w:w="100" w:type="dxa"/>
            </w:tcMar>
            <w:vAlign w:val="center"/>
          </w:tcPr>
          <w:p w:rsidR="000E79AB" w:rsidRPr="00E97BD4" w:rsidRDefault="000E79AB">
            <w:pPr>
              <w:spacing w:after="0"/>
              <w:ind w:left="135"/>
              <w:rPr>
                <w:lang w:val="ru-RU"/>
              </w:rPr>
            </w:pPr>
            <w:r w:rsidRPr="00E97BD4">
              <w:rPr>
                <w:rFonts w:ascii="Times New Roman" w:hAnsi="Times New Roman"/>
                <w:color w:val="000000"/>
                <w:sz w:val="24"/>
                <w:lang w:val="ru-RU"/>
              </w:rPr>
              <w:t>Особенности отраслевой и территориальной структуры хозяйства. Практическая работа "Характеристика структуры и динамики развития промышленности Великобритании", "Определение специализации крупнейших промышленных узлов Великобритании"</w:t>
            </w:r>
          </w:p>
        </w:tc>
        <w:tc>
          <w:tcPr>
            <w:tcW w:w="1172" w:type="dxa"/>
            <w:tcMar>
              <w:top w:w="50" w:type="dxa"/>
              <w:left w:w="100" w:type="dxa"/>
            </w:tcMar>
            <w:vAlign w:val="center"/>
          </w:tcPr>
          <w:p w:rsidR="000E79AB" w:rsidRDefault="000E79AB">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1</w:t>
            </w:r>
            <w:r w:rsidR="0005689B">
              <w:rPr>
                <w:lang w:val="ru-RU"/>
              </w:rPr>
              <w:t>0</w:t>
            </w:r>
            <w:r>
              <w:rPr>
                <w:lang w:val="ru-RU"/>
              </w:rPr>
              <w:t>.10</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7B5780">
            <w:pPr>
              <w:spacing w:after="0"/>
              <w:ind w:left="135"/>
            </w:pPr>
            <w:r>
              <w:t>-   //   -   //   -</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19</w:t>
            </w:r>
          </w:p>
        </w:tc>
        <w:tc>
          <w:tcPr>
            <w:tcW w:w="4670" w:type="dxa"/>
            <w:tcMar>
              <w:top w:w="50" w:type="dxa"/>
              <w:left w:w="100" w:type="dxa"/>
            </w:tcMar>
            <w:vAlign w:val="center"/>
          </w:tcPr>
          <w:p w:rsidR="000E79AB" w:rsidRDefault="000E79AB">
            <w:pPr>
              <w:spacing w:after="0"/>
              <w:ind w:left="135"/>
            </w:pPr>
            <w:r w:rsidRPr="00E97BD4">
              <w:rPr>
                <w:rFonts w:ascii="Times New Roman" w:hAnsi="Times New Roman"/>
                <w:color w:val="000000"/>
                <w:sz w:val="24"/>
                <w:lang w:val="ru-RU"/>
              </w:rPr>
              <w:t xml:space="preserve">ПГП и ЭГП Южной Европы. Состав </w:t>
            </w:r>
            <w:proofErr w:type="spellStart"/>
            <w:r w:rsidRPr="00E97BD4">
              <w:rPr>
                <w:rFonts w:ascii="Times New Roman" w:hAnsi="Times New Roman"/>
                <w:color w:val="000000"/>
                <w:sz w:val="24"/>
                <w:lang w:val="ru-RU"/>
              </w:rPr>
              <w:t>субрегиона</w:t>
            </w:r>
            <w:proofErr w:type="spellEnd"/>
            <w:r w:rsidRPr="00E97BD4">
              <w:rPr>
                <w:rFonts w:ascii="Times New Roman" w:hAnsi="Times New Roman"/>
                <w:color w:val="000000"/>
                <w:sz w:val="24"/>
                <w:lang w:val="ru-RU"/>
              </w:rPr>
              <w:t xml:space="preserve">. Природно-ресурсный потенциал.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экономико-географическая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Южной</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r>
              <w:rPr>
                <w:rFonts w:ascii="Times New Roman" w:hAnsi="Times New Roman"/>
                <w:color w:val="000000"/>
                <w:sz w:val="24"/>
              </w:rPr>
              <w:t>"</w:t>
            </w:r>
          </w:p>
        </w:tc>
        <w:tc>
          <w:tcPr>
            <w:tcW w:w="1172"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1</w:t>
            </w:r>
            <w:r w:rsidR="0005689B">
              <w:rPr>
                <w:lang w:val="ru-RU"/>
              </w:rPr>
              <w:t>3</w:t>
            </w:r>
            <w:r>
              <w:rPr>
                <w:lang w:val="ru-RU"/>
              </w:rPr>
              <w:t>.10</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7B5780">
            <w:pPr>
              <w:spacing w:after="0"/>
              <w:ind w:left="135"/>
            </w:pPr>
            <w:r>
              <w:t>-   //   -   //   -</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20</w:t>
            </w:r>
          </w:p>
        </w:tc>
        <w:tc>
          <w:tcPr>
            <w:tcW w:w="4670" w:type="dxa"/>
            <w:tcMar>
              <w:top w:w="50" w:type="dxa"/>
              <w:left w:w="100" w:type="dxa"/>
            </w:tcMar>
            <w:vAlign w:val="center"/>
          </w:tcPr>
          <w:p w:rsidR="000E79AB" w:rsidRDefault="000E79AB">
            <w:pPr>
              <w:spacing w:after="0"/>
              <w:ind w:left="135"/>
            </w:pPr>
            <w:r w:rsidRPr="00E97BD4">
              <w:rPr>
                <w:rFonts w:ascii="Times New Roman" w:hAnsi="Times New Roman"/>
                <w:color w:val="000000"/>
                <w:sz w:val="24"/>
                <w:lang w:val="ru-RU"/>
              </w:rPr>
              <w:t xml:space="preserve">Этнического состава. Демографическая ситуация. Особенности расселения. </w:t>
            </w:r>
            <w:proofErr w:type="spellStart"/>
            <w:r>
              <w:rPr>
                <w:rFonts w:ascii="Times New Roman" w:hAnsi="Times New Roman"/>
                <w:color w:val="000000"/>
                <w:sz w:val="24"/>
              </w:rPr>
              <w:t>Крупнейшие</w:t>
            </w:r>
            <w:proofErr w:type="spellEnd"/>
            <w:r>
              <w:rPr>
                <w:rFonts w:ascii="Times New Roman" w:hAnsi="Times New Roman"/>
                <w:color w:val="000000"/>
                <w:sz w:val="24"/>
              </w:rPr>
              <w:t xml:space="preserve"> ТНК.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крупнейших</w:t>
            </w:r>
            <w:proofErr w:type="spellEnd"/>
            <w:r>
              <w:rPr>
                <w:rFonts w:ascii="Times New Roman" w:hAnsi="Times New Roman"/>
                <w:color w:val="000000"/>
                <w:sz w:val="24"/>
              </w:rPr>
              <w:t xml:space="preserve"> ТНК </w:t>
            </w:r>
            <w:proofErr w:type="spellStart"/>
            <w:r>
              <w:rPr>
                <w:rFonts w:ascii="Times New Roman" w:hAnsi="Times New Roman"/>
                <w:color w:val="000000"/>
                <w:sz w:val="24"/>
              </w:rPr>
              <w:t>Италии</w:t>
            </w:r>
            <w:proofErr w:type="spellEnd"/>
            <w:r>
              <w:rPr>
                <w:rFonts w:ascii="Times New Roman" w:hAnsi="Times New Roman"/>
                <w:color w:val="000000"/>
                <w:sz w:val="24"/>
              </w:rPr>
              <w:t>"</w:t>
            </w:r>
          </w:p>
        </w:tc>
        <w:tc>
          <w:tcPr>
            <w:tcW w:w="1172"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1</w:t>
            </w:r>
            <w:r w:rsidR="0005689B">
              <w:rPr>
                <w:lang w:val="ru-RU"/>
              </w:rPr>
              <w:t>5</w:t>
            </w:r>
            <w:r>
              <w:rPr>
                <w:lang w:val="ru-RU"/>
              </w:rPr>
              <w:t>.10</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7B5780">
            <w:pPr>
              <w:spacing w:after="0"/>
              <w:ind w:left="135"/>
            </w:pPr>
            <w:r>
              <w:t>-   //   -   //   -</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21</w:t>
            </w:r>
          </w:p>
        </w:tc>
        <w:tc>
          <w:tcPr>
            <w:tcW w:w="4670" w:type="dxa"/>
            <w:tcMar>
              <w:top w:w="50" w:type="dxa"/>
              <w:left w:w="100" w:type="dxa"/>
            </w:tcMar>
            <w:vAlign w:val="center"/>
          </w:tcPr>
          <w:p w:rsidR="000E79AB" w:rsidRDefault="000E79AB">
            <w:pPr>
              <w:spacing w:after="0"/>
              <w:ind w:left="135"/>
            </w:pPr>
            <w:r w:rsidRPr="00E97BD4">
              <w:rPr>
                <w:rFonts w:ascii="Times New Roman" w:hAnsi="Times New Roman"/>
                <w:color w:val="000000"/>
                <w:sz w:val="24"/>
                <w:lang w:val="ru-RU"/>
              </w:rPr>
              <w:t xml:space="preserve">ПГП и ЭГП Северной Европы. Состав </w:t>
            </w:r>
            <w:proofErr w:type="spellStart"/>
            <w:r w:rsidRPr="00E97BD4">
              <w:rPr>
                <w:rFonts w:ascii="Times New Roman" w:hAnsi="Times New Roman"/>
                <w:color w:val="000000"/>
                <w:sz w:val="24"/>
                <w:lang w:val="ru-RU"/>
              </w:rPr>
              <w:t>субрегиона</w:t>
            </w:r>
            <w:proofErr w:type="spellEnd"/>
            <w:r w:rsidRPr="00E97BD4">
              <w:rPr>
                <w:rFonts w:ascii="Times New Roman" w:hAnsi="Times New Roman"/>
                <w:color w:val="000000"/>
                <w:sz w:val="24"/>
                <w:lang w:val="ru-RU"/>
              </w:rPr>
              <w:t xml:space="preserve">. Природно-ресурсный потенциал. </w:t>
            </w:r>
            <w:proofErr w:type="spellStart"/>
            <w:r>
              <w:rPr>
                <w:rFonts w:ascii="Times New Roman" w:hAnsi="Times New Roman"/>
                <w:color w:val="000000"/>
                <w:sz w:val="24"/>
              </w:rPr>
              <w:t>ПР"Сравнительная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экономико-географическая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Северной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Европы</w:t>
            </w:r>
            <w:proofErr w:type="spellEnd"/>
            <w:r>
              <w:rPr>
                <w:rFonts w:ascii="Times New Roman" w:hAnsi="Times New Roman"/>
                <w:color w:val="000000"/>
                <w:sz w:val="24"/>
              </w:rPr>
              <w:t>"</w:t>
            </w:r>
          </w:p>
        </w:tc>
        <w:tc>
          <w:tcPr>
            <w:tcW w:w="1172"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1</w:t>
            </w:r>
            <w:r w:rsidR="0005689B">
              <w:rPr>
                <w:lang w:val="ru-RU"/>
              </w:rPr>
              <w:t>7</w:t>
            </w:r>
            <w:r>
              <w:rPr>
                <w:lang w:val="ru-RU"/>
              </w:rPr>
              <w:t>.10</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7B5780">
            <w:pPr>
              <w:spacing w:after="0"/>
              <w:ind w:left="135"/>
            </w:pPr>
            <w:r>
              <w:t>-   //   -   //   -</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22</w:t>
            </w:r>
          </w:p>
        </w:tc>
        <w:tc>
          <w:tcPr>
            <w:tcW w:w="4670" w:type="dxa"/>
            <w:tcMar>
              <w:top w:w="50" w:type="dxa"/>
              <w:left w:w="100" w:type="dxa"/>
            </w:tcMar>
            <w:vAlign w:val="center"/>
          </w:tcPr>
          <w:p w:rsidR="000E79AB" w:rsidRPr="00E97BD4" w:rsidRDefault="000E79AB">
            <w:pPr>
              <w:spacing w:after="0"/>
              <w:ind w:left="135"/>
              <w:rPr>
                <w:lang w:val="ru-RU"/>
              </w:rPr>
            </w:pPr>
            <w:proofErr w:type="spellStart"/>
            <w:r w:rsidRPr="00E97BD4">
              <w:rPr>
                <w:rFonts w:ascii="Times New Roman" w:hAnsi="Times New Roman"/>
                <w:color w:val="000000"/>
                <w:sz w:val="24"/>
                <w:lang w:val="ru-RU"/>
              </w:rPr>
              <w:t>Население</w:t>
            </w:r>
            <w:proofErr w:type="gramStart"/>
            <w:r w:rsidRPr="00E97BD4">
              <w:rPr>
                <w:rFonts w:ascii="Times New Roman" w:hAnsi="Times New Roman"/>
                <w:color w:val="000000"/>
                <w:sz w:val="24"/>
                <w:lang w:val="ru-RU"/>
              </w:rPr>
              <w:t>.С</w:t>
            </w:r>
            <w:proofErr w:type="gramEnd"/>
            <w:r w:rsidRPr="00E97BD4">
              <w:rPr>
                <w:rFonts w:ascii="Times New Roman" w:hAnsi="Times New Roman"/>
                <w:color w:val="000000"/>
                <w:sz w:val="24"/>
                <w:lang w:val="ru-RU"/>
              </w:rPr>
              <w:t>еверная</w:t>
            </w:r>
            <w:proofErr w:type="spellEnd"/>
            <w:r w:rsidRPr="00E97BD4">
              <w:rPr>
                <w:rFonts w:ascii="Times New Roman" w:hAnsi="Times New Roman"/>
                <w:color w:val="000000"/>
                <w:sz w:val="24"/>
                <w:lang w:val="ru-RU"/>
              </w:rPr>
              <w:t xml:space="preserve"> Европа в МГРТ. Структура и география промышленности </w:t>
            </w:r>
            <w:r w:rsidRPr="00E97BD4">
              <w:rPr>
                <w:rFonts w:ascii="Times New Roman" w:hAnsi="Times New Roman"/>
                <w:color w:val="000000"/>
                <w:sz w:val="24"/>
                <w:lang w:val="ru-RU"/>
              </w:rPr>
              <w:lastRenderedPageBreak/>
              <w:t>региона. Практическая работа "Характеристика крупнейших ТНК Северной Европы", "Анализ территориальной структуры хозяйства Северной Европы, выявление городов — фокусов развития для районов нового освоения"</w:t>
            </w:r>
          </w:p>
        </w:tc>
        <w:tc>
          <w:tcPr>
            <w:tcW w:w="1172" w:type="dxa"/>
            <w:tcMar>
              <w:top w:w="50" w:type="dxa"/>
              <w:left w:w="100" w:type="dxa"/>
            </w:tcMar>
            <w:vAlign w:val="center"/>
          </w:tcPr>
          <w:p w:rsidR="000E79AB" w:rsidRDefault="000E79AB">
            <w:pPr>
              <w:spacing w:after="0"/>
              <w:ind w:left="135"/>
              <w:jc w:val="center"/>
            </w:pPr>
            <w:r w:rsidRPr="00E97BD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2</w:t>
            </w:r>
            <w:r w:rsidR="0005689B">
              <w:rPr>
                <w:lang w:val="ru-RU"/>
              </w:rPr>
              <w:t>0</w:t>
            </w:r>
            <w:r>
              <w:rPr>
                <w:lang w:val="ru-RU"/>
              </w:rPr>
              <w:t>.10</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7B5780">
            <w:pPr>
              <w:spacing w:after="0"/>
              <w:ind w:left="135"/>
            </w:pPr>
            <w:r>
              <w:t>-   //   -   //   -</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lastRenderedPageBreak/>
              <w:t>23</w:t>
            </w:r>
          </w:p>
        </w:tc>
        <w:tc>
          <w:tcPr>
            <w:tcW w:w="4670" w:type="dxa"/>
            <w:tcMar>
              <w:top w:w="50" w:type="dxa"/>
              <w:left w:w="100" w:type="dxa"/>
            </w:tcMar>
            <w:vAlign w:val="center"/>
          </w:tcPr>
          <w:p w:rsidR="000E79AB" w:rsidRPr="00E97BD4" w:rsidRDefault="000E79AB">
            <w:pPr>
              <w:spacing w:after="0"/>
              <w:ind w:left="135"/>
              <w:rPr>
                <w:lang w:val="ru-RU"/>
              </w:rPr>
            </w:pPr>
            <w:r w:rsidRPr="00E97BD4">
              <w:rPr>
                <w:rFonts w:ascii="Times New Roman" w:hAnsi="Times New Roman"/>
                <w:color w:val="000000"/>
                <w:sz w:val="24"/>
                <w:lang w:val="ru-RU"/>
              </w:rPr>
              <w:t xml:space="preserve">ПГП и ЭГП Восточной Европы. Состав </w:t>
            </w:r>
            <w:proofErr w:type="spellStart"/>
            <w:r w:rsidRPr="00E97BD4">
              <w:rPr>
                <w:rFonts w:ascii="Times New Roman" w:hAnsi="Times New Roman"/>
                <w:color w:val="000000"/>
                <w:sz w:val="24"/>
                <w:lang w:val="ru-RU"/>
              </w:rPr>
              <w:t>субрегиона</w:t>
            </w:r>
            <w:proofErr w:type="spellEnd"/>
            <w:r w:rsidRPr="00E97BD4">
              <w:rPr>
                <w:rFonts w:ascii="Times New Roman" w:hAnsi="Times New Roman"/>
                <w:color w:val="000000"/>
                <w:sz w:val="24"/>
                <w:lang w:val="ru-RU"/>
              </w:rPr>
              <w:t>; население. Сдвиги в экономическом развитии. Природно-ресурсный потенциал. Практическая работа "Сравнительная экономико-географическая характеристика стран Восточной Европы"</w:t>
            </w:r>
          </w:p>
        </w:tc>
        <w:tc>
          <w:tcPr>
            <w:tcW w:w="1172" w:type="dxa"/>
            <w:tcMar>
              <w:top w:w="50" w:type="dxa"/>
              <w:left w:w="100" w:type="dxa"/>
            </w:tcMar>
            <w:vAlign w:val="center"/>
          </w:tcPr>
          <w:p w:rsidR="000E79AB" w:rsidRDefault="000E79AB">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2</w:t>
            </w:r>
            <w:r w:rsidR="0005689B">
              <w:rPr>
                <w:lang w:val="ru-RU"/>
              </w:rPr>
              <w:t>2</w:t>
            </w:r>
            <w:r>
              <w:rPr>
                <w:lang w:val="ru-RU"/>
              </w:rPr>
              <w:t>.10</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7B5780">
            <w:pPr>
              <w:spacing w:after="0"/>
              <w:ind w:left="135"/>
            </w:pPr>
            <w:r>
              <w:t>-   //   -   //   -</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24</w:t>
            </w:r>
          </w:p>
        </w:tc>
        <w:tc>
          <w:tcPr>
            <w:tcW w:w="4670" w:type="dxa"/>
            <w:tcMar>
              <w:top w:w="50" w:type="dxa"/>
              <w:left w:w="100" w:type="dxa"/>
            </w:tcMar>
            <w:vAlign w:val="center"/>
          </w:tcPr>
          <w:p w:rsidR="000E79AB" w:rsidRDefault="000E79AB">
            <w:pPr>
              <w:spacing w:after="0"/>
              <w:ind w:left="135"/>
            </w:pPr>
            <w:r w:rsidRPr="000B1F7B">
              <w:rPr>
                <w:rFonts w:ascii="Times New Roman" w:hAnsi="Times New Roman"/>
                <w:color w:val="000000"/>
                <w:sz w:val="24"/>
                <w:lang w:val="ru-RU"/>
              </w:rPr>
              <w:t xml:space="preserve">Восточная Европа. Демографическая ситуация. Этническая структура населения. </w:t>
            </w:r>
            <w:proofErr w:type="spellStart"/>
            <w:r>
              <w:rPr>
                <w:rFonts w:ascii="Times New Roman" w:hAnsi="Times New Roman"/>
                <w:color w:val="000000"/>
                <w:sz w:val="24"/>
              </w:rPr>
              <w:t>Урбанизация</w:t>
            </w:r>
            <w:proofErr w:type="spellEnd"/>
          </w:p>
        </w:tc>
        <w:tc>
          <w:tcPr>
            <w:tcW w:w="1172"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p>
        </w:tc>
        <w:tc>
          <w:tcPr>
            <w:tcW w:w="1305" w:type="dxa"/>
            <w:gridSpan w:val="3"/>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2</w:t>
            </w:r>
            <w:r w:rsidR="0005689B">
              <w:rPr>
                <w:lang w:val="ru-RU"/>
              </w:rPr>
              <w:t>4</w:t>
            </w:r>
            <w:r>
              <w:rPr>
                <w:lang w:val="ru-RU"/>
              </w:rPr>
              <w:t>.10</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7B5780">
            <w:pPr>
              <w:spacing w:after="0"/>
              <w:ind w:left="135"/>
            </w:pPr>
            <w:r>
              <w:t>-   //   -   //   --   //   -   //   -</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25</w:t>
            </w:r>
          </w:p>
        </w:tc>
        <w:tc>
          <w:tcPr>
            <w:tcW w:w="4670" w:type="dxa"/>
            <w:tcMar>
              <w:top w:w="50" w:type="dxa"/>
              <w:left w:w="100" w:type="dxa"/>
            </w:tcMar>
            <w:vAlign w:val="center"/>
          </w:tcPr>
          <w:p w:rsidR="000E79AB" w:rsidRPr="00E97BD4" w:rsidRDefault="000E79AB">
            <w:pPr>
              <w:spacing w:after="0"/>
              <w:ind w:left="135"/>
              <w:rPr>
                <w:lang w:val="ru-RU"/>
              </w:rPr>
            </w:pPr>
            <w:r w:rsidRPr="000B1F7B">
              <w:rPr>
                <w:rFonts w:ascii="Times New Roman" w:hAnsi="Times New Roman"/>
                <w:color w:val="000000"/>
                <w:sz w:val="24"/>
                <w:lang w:val="ru-RU"/>
              </w:rPr>
              <w:t xml:space="preserve">Экономика Восточной Европы. Туристско-рекреационные районы. </w:t>
            </w:r>
            <w:r w:rsidRPr="00E97BD4">
              <w:rPr>
                <w:rFonts w:ascii="Times New Roman" w:hAnsi="Times New Roman"/>
                <w:color w:val="000000"/>
                <w:sz w:val="24"/>
                <w:lang w:val="ru-RU"/>
              </w:rPr>
              <w:t>Практическая работа "Расчёт контрастов в социально-экономических показателях между столичными районами и периферией стран Восточной Европы"</w:t>
            </w:r>
          </w:p>
        </w:tc>
        <w:tc>
          <w:tcPr>
            <w:tcW w:w="1172" w:type="dxa"/>
            <w:tcMar>
              <w:top w:w="50" w:type="dxa"/>
              <w:left w:w="100" w:type="dxa"/>
            </w:tcMar>
            <w:vAlign w:val="center"/>
          </w:tcPr>
          <w:p w:rsidR="000E79AB" w:rsidRDefault="000E79AB">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0</w:t>
            </w:r>
            <w:r w:rsidR="0005689B">
              <w:rPr>
                <w:lang w:val="ru-RU"/>
              </w:rPr>
              <w:t>5</w:t>
            </w:r>
            <w:r>
              <w:rPr>
                <w:lang w:val="ru-RU"/>
              </w:rPr>
              <w:t>.11</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162B9C">
            <w:pPr>
              <w:spacing w:after="0"/>
              <w:ind w:left="135"/>
            </w:pPr>
            <w:r>
              <w:t>-   //   -   //   -</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26</w:t>
            </w:r>
          </w:p>
        </w:tc>
        <w:tc>
          <w:tcPr>
            <w:tcW w:w="4670" w:type="dxa"/>
            <w:tcMar>
              <w:top w:w="50" w:type="dxa"/>
              <w:left w:w="100" w:type="dxa"/>
            </w:tcMar>
            <w:vAlign w:val="center"/>
          </w:tcPr>
          <w:p w:rsidR="000E79AB" w:rsidRPr="00E97BD4" w:rsidRDefault="000E79AB">
            <w:pPr>
              <w:spacing w:after="0"/>
              <w:ind w:left="135"/>
              <w:rPr>
                <w:lang w:val="ru-RU"/>
              </w:rPr>
            </w:pPr>
            <w:r w:rsidRPr="00E97BD4">
              <w:rPr>
                <w:rFonts w:ascii="Times New Roman" w:hAnsi="Times New Roman"/>
                <w:color w:val="000000"/>
                <w:sz w:val="24"/>
                <w:lang w:val="ru-RU"/>
              </w:rPr>
              <w:t>Резервный урок. Обобщающее повторение по разделу «Зарубежная Европа»</w:t>
            </w:r>
          </w:p>
        </w:tc>
        <w:tc>
          <w:tcPr>
            <w:tcW w:w="1172" w:type="dxa"/>
            <w:tcMar>
              <w:top w:w="50" w:type="dxa"/>
              <w:left w:w="100" w:type="dxa"/>
            </w:tcMar>
            <w:vAlign w:val="center"/>
          </w:tcPr>
          <w:p w:rsidR="000E79AB" w:rsidRDefault="000E79AB">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Pr="00F542BD" w:rsidRDefault="00F542BD">
            <w:pPr>
              <w:spacing w:after="0"/>
              <w:ind w:left="135"/>
              <w:jc w:val="center"/>
              <w:rPr>
                <w:lang w:val="ru-RU"/>
              </w:rPr>
            </w:pPr>
            <w:r>
              <w:rPr>
                <w:lang w:val="ru-RU"/>
              </w:rPr>
              <w:t>1</w:t>
            </w:r>
          </w:p>
        </w:tc>
        <w:tc>
          <w:tcPr>
            <w:tcW w:w="1134" w:type="dxa"/>
            <w:tcMar>
              <w:top w:w="50" w:type="dxa"/>
              <w:left w:w="100" w:type="dxa"/>
            </w:tcMar>
            <w:vAlign w:val="center"/>
          </w:tcPr>
          <w:p w:rsidR="000E79AB" w:rsidRDefault="000E79AB">
            <w:pPr>
              <w:spacing w:after="0"/>
              <w:ind w:left="135"/>
              <w:jc w:val="center"/>
            </w:pPr>
          </w:p>
        </w:tc>
        <w:tc>
          <w:tcPr>
            <w:tcW w:w="1305" w:type="dxa"/>
            <w:gridSpan w:val="3"/>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0</w:t>
            </w:r>
            <w:r w:rsidR="0005689B">
              <w:rPr>
                <w:lang w:val="ru-RU"/>
              </w:rPr>
              <w:t>7</w:t>
            </w:r>
            <w:r>
              <w:rPr>
                <w:lang w:val="ru-RU"/>
              </w:rPr>
              <w:t>.11</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27</w:t>
            </w:r>
          </w:p>
        </w:tc>
        <w:tc>
          <w:tcPr>
            <w:tcW w:w="4670" w:type="dxa"/>
            <w:tcMar>
              <w:top w:w="50" w:type="dxa"/>
              <w:left w:w="100" w:type="dxa"/>
            </w:tcMar>
            <w:vAlign w:val="center"/>
          </w:tcPr>
          <w:p w:rsidR="000E79AB" w:rsidRDefault="000E79AB">
            <w:pPr>
              <w:spacing w:after="0"/>
              <w:ind w:left="135"/>
            </w:pPr>
            <w:r w:rsidRPr="00E97BD4">
              <w:rPr>
                <w:rFonts w:ascii="Times New Roman" w:hAnsi="Times New Roman"/>
                <w:color w:val="000000"/>
                <w:sz w:val="24"/>
                <w:lang w:val="ru-RU"/>
              </w:rPr>
              <w:t xml:space="preserve">Североамериканский регион. США. Государственное устройство, административно-территориальное </w:t>
            </w:r>
            <w:r w:rsidRPr="00E97BD4">
              <w:rPr>
                <w:rFonts w:ascii="Times New Roman" w:hAnsi="Times New Roman"/>
                <w:color w:val="000000"/>
                <w:sz w:val="24"/>
                <w:lang w:val="ru-RU"/>
              </w:rPr>
              <w:lastRenderedPageBreak/>
              <w:t xml:space="preserve">деление.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штатов</w:t>
            </w:r>
            <w:proofErr w:type="spellEnd"/>
            <w:r>
              <w:rPr>
                <w:rFonts w:ascii="Times New Roman" w:hAnsi="Times New Roman"/>
                <w:color w:val="000000"/>
                <w:sz w:val="24"/>
              </w:rPr>
              <w:t xml:space="preserve"> США с </w:t>
            </w:r>
            <w:proofErr w:type="spellStart"/>
            <w:r>
              <w:rPr>
                <w:rFonts w:ascii="Times New Roman" w:hAnsi="Times New Roman"/>
                <w:color w:val="000000"/>
                <w:sz w:val="24"/>
              </w:rPr>
              <w:t>наиболее</w:t>
            </w:r>
            <w:proofErr w:type="spellEnd"/>
            <w:r>
              <w:rPr>
                <w:rFonts w:ascii="Times New Roman" w:hAnsi="Times New Roman"/>
                <w:color w:val="000000"/>
                <w:sz w:val="24"/>
              </w:rPr>
              <w:t xml:space="preserve"> </w:t>
            </w:r>
            <w:proofErr w:type="spellStart"/>
            <w:r>
              <w:rPr>
                <w:rFonts w:ascii="Times New Roman" w:hAnsi="Times New Roman"/>
                <w:color w:val="000000"/>
                <w:sz w:val="24"/>
              </w:rPr>
              <w:t>благоприятным</w:t>
            </w:r>
            <w:proofErr w:type="spellEnd"/>
            <w:r>
              <w:rPr>
                <w:rFonts w:ascii="Times New Roman" w:hAnsi="Times New Roman"/>
                <w:color w:val="000000"/>
                <w:sz w:val="24"/>
              </w:rPr>
              <w:t xml:space="preserve"> ЭГП"</w:t>
            </w:r>
          </w:p>
        </w:tc>
        <w:tc>
          <w:tcPr>
            <w:tcW w:w="1172"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lastRenderedPageBreak/>
              <w:t xml:space="preserve"> 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582BA8" w:rsidRDefault="0005689B">
            <w:pPr>
              <w:spacing w:after="0"/>
              <w:ind w:left="135"/>
              <w:rPr>
                <w:lang w:val="ru-RU"/>
              </w:rPr>
            </w:pPr>
            <w:r>
              <w:rPr>
                <w:lang w:val="ru-RU"/>
              </w:rPr>
              <w:t>10</w:t>
            </w:r>
            <w:r w:rsidR="00582BA8">
              <w:rPr>
                <w:lang w:val="ru-RU"/>
              </w:rPr>
              <w:t>.11</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Pr="00162B9C" w:rsidRDefault="00162B9C">
            <w:pPr>
              <w:spacing w:after="0"/>
              <w:ind w:left="135"/>
              <w:rPr>
                <w:lang w:val="ru-RU"/>
              </w:rPr>
            </w:pPr>
            <w:r>
              <w:rPr>
                <w:lang w:val="ru-RU"/>
              </w:rPr>
              <w:t>Библиотека Ц</w:t>
            </w: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lastRenderedPageBreak/>
              <w:t>28</w:t>
            </w:r>
          </w:p>
        </w:tc>
        <w:tc>
          <w:tcPr>
            <w:tcW w:w="4670" w:type="dxa"/>
            <w:tcMar>
              <w:top w:w="50" w:type="dxa"/>
              <w:left w:w="100" w:type="dxa"/>
            </w:tcMar>
            <w:vAlign w:val="center"/>
          </w:tcPr>
          <w:p w:rsidR="000E79AB" w:rsidRDefault="000E79AB">
            <w:pPr>
              <w:spacing w:after="0"/>
              <w:ind w:left="135"/>
            </w:pPr>
            <w:r w:rsidRPr="00E97BD4">
              <w:rPr>
                <w:rFonts w:ascii="Times New Roman" w:hAnsi="Times New Roman"/>
                <w:color w:val="000000"/>
                <w:sz w:val="24"/>
                <w:lang w:val="ru-RU"/>
              </w:rPr>
              <w:t xml:space="preserve">ПГП и ЭГП Канады, её </w:t>
            </w:r>
            <w:proofErr w:type="gramStart"/>
            <w:r w:rsidRPr="00E97BD4">
              <w:rPr>
                <w:rFonts w:ascii="Times New Roman" w:hAnsi="Times New Roman"/>
                <w:color w:val="000000"/>
                <w:sz w:val="24"/>
                <w:lang w:val="ru-RU"/>
              </w:rPr>
              <w:t>глубокая</w:t>
            </w:r>
            <w:proofErr w:type="gramEnd"/>
            <w:r w:rsidRPr="00E97BD4">
              <w:rPr>
                <w:rFonts w:ascii="Times New Roman" w:hAnsi="Times New Roman"/>
                <w:color w:val="000000"/>
                <w:sz w:val="24"/>
                <w:lang w:val="ru-RU"/>
              </w:rPr>
              <w:t xml:space="preserve"> интегрированность с США. Состав и размеры территории, численность населения.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экономико-географического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Канады</w:t>
            </w:r>
            <w:proofErr w:type="spellEnd"/>
            <w:r>
              <w:rPr>
                <w:rFonts w:ascii="Times New Roman" w:hAnsi="Times New Roman"/>
                <w:color w:val="000000"/>
                <w:sz w:val="24"/>
              </w:rPr>
              <w:t>"</w:t>
            </w:r>
          </w:p>
        </w:tc>
        <w:tc>
          <w:tcPr>
            <w:tcW w:w="1172"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1</w:t>
            </w:r>
            <w:r w:rsidR="0005689B">
              <w:rPr>
                <w:lang w:val="ru-RU"/>
              </w:rPr>
              <w:t>2</w:t>
            </w:r>
            <w:r>
              <w:rPr>
                <w:lang w:val="ru-RU"/>
              </w:rPr>
              <w:t>.11</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29</w:t>
            </w:r>
          </w:p>
        </w:tc>
        <w:tc>
          <w:tcPr>
            <w:tcW w:w="4670" w:type="dxa"/>
            <w:tcMar>
              <w:top w:w="50" w:type="dxa"/>
              <w:left w:w="100" w:type="dxa"/>
            </w:tcMar>
            <w:vAlign w:val="center"/>
          </w:tcPr>
          <w:p w:rsidR="000E79AB" w:rsidRPr="00E97BD4" w:rsidRDefault="000E79AB">
            <w:pPr>
              <w:spacing w:after="0"/>
              <w:ind w:left="135"/>
              <w:rPr>
                <w:lang w:val="ru-RU"/>
              </w:rPr>
            </w:pPr>
            <w:r w:rsidRPr="00E97BD4">
              <w:rPr>
                <w:rFonts w:ascii="Times New Roman" w:hAnsi="Times New Roman"/>
                <w:color w:val="000000"/>
                <w:sz w:val="24"/>
                <w:lang w:val="ru-RU"/>
              </w:rPr>
              <w:t>Природно-ресурсный потенциал США. Практическая работа</w:t>
            </w:r>
            <w:proofErr w:type="gramStart"/>
            <w:r w:rsidRPr="00E97BD4">
              <w:rPr>
                <w:rFonts w:ascii="Times New Roman" w:hAnsi="Times New Roman"/>
                <w:color w:val="000000"/>
                <w:sz w:val="24"/>
                <w:lang w:val="ru-RU"/>
              </w:rPr>
              <w:t>"В</w:t>
            </w:r>
            <w:proofErr w:type="gramEnd"/>
            <w:r w:rsidRPr="00E97BD4">
              <w:rPr>
                <w:rFonts w:ascii="Times New Roman" w:hAnsi="Times New Roman"/>
                <w:color w:val="000000"/>
                <w:sz w:val="24"/>
                <w:lang w:val="ru-RU"/>
              </w:rPr>
              <w:t>ыявление оптимальных сочетаний природных ресурсов на территории США"</w:t>
            </w:r>
          </w:p>
        </w:tc>
        <w:tc>
          <w:tcPr>
            <w:tcW w:w="1172" w:type="dxa"/>
            <w:tcMar>
              <w:top w:w="50" w:type="dxa"/>
              <w:left w:w="100" w:type="dxa"/>
            </w:tcMar>
            <w:vAlign w:val="center"/>
          </w:tcPr>
          <w:p w:rsidR="000E79AB" w:rsidRDefault="000E79AB">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1</w:t>
            </w:r>
            <w:r w:rsidR="0005689B">
              <w:rPr>
                <w:lang w:val="ru-RU"/>
              </w:rPr>
              <w:t>4</w:t>
            </w:r>
            <w:r>
              <w:rPr>
                <w:lang w:val="ru-RU"/>
              </w:rPr>
              <w:t>.11</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30</w:t>
            </w:r>
          </w:p>
        </w:tc>
        <w:tc>
          <w:tcPr>
            <w:tcW w:w="4670" w:type="dxa"/>
            <w:tcMar>
              <w:top w:w="50" w:type="dxa"/>
              <w:left w:w="100" w:type="dxa"/>
            </w:tcMar>
            <w:vAlign w:val="center"/>
          </w:tcPr>
          <w:p w:rsidR="000E79AB" w:rsidRPr="00E97BD4" w:rsidRDefault="000E79AB">
            <w:pPr>
              <w:spacing w:after="0"/>
              <w:ind w:left="135"/>
              <w:rPr>
                <w:lang w:val="ru-RU"/>
              </w:rPr>
            </w:pPr>
            <w:r w:rsidRPr="00E97BD4">
              <w:rPr>
                <w:rFonts w:ascii="Times New Roman" w:hAnsi="Times New Roman"/>
                <w:color w:val="000000"/>
                <w:sz w:val="24"/>
                <w:lang w:val="ru-RU"/>
              </w:rPr>
              <w:t>Природные условия и ресурсы США. Практическая работа "Хозяйственная оценка природных условий и ресурсов США по отдельным районам страны"</w:t>
            </w:r>
          </w:p>
        </w:tc>
        <w:tc>
          <w:tcPr>
            <w:tcW w:w="1172" w:type="dxa"/>
            <w:tcMar>
              <w:top w:w="50" w:type="dxa"/>
              <w:left w:w="100" w:type="dxa"/>
            </w:tcMar>
            <w:vAlign w:val="center"/>
          </w:tcPr>
          <w:p w:rsidR="000E79AB" w:rsidRDefault="000E79AB">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1</w:t>
            </w:r>
            <w:r w:rsidR="0005689B">
              <w:rPr>
                <w:lang w:val="ru-RU"/>
              </w:rPr>
              <w:t>7</w:t>
            </w:r>
            <w:r>
              <w:rPr>
                <w:lang w:val="ru-RU"/>
              </w:rPr>
              <w:t>.11</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31</w:t>
            </w:r>
          </w:p>
        </w:tc>
        <w:tc>
          <w:tcPr>
            <w:tcW w:w="4670" w:type="dxa"/>
            <w:tcMar>
              <w:top w:w="50" w:type="dxa"/>
              <w:left w:w="100" w:type="dxa"/>
            </w:tcMar>
            <w:vAlign w:val="center"/>
          </w:tcPr>
          <w:p w:rsidR="000E79AB" w:rsidRPr="00E97BD4" w:rsidRDefault="000E79AB">
            <w:pPr>
              <w:spacing w:after="0"/>
              <w:ind w:left="135"/>
              <w:rPr>
                <w:lang w:val="ru-RU"/>
              </w:rPr>
            </w:pPr>
            <w:r w:rsidRPr="00E97BD4">
              <w:rPr>
                <w:rFonts w:ascii="Times New Roman" w:hAnsi="Times New Roman"/>
                <w:color w:val="000000"/>
                <w:sz w:val="24"/>
                <w:lang w:val="ru-RU"/>
              </w:rPr>
              <w:t>Формирование населения США. Демографическая ситуация. Практическая работа "Характеристика отдельных расовых и этнических групп населения США"</w:t>
            </w:r>
          </w:p>
        </w:tc>
        <w:tc>
          <w:tcPr>
            <w:tcW w:w="1172" w:type="dxa"/>
            <w:tcMar>
              <w:top w:w="50" w:type="dxa"/>
              <w:left w:w="100" w:type="dxa"/>
            </w:tcMar>
            <w:vAlign w:val="center"/>
          </w:tcPr>
          <w:p w:rsidR="000E79AB" w:rsidRDefault="000E79AB">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582BA8" w:rsidRDefault="0005689B">
            <w:pPr>
              <w:spacing w:after="0"/>
              <w:ind w:left="135"/>
              <w:rPr>
                <w:lang w:val="ru-RU"/>
              </w:rPr>
            </w:pPr>
            <w:r>
              <w:rPr>
                <w:lang w:val="ru-RU"/>
              </w:rPr>
              <w:t>19</w:t>
            </w:r>
            <w:r w:rsidR="00582BA8">
              <w:rPr>
                <w:lang w:val="ru-RU"/>
              </w:rPr>
              <w:t>.11</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32</w:t>
            </w:r>
          </w:p>
        </w:tc>
        <w:tc>
          <w:tcPr>
            <w:tcW w:w="4670" w:type="dxa"/>
            <w:tcMar>
              <w:top w:w="50" w:type="dxa"/>
              <w:left w:w="100" w:type="dxa"/>
            </w:tcMar>
            <w:vAlign w:val="center"/>
          </w:tcPr>
          <w:p w:rsidR="000E79AB" w:rsidRPr="000B1F7B" w:rsidRDefault="000E79AB">
            <w:pPr>
              <w:spacing w:after="0"/>
              <w:ind w:left="135"/>
              <w:rPr>
                <w:lang w:val="ru-RU"/>
              </w:rPr>
            </w:pPr>
            <w:r w:rsidRPr="00E97BD4">
              <w:rPr>
                <w:rFonts w:ascii="Times New Roman" w:hAnsi="Times New Roman"/>
                <w:color w:val="000000"/>
                <w:sz w:val="24"/>
                <w:lang w:val="ru-RU"/>
              </w:rPr>
              <w:t xml:space="preserve">Трудовые ресурсы США. Внутренние миграции населения. </w:t>
            </w:r>
            <w:r w:rsidRPr="000B1F7B">
              <w:rPr>
                <w:rFonts w:ascii="Times New Roman" w:hAnsi="Times New Roman"/>
                <w:color w:val="000000"/>
                <w:sz w:val="24"/>
                <w:lang w:val="ru-RU"/>
              </w:rPr>
              <w:t>Урбанизация. Практическая работа "Анализ размещения крупнейших городских агломераций по территории США"</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2</w:t>
            </w:r>
            <w:r w:rsidR="0005689B">
              <w:rPr>
                <w:lang w:val="ru-RU"/>
              </w:rPr>
              <w:t>1</w:t>
            </w:r>
            <w:r>
              <w:rPr>
                <w:lang w:val="ru-RU"/>
              </w:rPr>
              <w:t>.11</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33</w:t>
            </w:r>
          </w:p>
        </w:tc>
        <w:tc>
          <w:tcPr>
            <w:tcW w:w="4670" w:type="dxa"/>
            <w:tcMar>
              <w:top w:w="50" w:type="dxa"/>
              <w:left w:w="100" w:type="dxa"/>
            </w:tcMar>
            <w:vAlign w:val="center"/>
          </w:tcPr>
          <w:p w:rsidR="000E79AB" w:rsidRDefault="000E79AB">
            <w:pPr>
              <w:spacing w:after="0"/>
              <w:ind w:left="135"/>
            </w:pPr>
            <w:r w:rsidRPr="00E97BD4">
              <w:rPr>
                <w:rFonts w:ascii="Times New Roman" w:hAnsi="Times New Roman"/>
                <w:color w:val="000000"/>
                <w:sz w:val="24"/>
                <w:lang w:val="ru-RU"/>
              </w:rPr>
              <w:t xml:space="preserve">Макроэкономические показатели </w:t>
            </w:r>
            <w:r w:rsidRPr="00E97BD4">
              <w:rPr>
                <w:rFonts w:ascii="Times New Roman" w:hAnsi="Times New Roman"/>
                <w:color w:val="000000"/>
                <w:sz w:val="24"/>
                <w:lang w:val="ru-RU"/>
              </w:rPr>
              <w:lastRenderedPageBreak/>
              <w:t xml:space="preserve">развития США. Особенности отраслевой структуры экономики.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Экономико-географическая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штатов</w:t>
            </w:r>
            <w:proofErr w:type="spellEnd"/>
            <w:r>
              <w:rPr>
                <w:rFonts w:ascii="Times New Roman" w:hAnsi="Times New Roman"/>
                <w:color w:val="000000"/>
                <w:sz w:val="24"/>
              </w:rPr>
              <w:t xml:space="preserve"> США"</w:t>
            </w:r>
          </w:p>
        </w:tc>
        <w:tc>
          <w:tcPr>
            <w:tcW w:w="1172"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lastRenderedPageBreak/>
              <w:t xml:space="preserve"> 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2</w:t>
            </w:r>
            <w:r w:rsidR="0005689B">
              <w:rPr>
                <w:lang w:val="ru-RU"/>
              </w:rPr>
              <w:t>4</w:t>
            </w:r>
            <w:r>
              <w:rPr>
                <w:lang w:val="ru-RU"/>
              </w:rPr>
              <w:t>.11</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lastRenderedPageBreak/>
              <w:t>34</w:t>
            </w:r>
          </w:p>
        </w:tc>
        <w:tc>
          <w:tcPr>
            <w:tcW w:w="4670" w:type="dxa"/>
            <w:tcMar>
              <w:top w:w="50" w:type="dxa"/>
              <w:left w:w="100" w:type="dxa"/>
            </w:tcMar>
            <w:vAlign w:val="center"/>
          </w:tcPr>
          <w:p w:rsidR="000E79AB" w:rsidRPr="00E97BD4" w:rsidRDefault="000E79AB">
            <w:pPr>
              <w:spacing w:after="0"/>
              <w:ind w:left="135"/>
              <w:rPr>
                <w:lang w:val="ru-RU"/>
              </w:rPr>
            </w:pPr>
            <w:r w:rsidRPr="00E97BD4">
              <w:rPr>
                <w:rFonts w:ascii="Times New Roman" w:hAnsi="Times New Roman"/>
                <w:color w:val="000000"/>
                <w:sz w:val="24"/>
                <w:lang w:val="ru-RU"/>
              </w:rPr>
              <w:t>География ведущих отраслей промышленности страны. Транспорт США. Практическая работа "Характеристика отдельных отраслей обрабатывающей промышленности США по материалам учебной литературы и Интернета"</w:t>
            </w:r>
          </w:p>
        </w:tc>
        <w:tc>
          <w:tcPr>
            <w:tcW w:w="1172" w:type="dxa"/>
            <w:tcMar>
              <w:top w:w="50" w:type="dxa"/>
              <w:left w:w="100" w:type="dxa"/>
            </w:tcMar>
            <w:vAlign w:val="center"/>
          </w:tcPr>
          <w:p w:rsidR="000E79AB" w:rsidRDefault="000E79AB">
            <w:pPr>
              <w:spacing w:after="0"/>
              <w:ind w:left="135"/>
              <w:jc w:val="center"/>
            </w:pPr>
            <w:r w:rsidRPr="00E97BD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2</w:t>
            </w:r>
            <w:r w:rsidR="0005689B">
              <w:rPr>
                <w:lang w:val="ru-RU"/>
              </w:rPr>
              <w:t>6</w:t>
            </w:r>
            <w:r>
              <w:rPr>
                <w:lang w:val="ru-RU"/>
              </w:rPr>
              <w:t>.11</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35</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Структура внешней торговли США. Основные черты размещения науки и образования в стране. Практическая работа "Расчёт доли США в общемировых показателях ряда отраслей хозяйства"</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2</w:t>
            </w:r>
            <w:r w:rsidR="0005689B">
              <w:rPr>
                <w:lang w:val="ru-RU"/>
              </w:rPr>
              <w:t>8</w:t>
            </w:r>
            <w:r>
              <w:rPr>
                <w:lang w:val="ru-RU"/>
              </w:rPr>
              <w:t>.11</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36</w:t>
            </w:r>
          </w:p>
        </w:tc>
        <w:tc>
          <w:tcPr>
            <w:tcW w:w="4670" w:type="dxa"/>
            <w:tcMar>
              <w:top w:w="50" w:type="dxa"/>
              <w:left w:w="100" w:type="dxa"/>
            </w:tcMar>
            <w:vAlign w:val="center"/>
          </w:tcPr>
          <w:p w:rsidR="000E79AB" w:rsidRDefault="000E79AB">
            <w:pPr>
              <w:spacing w:after="0"/>
              <w:ind w:left="135"/>
            </w:pPr>
            <w:proofErr w:type="spellStart"/>
            <w:r w:rsidRPr="000B1F7B">
              <w:rPr>
                <w:rFonts w:ascii="Times New Roman" w:hAnsi="Times New Roman"/>
                <w:color w:val="000000"/>
                <w:sz w:val="24"/>
                <w:lang w:val="ru-RU"/>
              </w:rPr>
              <w:t>Полицентричность</w:t>
            </w:r>
            <w:proofErr w:type="spellEnd"/>
            <w:r w:rsidRPr="000B1F7B">
              <w:rPr>
                <w:rFonts w:ascii="Times New Roman" w:hAnsi="Times New Roman"/>
                <w:color w:val="000000"/>
                <w:sz w:val="24"/>
                <w:lang w:val="ru-RU"/>
              </w:rPr>
              <w:t xml:space="preserve"> территориальной структуры хозяйства США. Экономические районы: Северо-Восток, Юг, Запад.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районов</w:t>
            </w:r>
            <w:proofErr w:type="spellEnd"/>
            <w:r>
              <w:rPr>
                <w:rFonts w:ascii="Times New Roman" w:hAnsi="Times New Roman"/>
                <w:color w:val="000000"/>
                <w:sz w:val="24"/>
              </w:rPr>
              <w:t xml:space="preserve"> США"</w:t>
            </w:r>
          </w:p>
        </w:tc>
        <w:tc>
          <w:tcPr>
            <w:tcW w:w="1172"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0</w:t>
            </w:r>
            <w:r w:rsidR="0005689B">
              <w:rPr>
                <w:lang w:val="ru-RU"/>
              </w:rPr>
              <w:t>1</w:t>
            </w:r>
            <w:r>
              <w:rPr>
                <w:lang w:val="ru-RU"/>
              </w:rPr>
              <w:t>.12</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37</w:t>
            </w:r>
          </w:p>
        </w:tc>
        <w:tc>
          <w:tcPr>
            <w:tcW w:w="4670" w:type="dxa"/>
            <w:tcMar>
              <w:top w:w="50" w:type="dxa"/>
              <w:left w:w="100" w:type="dxa"/>
            </w:tcMar>
            <w:vAlign w:val="center"/>
          </w:tcPr>
          <w:p w:rsidR="000E79AB" w:rsidRPr="000B1F7B" w:rsidRDefault="000E79AB">
            <w:pPr>
              <w:spacing w:after="0"/>
              <w:ind w:left="135"/>
              <w:rPr>
                <w:lang w:val="ru-RU"/>
              </w:rPr>
            </w:pPr>
            <w:r w:rsidRPr="007F0C03">
              <w:rPr>
                <w:rFonts w:ascii="Times New Roman" w:hAnsi="Times New Roman"/>
                <w:color w:val="000000"/>
                <w:sz w:val="24"/>
                <w:lang w:val="ru-RU"/>
              </w:rPr>
              <w:t xml:space="preserve">Средний Запад. Тихоокеанский мегалополис. </w:t>
            </w:r>
            <w:r w:rsidRPr="000B1F7B">
              <w:rPr>
                <w:rFonts w:ascii="Times New Roman" w:hAnsi="Times New Roman"/>
                <w:color w:val="000000"/>
                <w:sz w:val="24"/>
                <w:lang w:val="ru-RU"/>
              </w:rPr>
              <w:t>Практическая работа "Расчёт доли экономических районов США по ряду демографических, экономических и социальных показателей"</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0</w:t>
            </w:r>
            <w:r w:rsidR="0005689B">
              <w:rPr>
                <w:lang w:val="ru-RU"/>
              </w:rPr>
              <w:t>3</w:t>
            </w:r>
            <w:r>
              <w:rPr>
                <w:lang w:val="ru-RU"/>
              </w:rPr>
              <w:t>.12</w:t>
            </w:r>
          </w:p>
        </w:tc>
        <w:tc>
          <w:tcPr>
            <w:tcW w:w="1625" w:type="dxa"/>
            <w:gridSpan w:val="4"/>
            <w:tcBorders>
              <w:left w:val="single" w:sz="4" w:space="0" w:color="auto"/>
              <w:bottom w:val="nil"/>
            </w:tcBorders>
            <w:vAlign w:val="center"/>
          </w:tcPr>
          <w:p w:rsidR="000E79AB" w:rsidRDefault="000E79AB">
            <w:pPr>
              <w:spacing w:after="0"/>
              <w:ind w:left="135"/>
            </w:pPr>
          </w:p>
        </w:tc>
        <w:tc>
          <w:tcPr>
            <w:tcW w:w="2221" w:type="dxa"/>
            <w:gridSpan w:val="3"/>
            <w:tcBorders>
              <w:bottom w:val="nil"/>
            </w:tcBorders>
            <w:tcMar>
              <w:top w:w="50" w:type="dxa"/>
              <w:left w:w="100" w:type="dxa"/>
            </w:tcMar>
            <w:vAlign w:val="center"/>
          </w:tcPr>
          <w:p w:rsidR="000E79AB" w:rsidRDefault="000E79AB">
            <w:pPr>
              <w:spacing w:after="0"/>
              <w:ind w:left="135"/>
            </w:pPr>
          </w:p>
        </w:tc>
      </w:tr>
      <w:tr w:rsidR="000E79AB" w:rsidTr="00011148">
        <w:trPr>
          <w:gridAfter w:val="1"/>
          <w:wAfter w:w="48" w:type="dxa"/>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lastRenderedPageBreak/>
              <w:t>38</w:t>
            </w:r>
          </w:p>
        </w:tc>
        <w:tc>
          <w:tcPr>
            <w:tcW w:w="4670" w:type="dxa"/>
            <w:tcMar>
              <w:top w:w="50" w:type="dxa"/>
              <w:left w:w="100" w:type="dxa"/>
            </w:tcMar>
            <w:vAlign w:val="center"/>
          </w:tcPr>
          <w:p w:rsidR="000E79AB" w:rsidRDefault="000E79AB">
            <w:pPr>
              <w:spacing w:after="0"/>
              <w:ind w:left="135"/>
            </w:pPr>
            <w:r w:rsidRPr="000B1F7B">
              <w:rPr>
                <w:rFonts w:ascii="Times New Roman" w:hAnsi="Times New Roman"/>
                <w:color w:val="000000"/>
                <w:sz w:val="24"/>
                <w:lang w:val="ru-RU"/>
              </w:rPr>
              <w:t xml:space="preserve">Природные предпосылки для развития хозяйства Канады. Этнический состав населения. Урбанизация. Миграция.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природно-ресурсного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потенциала</w:t>
            </w:r>
            <w:proofErr w:type="spellEnd"/>
            <w:r>
              <w:rPr>
                <w:rFonts w:ascii="Times New Roman" w:hAnsi="Times New Roman"/>
                <w:color w:val="000000"/>
                <w:sz w:val="24"/>
              </w:rPr>
              <w:t xml:space="preserve"> </w:t>
            </w:r>
            <w:proofErr w:type="spellStart"/>
            <w:r>
              <w:rPr>
                <w:rFonts w:ascii="Times New Roman" w:hAnsi="Times New Roman"/>
                <w:color w:val="000000"/>
                <w:sz w:val="24"/>
              </w:rPr>
              <w:t>Канады</w:t>
            </w:r>
            <w:proofErr w:type="spellEnd"/>
            <w:r>
              <w:rPr>
                <w:rFonts w:ascii="Times New Roman" w:hAnsi="Times New Roman"/>
                <w:color w:val="000000"/>
                <w:sz w:val="24"/>
              </w:rPr>
              <w:t>"</w:t>
            </w:r>
          </w:p>
        </w:tc>
        <w:tc>
          <w:tcPr>
            <w:tcW w:w="1172"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0</w:t>
            </w:r>
            <w:r w:rsidR="0005689B">
              <w:rPr>
                <w:lang w:val="ru-RU"/>
              </w:rPr>
              <w:t>5</w:t>
            </w:r>
            <w:r>
              <w:rPr>
                <w:lang w:val="ru-RU"/>
              </w:rPr>
              <w:t>.12</w:t>
            </w:r>
          </w:p>
        </w:tc>
        <w:tc>
          <w:tcPr>
            <w:tcW w:w="236" w:type="dxa"/>
            <w:gridSpan w:val="3"/>
            <w:tcBorders>
              <w:left w:val="single" w:sz="4" w:space="0" w:color="auto"/>
              <w:right w:val="nil"/>
            </w:tcBorders>
            <w:vAlign w:val="center"/>
          </w:tcPr>
          <w:p w:rsidR="000E79AB" w:rsidRDefault="000E79AB">
            <w:pPr>
              <w:spacing w:after="0"/>
              <w:ind w:left="135"/>
            </w:pPr>
          </w:p>
        </w:tc>
        <w:tc>
          <w:tcPr>
            <w:tcW w:w="1436" w:type="dxa"/>
            <w:gridSpan w:val="2"/>
            <w:tcBorders>
              <w:top w:val="single" w:sz="4" w:space="0" w:color="auto"/>
              <w:left w:val="nil"/>
            </w:tcBorders>
            <w:vAlign w:val="center"/>
          </w:tcPr>
          <w:p w:rsidR="000E79AB" w:rsidRDefault="000E79AB">
            <w:pPr>
              <w:spacing w:after="0"/>
              <w:ind w:left="135"/>
            </w:pPr>
          </w:p>
        </w:tc>
        <w:tc>
          <w:tcPr>
            <w:tcW w:w="2126" w:type="dxa"/>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39</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 xml:space="preserve">Место Канады в МГРТ. Особенности отраслевой и территориальной структуры хозяйства. Экономические районы Канады. Практическая работа "Географическая характеристика одной из отраслей международной специализации </w:t>
            </w:r>
            <w:proofErr w:type="spellStart"/>
            <w:r w:rsidRPr="000B1F7B">
              <w:rPr>
                <w:rFonts w:ascii="Times New Roman" w:hAnsi="Times New Roman"/>
                <w:color w:val="000000"/>
                <w:sz w:val="24"/>
                <w:lang w:val="ru-RU"/>
              </w:rPr>
              <w:t>Канады</w:t>
            </w:r>
            <w:proofErr w:type="gramStart"/>
            <w:r w:rsidRPr="000B1F7B">
              <w:rPr>
                <w:rFonts w:ascii="Times New Roman" w:hAnsi="Times New Roman"/>
                <w:color w:val="000000"/>
                <w:sz w:val="24"/>
                <w:lang w:val="ru-RU"/>
              </w:rPr>
              <w:t>"</w:t>
            </w:r>
            <w:r w:rsidR="00F542BD">
              <w:rPr>
                <w:rFonts w:ascii="Times New Roman" w:hAnsi="Times New Roman"/>
                <w:color w:val="000000"/>
                <w:sz w:val="24"/>
                <w:lang w:val="ru-RU"/>
              </w:rPr>
              <w:t>К</w:t>
            </w:r>
            <w:proofErr w:type="spellEnd"/>
            <w:proofErr w:type="gramEnd"/>
            <w:r w:rsidR="00F542BD">
              <w:rPr>
                <w:rFonts w:ascii="Times New Roman" w:hAnsi="Times New Roman"/>
                <w:color w:val="000000"/>
                <w:sz w:val="24"/>
                <w:lang w:val="ru-RU"/>
              </w:rPr>
              <w:t>/р по теме «США и Канада»</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Pr="00F542BD" w:rsidRDefault="00F542BD">
            <w:pPr>
              <w:spacing w:after="0"/>
              <w:ind w:left="135"/>
              <w:jc w:val="center"/>
              <w:rPr>
                <w:lang w:val="ru-RU"/>
              </w:rPr>
            </w:pPr>
            <w:r>
              <w:rPr>
                <w:lang w:val="ru-RU"/>
              </w:rPr>
              <w:t>1</w:t>
            </w:r>
          </w:p>
        </w:tc>
        <w:tc>
          <w:tcPr>
            <w:tcW w:w="1134" w:type="dxa"/>
            <w:tcMar>
              <w:top w:w="50" w:type="dxa"/>
              <w:left w:w="100" w:type="dxa"/>
            </w:tcMar>
            <w:vAlign w:val="center"/>
          </w:tcPr>
          <w:p w:rsidR="000E79AB" w:rsidRDefault="000E79AB">
            <w:pPr>
              <w:spacing w:after="0"/>
              <w:ind w:left="135"/>
              <w:jc w:val="center"/>
            </w:pPr>
          </w:p>
        </w:tc>
        <w:tc>
          <w:tcPr>
            <w:tcW w:w="1335" w:type="dxa"/>
            <w:gridSpan w:val="5"/>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0</w:t>
            </w:r>
            <w:r w:rsidR="0005689B">
              <w:rPr>
                <w:lang w:val="ru-RU"/>
              </w:rPr>
              <w:t>8</w:t>
            </w:r>
            <w:r>
              <w:rPr>
                <w:lang w:val="ru-RU"/>
              </w:rPr>
              <w:t>.12</w:t>
            </w:r>
          </w:p>
        </w:tc>
        <w:tc>
          <w:tcPr>
            <w:tcW w:w="1595" w:type="dxa"/>
            <w:gridSpan w:val="2"/>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40</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 xml:space="preserve">ПГП и ЭГП Латинской Америки. Состав региона, его площадь и </w:t>
            </w:r>
            <w:proofErr w:type="spellStart"/>
            <w:r w:rsidRPr="000B1F7B">
              <w:rPr>
                <w:rFonts w:ascii="Times New Roman" w:hAnsi="Times New Roman"/>
                <w:color w:val="000000"/>
                <w:sz w:val="24"/>
                <w:lang w:val="ru-RU"/>
              </w:rPr>
              <w:t>население</w:t>
            </w:r>
            <w:proofErr w:type="gramStart"/>
            <w:r w:rsidRPr="000B1F7B">
              <w:rPr>
                <w:rFonts w:ascii="Times New Roman" w:hAnsi="Times New Roman"/>
                <w:color w:val="000000"/>
                <w:sz w:val="24"/>
                <w:lang w:val="ru-RU"/>
              </w:rPr>
              <w:t>.П</w:t>
            </w:r>
            <w:proofErr w:type="gramEnd"/>
            <w:r w:rsidRPr="000B1F7B">
              <w:rPr>
                <w:rFonts w:ascii="Times New Roman" w:hAnsi="Times New Roman"/>
                <w:color w:val="000000"/>
                <w:sz w:val="24"/>
                <w:lang w:val="ru-RU"/>
              </w:rPr>
              <w:t>рактическая</w:t>
            </w:r>
            <w:proofErr w:type="spellEnd"/>
            <w:r w:rsidRPr="000B1F7B">
              <w:rPr>
                <w:rFonts w:ascii="Times New Roman" w:hAnsi="Times New Roman"/>
                <w:color w:val="000000"/>
                <w:sz w:val="24"/>
                <w:lang w:val="ru-RU"/>
              </w:rPr>
              <w:t xml:space="preserve"> работа "Построение графа, отражающего соседство стран Латинской Америки"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35" w:type="dxa"/>
            <w:gridSpan w:val="5"/>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1</w:t>
            </w:r>
            <w:r w:rsidR="0005689B">
              <w:rPr>
                <w:lang w:val="ru-RU"/>
              </w:rPr>
              <w:t>0</w:t>
            </w:r>
            <w:r>
              <w:rPr>
                <w:lang w:val="ru-RU"/>
              </w:rPr>
              <w:t>.12</w:t>
            </w:r>
          </w:p>
        </w:tc>
        <w:tc>
          <w:tcPr>
            <w:tcW w:w="1595" w:type="dxa"/>
            <w:gridSpan w:val="2"/>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41</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Политическая карта Латинской Америки. Практическая работа "Характеристика политической карты Латинской Америки"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35" w:type="dxa"/>
            <w:gridSpan w:val="5"/>
            <w:tcBorders>
              <w:right w:val="single" w:sz="4" w:space="0" w:color="auto"/>
            </w:tcBorders>
            <w:tcMar>
              <w:top w:w="50" w:type="dxa"/>
              <w:left w:w="100" w:type="dxa"/>
            </w:tcMar>
            <w:vAlign w:val="center"/>
          </w:tcPr>
          <w:p w:rsidR="000E79AB" w:rsidRPr="00582BA8" w:rsidRDefault="00582BA8" w:rsidP="0005689B">
            <w:pPr>
              <w:spacing w:after="0"/>
              <w:ind w:left="135"/>
              <w:rPr>
                <w:lang w:val="ru-RU"/>
              </w:rPr>
            </w:pPr>
            <w:r>
              <w:rPr>
                <w:lang w:val="ru-RU"/>
              </w:rPr>
              <w:t>1</w:t>
            </w:r>
            <w:r w:rsidR="0005689B">
              <w:rPr>
                <w:lang w:val="ru-RU"/>
              </w:rPr>
              <w:t>2</w:t>
            </w:r>
            <w:r>
              <w:rPr>
                <w:lang w:val="ru-RU"/>
              </w:rPr>
              <w:t>.12</w:t>
            </w:r>
          </w:p>
        </w:tc>
        <w:tc>
          <w:tcPr>
            <w:tcW w:w="1595" w:type="dxa"/>
            <w:gridSpan w:val="2"/>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42</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Характеристика природно-ресурсного потенциала Латинской Америки для развития хозяйства. Практическая работа "Сравнительная характеристика природно-ресурсного потенциала отдельных стран Латинской Америки"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35" w:type="dxa"/>
            <w:gridSpan w:val="5"/>
            <w:tcBorders>
              <w:right w:val="single" w:sz="4" w:space="0" w:color="auto"/>
            </w:tcBorders>
            <w:tcMar>
              <w:top w:w="50" w:type="dxa"/>
              <w:left w:w="100" w:type="dxa"/>
            </w:tcMar>
            <w:vAlign w:val="center"/>
          </w:tcPr>
          <w:p w:rsidR="000E79AB" w:rsidRPr="006E106A" w:rsidRDefault="006E106A" w:rsidP="0005689B">
            <w:pPr>
              <w:spacing w:after="0"/>
              <w:ind w:left="135"/>
              <w:rPr>
                <w:lang w:val="ru-RU"/>
              </w:rPr>
            </w:pPr>
            <w:r>
              <w:rPr>
                <w:lang w:val="ru-RU"/>
              </w:rPr>
              <w:t>1</w:t>
            </w:r>
            <w:r w:rsidR="0005689B">
              <w:rPr>
                <w:lang w:val="ru-RU"/>
              </w:rPr>
              <w:t>5</w:t>
            </w:r>
            <w:r>
              <w:rPr>
                <w:lang w:val="ru-RU"/>
              </w:rPr>
              <w:t>.12</w:t>
            </w:r>
          </w:p>
        </w:tc>
        <w:tc>
          <w:tcPr>
            <w:tcW w:w="1595" w:type="dxa"/>
            <w:gridSpan w:val="2"/>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lastRenderedPageBreak/>
              <w:t>43</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Природные ресурсы региона. Проблемы природопользования. Практическая работа "Расчёт доли Латинской Америки в запасах ряда видов минерального сырья"</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35" w:type="dxa"/>
            <w:gridSpan w:val="5"/>
            <w:tcBorders>
              <w:right w:val="single" w:sz="4" w:space="0" w:color="auto"/>
            </w:tcBorders>
            <w:tcMar>
              <w:top w:w="50" w:type="dxa"/>
              <w:left w:w="100" w:type="dxa"/>
            </w:tcMar>
            <w:vAlign w:val="center"/>
          </w:tcPr>
          <w:p w:rsidR="000E79AB" w:rsidRPr="006E106A" w:rsidRDefault="006E106A" w:rsidP="0005689B">
            <w:pPr>
              <w:spacing w:after="0"/>
              <w:ind w:left="135"/>
              <w:rPr>
                <w:lang w:val="ru-RU"/>
              </w:rPr>
            </w:pPr>
            <w:r>
              <w:rPr>
                <w:lang w:val="ru-RU"/>
              </w:rPr>
              <w:t>1</w:t>
            </w:r>
            <w:r w:rsidR="0005689B">
              <w:rPr>
                <w:lang w:val="ru-RU"/>
              </w:rPr>
              <w:t>7</w:t>
            </w:r>
            <w:r>
              <w:rPr>
                <w:lang w:val="ru-RU"/>
              </w:rPr>
              <w:t>.12</w:t>
            </w:r>
          </w:p>
        </w:tc>
        <w:tc>
          <w:tcPr>
            <w:tcW w:w="1595" w:type="dxa"/>
            <w:gridSpan w:val="2"/>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44</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Состав населения региона и отдельных стран. Естественное движение населения. Практическая работа "Анализ индекса человеческого развития стран Латинской Америки, нахождение градиентов наибольших различий этого показателя между пограничными странами"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6E106A" w:rsidRDefault="0005689B" w:rsidP="0005689B">
            <w:pPr>
              <w:spacing w:after="0"/>
              <w:ind w:left="135"/>
              <w:rPr>
                <w:lang w:val="ru-RU"/>
              </w:rPr>
            </w:pPr>
            <w:r>
              <w:rPr>
                <w:lang w:val="ru-RU"/>
              </w:rPr>
              <w:t>19</w:t>
            </w:r>
            <w:r w:rsidR="006E106A">
              <w:rPr>
                <w:lang w:val="ru-RU"/>
              </w:rPr>
              <w:t>.12</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45</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Особенности размещения населения Латинской Америки. «Городской взрыв» и «ложная урбанизация» в регионе. Практическая работа "Определение динамики роста крупнейших городских агломераций Латинской Америки"</w:t>
            </w:r>
            <w:r w:rsidR="00F542BD">
              <w:rPr>
                <w:rFonts w:ascii="Times New Roman" w:hAnsi="Times New Roman"/>
                <w:color w:val="000000"/>
                <w:sz w:val="24"/>
                <w:lang w:val="ru-RU"/>
              </w:rPr>
              <w:t xml:space="preserve"> К/</w:t>
            </w:r>
            <w:proofErr w:type="gramStart"/>
            <w:r w:rsidR="00F542BD">
              <w:rPr>
                <w:rFonts w:ascii="Times New Roman" w:hAnsi="Times New Roman"/>
                <w:color w:val="000000"/>
                <w:sz w:val="24"/>
                <w:lang w:val="ru-RU"/>
              </w:rPr>
              <w:t>р</w:t>
            </w:r>
            <w:proofErr w:type="gramEnd"/>
            <w:r w:rsidR="00F542BD">
              <w:rPr>
                <w:rFonts w:ascii="Times New Roman" w:hAnsi="Times New Roman"/>
                <w:color w:val="000000"/>
                <w:sz w:val="24"/>
                <w:lang w:val="ru-RU"/>
              </w:rPr>
              <w:t xml:space="preserve"> за 1-е полугодие</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Pr="00F542BD" w:rsidRDefault="00F542BD">
            <w:pPr>
              <w:spacing w:after="0"/>
              <w:ind w:left="135"/>
              <w:jc w:val="center"/>
              <w:rPr>
                <w:lang w:val="ru-RU"/>
              </w:rPr>
            </w:pPr>
            <w:r>
              <w:rPr>
                <w:lang w:val="ru-RU"/>
              </w:rPr>
              <w:t>1</w:t>
            </w: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6E106A" w:rsidRDefault="006E106A" w:rsidP="0005689B">
            <w:pPr>
              <w:spacing w:after="0"/>
              <w:ind w:left="135"/>
              <w:rPr>
                <w:lang w:val="ru-RU"/>
              </w:rPr>
            </w:pPr>
            <w:r>
              <w:rPr>
                <w:lang w:val="ru-RU"/>
              </w:rPr>
              <w:t>2</w:t>
            </w:r>
            <w:r w:rsidR="0005689B">
              <w:rPr>
                <w:lang w:val="ru-RU"/>
              </w:rPr>
              <w:t>2</w:t>
            </w:r>
            <w:r>
              <w:rPr>
                <w:lang w:val="ru-RU"/>
              </w:rPr>
              <w:t>.12</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46</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Страны Латинской Америки в МГРТ. География промышленности. Важнейшие сельскохозяйственные районы. Практическая работа "Расчёт величины экспортной квоты для стран Латинской Америки"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6E106A" w:rsidRDefault="006E106A" w:rsidP="0005689B">
            <w:pPr>
              <w:spacing w:after="0"/>
              <w:ind w:left="135"/>
              <w:rPr>
                <w:lang w:val="ru-RU"/>
              </w:rPr>
            </w:pPr>
            <w:r>
              <w:rPr>
                <w:lang w:val="ru-RU"/>
              </w:rPr>
              <w:t>2</w:t>
            </w:r>
            <w:r w:rsidR="0005689B">
              <w:rPr>
                <w:lang w:val="ru-RU"/>
              </w:rPr>
              <w:t>4</w:t>
            </w:r>
            <w:r>
              <w:rPr>
                <w:lang w:val="ru-RU"/>
              </w:rPr>
              <w:t>.12</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47</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 xml:space="preserve">Важнейшие сельскохозяйственные районы. Практическая работа "Выявление </w:t>
            </w:r>
            <w:proofErr w:type="gramStart"/>
            <w:r w:rsidRPr="000B1F7B">
              <w:rPr>
                <w:rFonts w:ascii="Times New Roman" w:hAnsi="Times New Roman"/>
                <w:color w:val="000000"/>
                <w:sz w:val="24"/>
                <w:lang w:val="ru-RU"/>
              </w:rPr>
              <w:t xml:space="preserve">причин неравномерности хозяйственного освоения территорий </w:t>
            </w:r>
            <w:r w:rsidRPr="000B1F7B">
              <w:rPr>
                <w:rFonts w:ascii="Times New Roman" w:hAnsi="Times New Roman"/>
                <w:color w:val="000000"/>
                <w:sz w:val="24"/>
                <w:lang w:val="ru-RU"/>
              </w:rPr>
              <w:lastRenderedPageBreak/>
              <w:t>стран Латинской</w:t>
            </w:r>
            <w:proofErr w:type="gramEnd"/>
            <w:r w:rsidRPr="000B1F7B">
              <w:rPr>
                <w:rFonts w:ascii="Times New Roman" w:hAnsi="Times New Roman"/>
                <w:color w:val="000000"/>
                <w:sz w:val="24"/>
                <w:lang w:val="ru-RU"/>
              </w:rPr>
              <w:t xml:space="preserve"> Америки (Бразилии, Мексики, Аргентины, Венесуэлы, Перу)", "Определение международной специализации ряда стран Латинской Америки"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6E106A" w:rsidRDefault="006E106A" w:rsidP="0005689B">
            <w:pPr>
              <w:spacing w:after="0"/>
              <w:ind w:left="135"/>
              <w:rPr>
                <w:lang w:val="ru-RU"/>
              </w:rPr>
            </w:pPr>
            <w:r>
              <w:rPr>
                <w:lang w:val="ru-RU"/>
              </w:rPr>
              <w:t>2</w:t>
            </w:r>
            <w:r w:rsidR="0005689B">
              <w:rPr>
                <w:lang w:val="ru-RU"/>
              </w:rPr>
              <w:t>6</w:t>
            </w:r>
            <w:r>
              <w:rPr>
                <w:lang w:val="ru-RU"/>
              </w:rPr>
              <w:t>.12</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lastRenderedPageBreak/>
              <w:t>48</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 xml:space="preserve">Практическая работа "Выявление </w:t>
            </w:r>
            <w:proofErr w:type="gramStart"/>
            <w:r w:rsidRPr="000B1F7B">
              <w:rPr>
                <w:rFonts w:ascii="Times New Roman" w:hAnsi="Times New Roman"/>
                <w:color w:val="000000"/>
                <w:sz w:val="24"/>
                <w:lang w:val="ru-RU"/>
              </w:rPr>
              <w:t>причин неравномерности хозяйственного освоения территорий стран Латинской</w:t>
            </w:r>
            <w:proofErr w:type="gramEnd"/>
            <w:r w:rsidRPr="000B1F7B">
              <w:rPr>
                <w:rFonts w:ascii="Times New Roman" w:hAnsi="Times New Roman"/>
                <w:color w:val="000000"/>
                <w:sz w:val="24"/>
                <w:lang w:val="ru-RU"/>
              </w:rPr>
              <w:t xml:space="preserve"> Америки (Бразилии, Мексики, Аргентины, Венесуэлы, Перу)".</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1 </w:t>
            </w:r>
          </w:p>
        </w:tc>
        <w:tc>
          <w:tcPr>
            <w:tcW w:w="1305" w:type="dxa"/>
            <w:gridSpan w:val="3"/>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2</w:t>
            </w:r>
            <w:r w:rsidR="00256A68">
              <w:rPr>
                <w:lang w:val="ru-RU"/>
              </w:rPr>
              <w:t>9</w:t>
            </w:r>
            <w:r>
              <w:rPr>
                <w:lang w:val="ru-RU"/>
              </w:rPr>
              <w:t>.12</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49</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Практическая работа "Определение международной специализации ряда стран Латинской Америки"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1 </w:t>
            </w:r>
          </w:p>
        </w:tc>
        <w:tc>
          <w:tcPr>
            <w:tcW w:w="1305" w:type="dxa"/>
            <w:gridSpan w:val="3"/>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1</w:t>
            </w:r>
            <w:r w:rsidR="00256A68">
              <w:rPr>
                <w:lang w:val="ru-RU"/>
              </w:rPr>
              <w:t>2</w:t>
            </w:r>
            <w:r>
              <w:rPr>
                <w:lang w:val="ru-RU"/>
              </w:rPr>
              <w:t>.01</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50</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Отраслевая и территориальная структура хозяйства Бразилии. Практическая работа "Построение и анализ диаграмм товарного экспорта и импорта Бразилии"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1</w:t>
            </w:r>
            <w:r w:rsidR="00256A68">
              <w:rPr>
                <w:lang w:val="ru-RU"/>
              </w:rPr>
              <w:t>4</w:t>
            </w:r>
            <w:r>
              <w:rPr>
                <w:lang w:val="ru-RU"/>
              </w:rPr>
              <w:t>.01</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51</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Мексика. Практическая работа "Хозяйственная оценка природно-ресурсного потенциала Мексики"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1</w:t>
            </w:r>
            <w:r w:rsidR="00256A68">
              <w:rPr>
                <w:lang w:val="ru-RU"/>
              </w:rPr>
              <w:t>6</w:t>
            </w:r>
            <w:r>
              <w:rPr>
                <w:lang w:val="ru-RU"/>
              </w:rPr>
              <w:t>.01</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52</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Мексика: этнический состав, внутренняя и внешняя миграция. Урбанизация. Особенности отраслевой и территориальной структуры хозяйства. Практическая работа "Построение и анализ диаграмм товарного экспорта и импорта Мексики"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1</w:t>
            </w:r>
            <w:r w:rsidR="00256A68">
              <w:rPr>
                <w:lang w:val="ru-RU"/>
              </w:rPr>
              <w:t>9</w:t>
            </w:r>
            <w:r>
              <w:rPr>
                <w:lang w:val="ru-RU"/>
              </w:rPr>
              <w:t>.01</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53</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 xml:space="preserve">Резервный урок. Обобщающее повторение по разделу «Северная </w:t>
            </w:r>
            <w:r w:rsidRPr="000B1F7B">
              <w:rPr>
                <w:rFonts w:ascii="Times New Roman" w:hAnsi="Times New Roman"/>
                <w:color w:val="000000"/>
                <w:sz w:val="24"/>
                <w:lang w:val="ru-RU"/>
              </w:rPr>
              <w:lastRenderedPageBreak/>
              <w:t>Америка», "Латинская Америка"</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Pr="00F542BD" w:rsidRDefault="00F542BD">
            <w:pPr>
              <w:spacing w:after="0"/>
              <w:ind w:left="135"/>
              <w:jc w:val="center"/>
              <w:rPr>
                <w:lang w:val="ru-RU"/>
              </w:rPr>
            </w:pPr>
            <w:r>
              <w:rPr>
                <w:lang w:val="ru-RU"/>
              </w:rPr>
              <w:t>1</w:t>
            </w:r>
          </w:p>
        </w:tc>
        <w:tc>
          <w:tcPr>
            <w:tcW w:w="1134" w:type="dxa"/>
            <w:tcMar>
              <w:top w:w="50" w:type="dxa"/>
              <w:left w:w="100" w:type="dxa"/>
            </w:tcMar>
            <w:vAlign w:val="center"/>
          </w:tcPr>
          <w:p w:rsidR="000E79AB" w:rsidRDefault="000E79AB">
            <w:pPr>
              <w:spacing w:after="0"/>
              <w:ind w:left="135"/>
              <w:jc w:val="center"/>
            </w:pPr>
          </w:p>
        </w:tc>
        <w:tc>
          <w:tcPr>
            <w:tcW w:w="1305" w:type="dxa"/>
            <w:gridSpan w:val="3"/>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2</w:t>
            </w:r>
            <w:r w:rsidR="00256A68">
              <w:rPr>
                <w:lang w:val="ru-RU"/>
              </w:rPr>
              <w:t>1</w:t>
            </w:r>
            <w:r>
              <w:rPr>
                <w:lang w:val="ru-RU"/>
              </w:rPr>
              <w:t>.01</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lastRenderedPageBreak/>
              <w:t>54</w:t>
            </w:r>
          </w:p>
        </w:tc>
        <w:tc>
          <w:tcPr>
            <w:tcW w:w="4670" w:type="dxa"/>
            <w:tcMar>
              <w:top w:w="50" w:type="dxa"/>
              <w:left w:w="100" w:type="dxa"/>
            </w:tcMar>
            <w:vAlign w:val="center"/>
          </w:tcPr>
          <w:p w:rsidR="000E79AB" w:rsidRDefault="000E79AB">
            <w:pPr>
              <w:spacing w:after="0"/>
              <w:ind w:left="135"/>
            </w:pPr>
            <w:r w:rsidRPr="000B1F7B">
              <w:rPr>
                <w:rFonts w:ascii="Times New Roman" w:hAnsi="Times New Roman"/>
                <w:color w:val="000000"/>
                <w:sz w:val="24"/>
                <w:lang w:val="ru-RU"/>
              </w:rPr>
              <w:t xml:space="preserve">ПГП и ЭГП Австралии. Природные условия и ресурсы. Особенности формирования населения. Демографические показатели.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товарной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структуры</w:t>
            </w:r>
            <w:proofErr w:type="spellEnd"/>
            <w:r>
              <w:rPr>
                <w:rFonts w:ascii="Times New Roman" w:hAnsi="Times New Roman"/>
                <w:color w:val="000000"/>
                <w:sz w:val="24"/>
              </w:rPr>
              <w:t xml:space="preserve"> </w:t>
            </w:r>
            <w:proofErr w:type="spellStart"/>
            <w:r>
              <w:rPr>
                <w:rFonts w:ascii="Times New Roman" w:hAnsi="Times New Roman"/>
                <w:color w:val="000000"/>
                <w:sz w:val="24"/>
              </w:rPr>
              <w:t>экспорта</w:t>
            </w:r>
            <w:proofErr w:type="spellEnd"/>
            <w:r>
              <w:rPr>
                <w:rFonts w:ascii="Times New Roman" w:hAnsi="Times New Roman"/>
                <w:color w:val="000000"/>
                <w:sz w:val="24"/>
              </w:rPr>
              <w:t xml:space="preserve"> </w:t>
            </w:r>
            <w:proofErr w:type="spellStart"/>
            <w:r>
              <w:rPr>
                <w:rFonts w:ascii="Times New Roman" w:hAnsi="Times New Roman"/>
                <w:color w:val="000000"/>
                <w:sz w:val="24"/>
              </w:rPr>
              <w:t>Австралии</w:t>
            </w:r>
            <w:proofErr w:type="spellEnd"/>
            <w:r>
              <w:rPr>
                <w:rFonts w:ascii="Times New Roman" w:hAnsi="Times New Roman"/>
                <w:color w:val="000000"/>
                <w:sz w:val="24"/>
              </w:rPr>
              <w:t>"</w:t>
            </w:r>
          </w:p>
        </w:tc>
        <w:tc>
          <w:tcPr>
            <w:tcW w:w="1172"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2</w:t>
            </w:r>
            <w:r w:rsidR="00256A68">
              <w:rPr>
                <w:lang w:val="ru-RU"/>
              </w:rPr>
              <w:t>3</w:t>
            </w:r>
            <w:r>
              <w:rPr>
                <w:lang w:val="ru-RU"/>
              </w:rPr>
              <w:t>.01</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55</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Отраслевая и территориальная структура хозяйства Австралии. Экономические районы. Практическая работа "Расчёт доли Австралии в мировой добыче ряда видов минерального сырья"</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2</w:t>
            </w:r>
            <w:r w:rsidR="00256A68">
              <w:rPr>
                <w:lang w:val="ru-RU"/>
              </w:rPr>
              <w:t>6</w:t>
            </w:r>
            <w:r>
              <w:rPr>
                <w:lang w:val="ru-RU"/>
              </w:rPr>
              <w:t>.01</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56</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Политическая карта Океании. Особенности природно-ресурсного потенциала, населения и хозяйства стран Океании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p>
        </w:tc>
        <w:tc>
          <w:tcPr>
            <w:tcW w:w="1290" w:type="dxa"/>
            <w:gridSpan w:val="2"/>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2</w:t>
            </w:r>
            <w:r w:rsidR="00256A68">
              <w:rPr>
                <w:lang w:val="ru-RU"/>
              </w:rPr>
              <w:t>8</w:t>
            </w:r>
            <w:r>
              <w:rPr>
                <w:lang w:val="ru-RU"/>
              </w:rPr>
              <w:t>.01</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57</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Место Новой Зеландии в МГРТ. Практическая работа "Сравнение экспортного потенциала и места в мировом хозяйстве Австралии и Новой Зеландии "</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6E106A" w:rsidRDefault="00256A68">
            <w:pPr>
              <w:spacing w:after="0"/>
              <w:ind w:left="135"/>
              <w:rPr>
                <w:lang w:val="ru-RU"/>
              </w:rPr>
            </w:pPr>
            <w:r>
              <w:rPr>
                <w:lang w:val="ru-RU"/>
              </w:rPr>
              <w:t>30</w:t>
            </w:r>
            <w:r w:rsidR="006E106A">
              <w:rPr>
                <w:lang w:val="ru-RU"/>
              </w:rPr>
              <w:t>.01</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58</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Зарубежная Азия. Состав территории региона. Практическая работа "Построение графа, отражающего соседство стран зарубежной Азии"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6E106A" w:rsidRDefault="00256A68" w:rsidP="00256A68">
            <w:pPr>
              <w:spacing w:after="0"/>
              <w:ind w:left="135"/>
              <w:rPr>
                <w:lang w:val="ru-RU"/>
              </w:rPr>
            </w:pPr>
            <w:r>
              <w:rPr>
                <w:lang w:val="ru-RU"/>
              </w:rPr>
              <w:t>02</w:t>
            </w:r>
            <w:r w:rsidR="006E106A">
              <w:rPr>
                <w:lang w:val="ru-RU"/>
              </w:rPr>
              <w:t>.0</w:t>
            </w:r>
            <w:r>
              <w:rPr>
                <w:lang w:val="ru-RU"/>
              </w:rPr>
              <w:t>2</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59</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 xml:space="preserve">Основные типы стран зарубежной Азии. Предпосылки выделения </w:t>
            </w:r>
            <w:proofErr w:type="spellStart"/>
            <w:r w:rsidRPr="000B1F7B">
              <w:rPr>
                <w:rFonts w:ascii="Times New Roman" w:hAnsi="Times New Roman"/>
                <w:color w:val="000000"/>
                <w:sz w:val="24"/>
                <w:lang w:val="ru-RU"/>
              </w:rPr>
              <w:t>субрегионов</w:t>
            </w:r>
            <w:proofErr w:type="spellEnd"/>
            <w:r w:rsidRPr="000B1F7B">
              <w:rPr>
                <w:rFonts w:ascii="Times New Roman" w:hAnsi="Times New Roman"/>
                <w:color w:val="000000"/>
                <w:sz w:val="24"/>
                <w:lang w:val="ru-RU"/>
              </w:rPr>
              <w:t xml:space="preserve">. Практическая работа "Нанесение на </w:t>
            </w:r>
            <w:r w:rsidRPr="000B1F7B">
              <w:rPr>
                <w:rFonts w:ascii="Times New Roman" w:hAnsi="Times New Roman"/>
                <w:color w:val="000000"/>
                <w:sz w:val="24"/>
                <w:lang w:val="ru-RU"/>
              </w:rPr>
              <w:lastRenderedPageBreak/>
              <w:t>карту зарубежной Азии зон важнейших территориальных конфликтов"</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bottom w:val="single" w:sz="4" w:space="0" w:color="auto"/>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0</w:t>
            </w:r>
            <w:r w:rsidR="00256A68">
              <w:rPr>
                <w:lang w:val="ru-RU"/>
              </w:rPr>
              <w:t>4</w:t>
            </w:r>
            <w:r>
              <w:rPr>
                <w:lang w:val="ru-RU"/>
              </w:rPr>
              <w:t>.02</w:t>
            </w:r>
          </w:p>
        </w:tc>
        <w:tc>
          <w:tcPr>
            <w:tcW w:w="1640" w:type="dxa"/>
            <w:gridSpan w:val="5"/>
            <w:tcBorders>
              <w:left w:val="single" w:sz="4" w:space="0" w:color="auto"/>
              <w:bottom w:val="single" w:sz="4" w:space="0" w:color="auto"/>
            </w:tcBorders>
            <w:vAlign w:val="center"/>
          </w:tcPr>
          <w:p w:rsidR="000E79AB" w:rsidRDefault="000E79AB">
            <w:pPr>
              <w:spacing w:after="0"/>
              <w:ind w:left="135"/>
            </w:pPr>
          </w:p>
        </w:tc>
        <w:tc>
          <w:tcPr>
            <w:tcW w:w="2221" w:type="dxa"/>
            <w:gridSpan w:val="3"/>
            <w:tcBorders>
              <w:bottom w:val="single" w:sz="4" w:space="0" w:color="auto"/>
            </w:tcBorders>
            <w:tcMar>
              <w:top w:w="50" w:type="dxa"/>
              <w:left w:w="100" w:type="dxa"/>
            </w:tcMar>
            <w:vAlign w:val="center"/>
          </w:tcPr>
          <w:p w:rsidR="000E79AB" w:rsidRDefault="000E79AB">
            <w:pPr>
              <w:spacing w:after="0"/>
              <w:ind w:left="135"/>
            </w:pPr>
          </w:p>
        </w:tc>
      </w:tr>
      <w:tr w:rsidR="006E106A" w:rsidTr="00011148">
        <w:trPr>
          <w:gridAfter w:val="1"/>
          <w:wAfter w:w="48" w:type="dxa"/>
          <w:trHeight w:val="144"/>
          <w:tblCellSpacing w:w="20" w:type="nil"/>
        </w:trPr>
        <w:tc>
          <w:tcPr>
            <w:tcW w:w="879" w:type="dxa"/>
            <w:tcBorders>
              <w:top w:val="single" w:sz="4" w:space="0" w:color="auto"/>
            </w:tcBorders>
            <w:tcMar>
              <w:top w:w="50" w:type="dxa"/>
              <w:left w:w="100" w:type="dxa"/>
            </w:tcMar>
            <w:vAlign w:val="center"/>
          </w:tcPr>
          <w:p w:rsidR="006E106A" w:rsidRDefault="006E106A">
            <w:pPr>
              <w:spacing w:after="0"/>
            </w:pPr>
            <w:r>
              <w:rPr>
                <w:rFonts w:ascii="Times New Roman" w:hAnsi="Times New Roman"/>
                <w:color w:val="000000"/>
                <w:sz w:val="24"/>
              </w:rPr>
              <w:lastRenderedPageBreak/>
              <w:t>60</w:t>
            </w:r>
          </w:p>
        </w:tc>
        <w:tc>
          <w:tcPr>
            <w:tcW w:w="4670" w:type="dxa"/>
            <w:tcBorders>
              <w:top w:val="single" w:sz="4" w:space="0" w:color="auto"/>
            </w:tcBorders>
            <w:tcMar>
              <w:top w:w="50" w:type="dxa"/>
              <w:left w:w="100" w:type="dxa"/>
            </w:tcMar>
            <w:vAlign w:val="center"/>
          </w:tcPr>
          <w:p w:rsidR="006E106A" w:rsidRPr="000B1F7B" w:rsidRDefault="006E106A">
            <w:pPr>
              <w:spacing w:after="0"/>
              <w:ind w:left="135"/>
              <w:rPr>
                <w:lang w:val="ru-RU"/>
              </w:rPr>
            </w:pPr>
            <w:r w:rsidRPr="000B1F7B">
              <w:rPr>
                <w:rFonts w:ascii="Times New Roman" w:hAnsi="Times New Roman"/>
                <w:color w:val="000000"/>
                <w:sz w:val="24"/>
                <w:lang w:val="ru-RU"/>
              </w:rPr>
              <w:t>Разнообразие природных условий и ресурсов в зарубежной Азии, их территориальные различия</w:t>
            </w:r>
          </w:p>
        </w:tc>
        <w:tc>
          <w:tcPr>
            <w:tcW w:w="1172" w:type="dxa"/>
            <w:tcBorders>
              <w:top w:val="single" w:sz="4" w:space="0" w:color="auto"/>
            </w:tcBorders>
            <w:tcMar>
              <w:top w:w="50" w:type="dxa"/>
              <w:left w:w="100" w:type="dxa"/>
            </w:tcMar>
            <w:vAlign w:val="center"/>
          </w:tcPr>
          <w:p w:rsidR="006E106A" w:rsidRDefault="006E106A">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Borders>
              <w:top w:val="single" w:sz="4" w:space="0" w:color="auto"/>
            </w:tcBorders>
            <w:tcMar>
              <w:top w:w="50" w:type="dxa"/>
              <w:left w:w="100" w:type="dxa"/>
            </w:tcMar>
            <w:vAlign w:val="center"/>
          </w:tcPr>
          <w:p w:rsidR="006E106A" w:rsidRDefault="006E106A">
            <w:pPr>
              <w:spacing w:after="0"/>
              <w:ind w:left="135"/>
              <w:jc w:val="center"/>
            </w:pPr>
          </w:p>
        </w:tc>
        <w:tc>
          <w:tcPr>
            <w:tcW w:w="1134" w:type="dxa"/>
            <w:tcBorders>
              <w:top w:val="single" w:sz="4" w:space="0" w:color="auto"/>
            </w:tcBorders>
            <w:tcMar>
              <w:top w:w="50" w:type="dxa"/>
              <w:left w:w="100" w:type="dxa"/>
            </w:tcMar>
            <w:vAlign w:val="center"/>
          </w:tcPr>
          <w:p w:rsidR="006E106A" w:rsidRDefault="006E106A">
            <w:pPr>
              <w:spacing w:after="0"/>
              <w:ind w:left="135"/>
              <w:jc w:val="center"/>
            </w:pPr>
          </w:p>
        </w:tc>
        <w:tc>
          <w:tcPr>
            <w:tcW w:w="1290" w:type="dxa"/>
            <w:gridSpan w:val="2"/>
            <w:tcBorders>
              <w:top w:val="single" w:sz="4" w:space="0" w:color="auto"/>
              <w:right w:val="single" w:sz="4" w:space="0" w:color="auto"/>
            </w:tcBorders>
            <w:tcMar>
              <w:top w:w="50" w:type="dxa"/>
              <w:left w:w="100" w:type="dxa"/>
            </w:tcMar>
            <w:vAlign w:val="center"/>
          </w:tcPr>
          <w:p w:rsidR="006E106A" w:rsidRPr="006E106A" w:rsidRDefault="006E106A" w:rsidP="00256A68">
            <w:pPr>
              <w:spacing w:after="0"/>
              <w:ind w:left="135"/>
              <w:rPr>
                <w:lang w:val="ru-RU"/>
              </w:rPr>
            </w:pPr>
            <w:r>
              <w:rPr>
                <w:lang w:val="ru-RU"/>
              </w:rPr>
              <w:t>0</w:t>
            </w:r>
            <w:r w:rsidR="00256A68">
              <w:rPr>
                <w:lang w:val="ru-RU"/>
              </w:rPr>
              <w:t>6</w:t>
            </w:r>
            <w:r>
              <w:rPr>
                <w:lang w:val="ru-RU"/>
              </w:rPr>
              <w:t>.02</w:t>
            </w:r>
          </w:p>
        </w:tc>
        <w:tc>
          <w:tcPr>
            <w:tcW w:w="1687" w:type="dxa"/>
            <w:gridSpan w:val="6"/>
            <w:tcBorders>
              <w:top w:val="single" w:sz="4" w:space="0" w:color="auto"/>
              <w:left w:val="single" w:sz="4" w:space="0" w:color="auto"/>
            </w:tcBorders>
            <w:vAlign w:val="center"/>
          </w:tcPr>
          <w:p w:rsidR="006E106A" w:rsidRDefault="006E106A">
            <w:pPr>
              <w:spacing w:after="0"/>
              <w:ind w:left="135"/>
            </w:pPr>
          </w:p>
        </w:tc>
        <w:tc>
          <w:tcPr>
            <w:tcW w:w="2126" w:type="dxa"/>
            <w:tcMar>
              <w:top w:w="50" w:type="dxa"/>
              <w:left w:w="100" w:type="dxa"/>
            </w:tcMar>
            <w:vAlign w:val="center"/>
          </w:tcPr>
          <w:p w:rsidR="006E106A" w:rsidRDefault="006E106A">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61</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Природно-ресурсные предпосылки для развития хозяйства. Практическая работа "Вычисление доли зарубежной Азии в мировых запасах угля, нефти и газа"</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0</w:t>
            </w:r>
            <w:r w:rsidR="00256A68">
              <w:rPr>
                <w:lang w:val="ru-RU"/>
              </w:rPr>
              <w:t>9</w:t>
            </w:r>
            <w:r>
              <w:rPr>
                <w:lang w:val="ru-RU"/>
              </w:rPr>
              <w:t>.02</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62</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Население региона и его динамика. Этническая и религиозная структура населения. Демографическая политика в странах региона. Практическая работа "Сравнительная характеристика крупнейших по численности этносов зарубежной Азии"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1</w:t>
            </w:r>
            <w:r w:rsidR="00256A68">
              <w:rPr>
                <w:lang w:val="ru-RU"/>
              </w:rPr>
              <w:t>1</w:t>
            </w:r>
            <w:r>
              <w:rPr>
                <w:lang w:val="ru-RU"/>
              </w:rPr>
              <w:t>.02</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63</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Особенности расселения населения. Проблемы крупнейших городов зарубежной Азии. Практическая работа "Определение динамики численности населения крупнейших городских агломераций зарубежной Азии"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1</w:t>
            </w:r>
            <w:r w:rsidR="00256A68">
              <w:rPr>
                <w:lang w:val="ru-RU"/>
              </w:rPr>
              <w:t>3</w:t>
            </w:r>
            <w:r>
              <w:rPr>
                <w:lang w:val="ru-RU"/>
              </w:rPr>
              <w:t>.02</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64</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Роль и место зарубежной Азии в МГРТ. Практическая работа "Характеристика внешнеторгового баланса и географии внешней торговли стран зарубежной Азии", "Сравнение международной специализации Японии и Индии"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1</w:t>
            </w:r>
            <w:r w:rsidR="00256A68">
              <w:rPr>
                <w:lang w:val="ru-RU"/>
              </w:rPr>
              <w:t>6</w:t>
            </w:r>
            <w:r>
              <w:rPr>
                <w:lang w:val="ru-RU"/>
              </w:rPr>
              <w:t>.02</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65</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 xml:space="preserve">Резервы роста НИС Азии. Проблемы </w:t>
            </w:r>
            <w:r w:rsidRPr="000B1F7B">
              <w:rPr>
                <w:rFonts w:ascii="Times New Roman" w:hAnsi="Times New Roman"/>
                <w:color w:val="000000"/>
                <w:sz w:val="24"/>
                <w:lang w:val="ru-RU"/>
              </w:rPr>
              <w:lastRenderedPageBreak/>
              <w:t>современной Южной Азии. Практическая работа "Объяснение географических особенностей стран зарубежной Азии с разным уровнем социально-экономического развития (Саудовская Аравия и Бангладеш)"</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1</w:t>
            </w:r>
            <w:r w:rsidR="00256A68">
              <w:rPr>
                <w:lang w:val="ru-RU"/>
              </w:rPr>
              <w:t>8</w:t>
            </w:r>
            <w:r>
              <w:rPr>
                <w:lang w:val="ru-RU"/>
              </w:rPr>
              <w:t>.02</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lastRenderedPageBreak/>
              <w:t>66</w:t>
            </w:r>
          </w:p>
        </w:tc>
        <w:tc>
          <w:tcPr>
            <w:tcW w:w="4670" w:type="dxa"/>
            <w:tcMar>
              <w:top w:w="50" w:type="dxa"/>
              <w:left w:w="100" w:type="dxa"/>
            </w:tcMar>
            <w:vAlign w:val="center"/>
          </w:tcPr>
          <w:p w:rsidR="000E79AB" w:rsidRDefault="000E79AB">
            <w:pPr>
              <w:spacing w:after="0"/>
              <w:ind w:left="135"/>
            </w:pPr>
            <w:r w:rsidRPr="000B1F7B">
              <w:rPr>
                <w:rFonts w:ascii="Times New Roman" w:hAnsi="Times New Roman"/>
                <w:color w:val="000000"/>
                <w:sz w:val="24"/>
                <w:lang w:val="ru-RU"/>
              </w:rPr>
              <w:t xml:space="preserve">ПГП и ЭГП КНР. Место и роль Китая в мире. Многообразие природных условий и ресурсов Китая.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горнодобывающей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Китая</w:t>
            </w:r>
            <w:proofErr w:type="spellEnd"/>
            <w:r>
              <w:rPr>
                <w:rFonts w:ascii="Times New Roman" w:hAnsi="Times New Roman"/>
                <w:color w:val="000000"/>
                <w:sz w:val="24"/>
              </w:rPr>
              <w:t>"</w:t>
            </w:r>
          </w:p>
        </w:tc>
        <w:tc>
          <w:tcPr>
            <w:tcW w:w="1172"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6E106A" w:rsidRDefault="00256A68">
            <w:pPr>
              <w:spacing w:after="0"/>
              <w:ind w:left="135"/>
              <w:rPr>
                <w:lang w:val="ru-RU"/>
              </w:rPr>
            </w:pPr>
            <w:r>
              <w:rPr>
                <w:lang w:val="ru-RU"/>
              </w:rPr>
              <w:t>20</w:t>
            </w:r>
            <w:r w:rsidR="006E106A">
              <w:rPr>
                <w:lang w:val="ru-RU"/>
              </w:rPr>
              <w:t>.02</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67</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Динамика численности населения Китая. Демографическая ситуация и политика. Этнический состав населения. Административно-национальное устройство КНР.</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p>
        </w:tc>
        <w:tc>
          <w:tcPr>
            <w:tcW w:w="1290" w:type="dxa"/>
            <w:gridSpan w:val="2"/>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2</w:t>
            </w:r>
            <w:r w:rsidR="00256A68">
              <w:rPr>
                <w:lang w:val="ru-RU"/>
              </w:rPr>
              <w:t>5</w:t>
            </w:r>
            <w:r>
              <w:rPr>
                <w:lang w:val="ru-RU"/>
              </w:rPr>
              <w:t>.02</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68</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Общая характеристика отраслевой структуры хозяйства. Практическая работа "Построение картограммы по основным показателям сельскохозяйственных районов Китая"</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2</w:t>
            </w:r>
            <w:r w:rsidR="00256A68">
              <w:rPr>
                <w:lang w:val="ru-RU"/>
              </w:rPr>
              <w:t>7</w:t>
            </w:r>
            <w:r>
              <w:rPr>
                <w:lang w:val="ru-RU"/>
              </w:rPr>
              <w:t>.02</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69</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 xml:space="preserve">Территориальная структура хозяйства КНР. Практическая работа "Анализ факторов бурного экономического развития КНР на рубеже </w:t>
            </w:r>
            <w:r>
              <w:rPr>
                <w:rFonts w:ascii="Times New Roman" w:hAnsi="Times New Roman"/>
                <w:color w:val="000000"/>
                <w:sz w:val="24"/>
              </w:rPr>
              <w:t>XX</w:t>
            </w:r>
            <w:r w:rsidRPr="000B1F7B">
              <w:rPr>
                <w:rFonts w:ascii="Times New Roman" w:hAnsi="Times New Roman"/>
                <w:color w:val="000000"/>
                <w:sz w:val="24"/>
                <w:lang w:val="ru-RU"/>
              </w:rPr>
              <w:t xml:space="preserve"> и </w:t>
            </w:r>
            <w:r>
              <w:rPr>
                <w:rFonts w:ascii="Times New Roman" w:hAnsi="Times New Roman"/>
                <w:color w:val="000000"/>
                <w:sz w:val="24"/>
              </w:rPr>
              <w:t>XXI</w:t>
            </w:r>
            <w:r w:rsidRPr="000B1F7B">
              <w:rPr>
                <w:rFonts w:ascii="Times New Roman" w:hAnsi="Times New Roman"/>
                <w:color w:val="000000"/>
                <w:sz w:val="24"/>
                <w:lang w:val="ru-RU"/>
              </w:rPr>
              <w:t xml:space="preserve"> вв."</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6E106A" w:rsidRDefault="006E106A">
            <w:pPr>
              <w:spacing w:after="0"/>
              <w:ind w:left="135"/>
              <w:rPr>
                <w:lang w:val="ru-RU"/>
              </w:rPr>
            </w:pPr>
            <w:r>
              <w:rPr>
                <w:lang w:val="ru-RU"/>
              </w:rPr>
              <w:t>26.02</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70</w:t>
            </w:r>
          </w:p>
        </w:tc>
        <w:tc>
          <w:tcPr>
            <w:tcW w:w="4670" w:type="dxa"/>
            <w:tcMar>
              <w:top w:w="50" w:type="dxa"/>
              <w:left w:w="100" w:type="dxa"/>
            </w:tcMar>
            <w:vAlign w:val="center"/>
          </w:tcPr>
          <w:p w:rsidR="000E79AB" w:rsidRDefault="000E79AB">
            <w:pPr>
              <w:spacing w:after="0"/>
              <w:ind w:left="135"/>
            </w:pPr>
            <w:r w:rsidRPr="007F0C03">
              <w:rPr>
                <w:rFonts w:ascii="Times New Roman" w:hAnsi="Times New Roman"/>
                <w:color w:val="000000"/>
                <w:sz w:val="24"/>
                <w:lang w:val="ru-RU"/>
              </w:rPr>
              <w:t xml:space="preserve">Индия. ПГП и ЭГП. </w:t>
            </w:r>
            <w:r w:rsidRPr="000B1F7B">
              <w:rPr>
                <w:rFonts w:ascii="Times New Roman" w:hAnsi="Times New Roman"/>
                <w:color w:val="000000"/>
                <w:sz w:val="24"/>
                <w:lang w:val="ru-RU"/>
              </w:rPr>
              <w:t xml:space="preserve">Природные условия и ресурсы. Состав и размещение минеральных ресурсов. </w:t>
            </w:r>
            <w:proofErr w:type="spellStart"/>
            <w:r>
              <w:rPr>
                <w:rFonts w:ascii="Times New Roman" w:hAnsi="Times New Roman"/>
                <w:color w:val="000000"/>
                <w:sz w:val="24"/>
              </w:rPr>
              <w:t>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особенности</w:t>
            </w:r>
            <w:proofErr w:type="spellEnd"/>
            <w:r>
              <w:rPr>
                <w:rFonts w:ascii="Times New Roman" w:hAnsi="Times New Roman"/>
                <w:color w:val="000000"/>
                <w:sz w:val="24"/>
              </w:rPr>
              <w:t xml:space="preserve"> и с/х</w:t>
            </w:r>
          </w:p>
        </w:tc>
        <w:tc>
          <w:tcPr>
            <w:tcW w:w="1172"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lastRenderedPageBreak/>
              <w:t xml:space="preserve"> 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p>
        </w:tc>
        <w:tc>
          <w:tcPr>
            <w:tcW w:w="1290" w:type="dxa"/>
            <w:gridSpan w:val="2"/>
            <w:tcBorders>
              <w:right w:val="single" w:sz="4" w:space="0" w:color="auto"/>
            </w:tcBorders>
            <w:tcMar>
              <w:top w:w="50" w:type="dxa"/>
              <w:left w:w="100" w:type="dxa"/>
            </w:tcMar>
            <w:vAlign w:val="center"/>
          </w:tcPr>
          <w:p w:rsidR="000E79AB" w:rsidRPr="006E106A" w:rsidRDefault="006E106A">
            <w:pPr>
              <w:spacing w:after="0"/>
              <w:ind w:left="135"/>
              <w:rPr>
                <w:lang w:val="ru-RU"/>
              </w:rPr>
            </w:pPr>
            <w:r>
              <w:rPr>
                <w:lang w:val="ru-RU"/>
              </w:rPr>
              <w:t>28.02</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lastRenderedPageBreak/>
              <w:t>71</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Изменение демографической ситуации Индии. Проблемы межэтнических и межконфессиональных конфликтов в Индии. Практическая работа "Сопоставление этнических ареалов и административно-территориальных единиц Индии", "Анализ динамики численности населения Индии с 1901 г."</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0</w:t>
            </w:r>
            <w:r w:rsidR="00256A68">
              <w:rPr>
                <w:lang w:val="ru-RU"/>
              </w:rPr>
              <w:t>2</w:t>
            </w:r>
            <w:r>
              <w:rPr>
                <w:lang w:val="ru-RU"/>
              </w:rPr>
              <w:t>.03</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72</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 xml:space="preserve">Отраслевая и территориальная структура хозяйства </w:t>
            </w:r>
            <w:proofErr w:type="spellStart"/>
            <w:r w:rsidRPr="000B1F7B">
              <w:rPr>
                <w:rFonts w:ascii="Times New Roman" w:hAnsi="Times New Roman"/>
                <w:color w:val="000000"/>
                <w:sz w:val="24"/>
                <w:lang w:val="ru-RU"/>
              </w:rPr>
              <w:t>Индии</w:t>
            </w:r>
            <w:proofErr w:type="gramStart"/>
            <w:r w:rsidRPr="000B1F7B">
              <w:rPr>
                <w:rFonts w:ascii="Times New Roman" w:hAnsi="Times New Roman"/>
                <w:color w:val="000000"/>
                <w:sz w:val="24"/>
                <w:lang w:val="ru-RU"/>
              </w:rPr>
              <w:t>.Э</w:t>
            </w:r>
            <w:proofErr w:type="gramEnd"/>
            <w:r w:rsidRPr="000B1F7B">
              <w:rPr>
                <w:rFonts w:ascii="Times New Roman" w:hAnsi="Times New Roman"/>
                <w:color w:val="000000"/>
                <w:sz w:val="24"/>
                <w:lang w:val="ru-RU"/>
              </w:rPr>
              <w:t>кономические</w:t>
            </w:r>
            <w:proofErr w:type="spellEnd"/>
            <w:r w:rsidRPr="000B1F7B">
              <w:rPr>
                <w:rFonts w:ascii="Times New Roman" w:hAnsi="Times New Roman"/>
                <w:color w:val="000000"/>
                <w:sz w:val="24"/>
                <w:lang w:val="ru-RU"/>
              </w:rPr>
              <w:t xml:space="preserve"> районы. Практическая работа "Характеристика сельскохозяйственных районов Индии", "Сравнение товарной и географической структуры экспорта и импорта Индии"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0</w:t>
            </w:r>
            <w:r w:rsidR="00256A68">
              <w:rPr>
                <w:lang w:val="ru-RU"/>
              </w:rPr>
              <w:t>4</w:t>
            </w:r>
            <w:r>
              <w:rPr>
                <w:lang w:val="ru-RU"/>
              </w:rPr>
              <w:t>.03</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73</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Япония в МГРТ. Форма правления, административно-территориальное устройство. Природные условия и ресурсы. Практическая работа "Характеристика места отдельных отраслей промышленности Японии в мировом хозяйстве"</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0</w:t>
            </w:r>
            <w:r w:rsidR="00256A68">
              <w:rPr>
                <w:lang w:val="ru-RU"/>
              </w:rPr>
              <w:t>6</w:t>
            </w:r>
            <w:r>
              <w:rPr>
                <w:lang w:val="ru-RU"/>
              </w:rPr>
              <w:t>.03</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74</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Исторические особенности формирования нации. Изменения в демографической ситуации. Количественная и качественная характеристика трудовых ресурсов. Темпы и уровень урбанизации.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p>
        </w:tc>
        <w:tc>
          <w:tcPr>
            <w:tcW w:w="1290" w:type="dxa"/>
            <w:gridSpan w:val="2"/>
            <w:tcBorders>
              <w:right w:val="single" w:sz="4" w:space="0" w:color="auto"/>
            </w:tcBorders>
            <w:tcMar>
              <w:top w:w="50" w:type="dxa"/>
              <w:left w:w="100" w:type="dxa"/>
            </w:tcMar>
            <w:vAlign w:val="center"/>
          </w:tcPr>
          <w:p w:rsidR="000E79AB" w:rsidRPr="006E106A" w:rsidRDefault="00256A68">
            <w:pPr>
              <w:spacing w:after="0"/>
              <w:ind w:left="135"/>
              <w:rPr>
                <w:lang w:val="ru-RU"/>
              </w:rPr>
            </w:pPr>
            <w:r>
              <w:rPr>
                <w:lang w:val="ru-RU"/>
              </w:rPr>
              <w:t>11</w:t>
            </w:r>
            <w:r w:rsidR="006E106A">
              <w:rPr>
                <w:lang w:val="ru-RU"/>
              </w:rPr>
              <w:t>.03</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75</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 xml:space="preserve">Особенности отраслевой и </w:t>
            </w:r>
            <w:r w:rsidRPr="000B1F7B">
              <w:rPr>
                <w:rFonts w:ascii="Times New Roman" w:hAnsi="Times New Roman"/>
                <w:color w:val="000000"/>
                <w:sz w:val="24"/>
                <w:lang w:val="ru-RU"/>
              </w:rPr>
              <w:lastRenderedPageBreak/>
              <w:t>территориальной структуры хозяйства Японии. Ведущая роль Тихоокеанского пояса. Районирование Японии. Практическая работа "Сравнительная характеристика районов Японии"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1</w:t>
            </w:r>
            <w:r w:rsidR="00256A68">
              <w:rPr>
                <w:lang w:val="ru-RU"/>
              </w:rPr>
              <w:t>3</w:t>
            </w:r>
            <w:r>
              <w:rPr>
                <w:lang w:val="ru-RU"/>
              </w:rPr>
              <w:t>.03</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lastRenderedPageBreak/>
              <w:t>76</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ПГП и ЭГП Республики Корея. Природные условия и ресурсы. Численность населения, его демографические характеристики. Однородность этнического и разнородность конфессионального состава населения. Особенности урбанизации и размещения населения</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p>
        </w:tc>
        <w:tc>
          <w:tcPr>
            <w:tcW w:w="1290" w:type="dxa"/>
            <w:gridSpan w:val="2"/>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1</w:t>
            </w:r>
            <w:r w:rsidR="00256A68">
              <w:rPr>
                <w:lang w:val="ru-RU"/>
              </w:rPr>
              <w:t>6</w:t>
            </w:r>
            <w:r>
              <w:rPr>
                <w:lang w:val="ru-RU"/>
              </w:rPr>
              <w:t>.03</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77</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Место Республики Корея в МГРТ. Ведущие отрасли специализации страны. Практическая работа "Место автомобилестроения Республики Корея в мире"</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6E106A" w:rsidRDefault="006E106A" w:rsidP="00256A68">
            <w:pPr>
              <w:spacing w:after="0"/>
              <w:ind w:left="135"/>
              <w:rPr>
                <w:lang w:val="ru-RU"/>
              </w:rPr>
            </w:pPr>
            <w:r>
              <w:rPr>
                <w:lang w:val="ru-RU"/>
              </w:rPr>
              <w:t>1</w:t>
            </w:r>
            <w:r w:rsidR="00256A68">
              <w:rPr>
                <w:lang w:val="ru-RU"/>
              </w:rPr>
              <w:t>8</w:t>
            </w:r>
            <w:r>
              <w:rPr>
                <w:lang w:val="ru-RU"/>
              </w:rPr>
              <w:t>.03</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78</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 xml:space="preserve">ПГП и ЭГП Юго-Восточной Азии. Состав территории, площадь и население </w:t>
            </w:r>
            <w:proofErr w:type="spellStart"/>
            <w:r w:rsidRPr="000B1F7B">
              <w:rPr>
                <w:rFonts w:ascii="Times New Roman" w:hAnsi="Times New Roman"/>
                <w:color w:val="000000"/>
                <w:sz w:val="24"/>
                <w:lang w:val="ru-RU"/>
              </w:rPr>
              <w:t>субрегиона</w:t>
            </w:r>
            <w:proofErr w:type="spellEnd"/>
            <w:r w:rsidRPr="000B1F7B">
              <w:rPr>
                <w:rFonts w:ascii="Times New Roman" w:hAnsi="Times New Roman"/>
                <w:color w:val="000000"/>
                <w:sz w:val="24"/>
                <w:lang w:val="ru-RU"/>
              </w:rPr>
              <w:t xml:space="preserve">. Типы стран в </w:t>
            </w:r>
            <w:proofErr w:type="spellStart"/>
            <w:r w:rsidRPr="000B1F7B">
              <w:rPr>
                <w:rFonts w:ascii="Times New Roman" w:hAnsi="Times New Roman"/>
                <w:color w:val="000000"/>
                <w:sz w:val="24"/>
                <w:lang w:val="ru-RU"/>
              </w:rPr>
              <w:t>субрегионе</w:t>
            </w:r>
            <w:proofErr w:type="spellEnd"/>
            <w:r w:rsidRPr="000B1F7B">
              <w:rPr>
                <w:rFonts w:ascii="Times New Roman" w:hAnsi="Times New Roman"/>
                <w:color w:val="000000"/>
                <w:sz w:val="24"/>
                <w:lang w:val="ru-RU"/>
              </w:rPr>
              <w:t>. Практическая работа "Выявление крупнейших городских агломераций Юго-Восточной Азии"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6E106A" w:rsidRDefault="00256A68">
            <w:pPr>
              <w:spacing w:after="0"/>
              <w:ind w:left="135"/>
              <w:rPr>
                <w:lang w:val="ru-RU"/>
              </w:rPr>
            </w:pPr>
            <w:r>
              <w:rPr>
                <w:lang w:val="ru-RU"/>
              </w:rPr>
              <w:t>20</w:t>
            </w:r>
            <w:r w:rsidR="006E106A">
              <w:rPr>
                <w:lang w:val="ru-RU"/>
              </w:rPr>
              <w:t>.03</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79</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Различия в уровне социально-экономического развития стран региона. НИС. Территориальная структура хозяйства. Практическая работа "Сравнительная экономико-</w:t>
            </w:r>
            <w:r w:rsidRPr="000B1F7B">
              <w:rPr>
                <w:rFonts w:ascii="Times New Roman" w:hAnsi="Times New Roman"/>
                <w:color w:val="000000"/>
                <w:sz w:val="24"/>
                <w:lang w:val="ru-RU"/>
              </w:rPr>
              <w:lastRenderedPageBreak/>
              <w:t xml:space="preserve">географическая характеристика стран </w:t>
            </w:r>
            <w:proofErr w:type="spellStart"/>
            <w:r w:rsidRPr="000B1F7B">
              <w:rPr>
                <w:rFonts w:ascii="Times New Roman" w:hAnsi="Times New Roman"/>
                <w:color w:val="000000"/>
                <w:sz w:val="24"/>
                <w:lang w:val="ru-RU"/>
              </w:rPr>
              <w:t>субрегиона</w:t>
            </w:r>
            <w:proofErr w:type="spellEnd"/>
            <w:r w:rsidRPr="000B1F7B">
              <w:rPr>
                <w:rFonts w:ascii="Times New Roman" w:hAnsi="Times New Roman"/>
                <w:color w:val="000000"/>
                <w:sz w:val="24"/>
                <w:lang w:val="ru-RU"/>
              </w:rPr>
              <w:t>"</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90" w:type="dxa"/>
            <w:gridSpan w:val="2"/>
            <w:tcBorders>
              <w:right w:val="single" w:sz="4" w:space="0" w:color="auto"/>
            </w:tcBorders>
            <w:tcMar>
              <w:top w:w="50" w:type="dxa"/>
              <w:left w:w="100" w:type="dxa"/>
            </w:tcMar>
            <w:vAlign w:val="center"/>
          </w:tcPr>
          <w:p w:rsidR="000E79AB" w:rsidRPr="00011148" w:rsidRDefault="00256A68">
            <w:pPr>
              <w:spacing w:after="0"/>
              <w:ind w:left="135"/>
              <w:rPr>
                <w:lang w:val="ru-RU"/>
              </w:rPr>
            </w:pPr>
            <w:r>
              <w:rPr>
                <w:lang w:val="ru-RU"/>
              </w:rPr>
              <w:t>23</w:t>
            </w:r>
            <w:r w:rsidR="00011148">
              <w:rPr>
                <w:lang w:val="ru-RU"/>
              </w:rPr>
              <w:t>.03</w:t>
            </w:r>
          </w:p>
        </w:tc>
        <w:tc>
          <w:tcPr>
            <w:tcW w:w="1640" w:type="dxa"/>
            <w:gridSpan w:val="5"/>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E379E7" w:rsidTr="00011148">
        <w:trPr>
          <w:gridAfter w:val="1"/>
          <w:wAfter w:w="48" w:type="dxa"/>
          <w:trHeight w:val="144"/>
          <w:tblCellSpacing w:w="20" w:type="nil"/>
        </w:trPr>
        <w:tc>
          <w:tcPr>
            <w:tcW w:w="879" w:type="dxa"/>
            <w:tcMar>
              <w:top w:w="50" w:type="dxa"/>
              <w:left w:w="100" w:type="dxa"/>
            </w:tcMar>
            <w:vAlign w:val="center"/>
          </w:tcPr>
          <w:p w:rsidR="00E379E7" w:rsidRDefault="00E379E7">
            <w:pPr>
              <w:spacing w:after="0"/>
            </w:pPr>
            <w:r>
              <w:rPr>
                <w:rFonts w:ascii="Times New Roman" w:hAnsi="Times New Roman"/>
                <w:color w:val="000000"/>
                <w:sz w:val="24"/>
              </w:rPr>
              <w:lastRenderedPageBreak/>
              <w:t>80</w:t>
            </w:r>
          </w:p>
        </w:tc>
        <w:tc>
          <w:tcPr>
            <w:tcW w:w="4670" w:type="dxa"/>
            <w:tcMar>
              <w:top w:w="50" w:type="dxa"/>
              <w:left w:w="100" w:type="dxa"/>
            </w:tcMar>
            <w:vAlign w:val="center"/>
          </w:tcPr>
          <w:p w:rsidR="00E379E7" w:rsidRPr="000B1F7B" w:rsidRDefault="00E379E7">
            <w:pPr>
              <w:spacing w:after="0"/>
              <w:ind w:left="135"/>
              <w:rPr>
                <w:lang w:val="ru-RU"/>
              </w:rPr>
            </w:pPr>
            <w:r w:rsidRPr="000B1F7B">
              <w:rPr>
                <w:rFonts w:ascii="Times New Roman" w:hAnsi="Times New Roman"/>
                <w:color w:val="000000"/>
                <w:sz w:val="24"/>
                <w:lang w:val="ru-RU"/>
              </w:rPr>
              <w:t xml:space="preserve">ПГП и ЭГП Юго-Западной Азии. Состав, размеры территории и численность населения. Хозяйственная оценка природно-ресурсного потенциала. Практическая работа "Сравнительная экономико-географическая характеристика стран </w:t>
            </w:r>
            <w:proofErr w:type="spellStart"/>
            <w:r w:rsidRPr="000B1F7B">
              <w:rPr>
                <w:rFonts w:ascii="Times New Roman" w:hAnsi="Times New Roman"/>
                <w:color w:val="000000"/>
                <w:sz w:val="24"/>
                <w:lang w:val="ru-RU"/>
              </w:rPr>
              <w:t>субрегиона</w:t>
            </w:r>
            <w:proofErr w:type="spellEnd"/>
            <w:r w:rsidRPr="000B1F7B">
              <w:rPr>
                <w:rFonts w:ascii="Times New Roman" w:hAnsi="Times New Roman"/>
                <w:color w:val="000000"/>
                <w:sz w:val="24"/>
                <w:lang w:val="ru-RU"/>
              </w:rPr>
              <w:t>"</w:t>
            </w:r>
          </w:p>
        </w:tc>
        <w:tc>
          <w:tcPr>
            <w:tcW w:w="1172" w:type="dxa"/>
            <w:tcMar>
              <w:top w:w="50" w:type="dxa"/>
              <w:left w:w="100" w:type="dxa"/>
            </w:tcMar>
            <w:vAlign w:val="center"/>
          </w:tcPr>
          <w:p w:rsidR="00E379E7" w:rsidRDefault="00E379E7">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E379E7" w:rsidRDefault="00E379E7">
            <w:pPr>
              <w:spacing w:after="0"/>
              <w:ind w:left="135"/>
              <w:jc w:val="center"/>
            </w:pPr>
          </w:p>
        </w:tc>
        <w:tc>
          <w:tcPr>
            <w:tcW w:w="1134" w:type="dxa"/>
            <w:tcMar>
              <w:top w:w="50" w:type="dxa"/>
              <w:left w:w="100" w:type="dxa"/>
            </w:tcMar>
            <w:vAlign w:val="center"/>
          </w:tcPr>
          <w:p w:rsidR="00E379E7" w:rsidRDefault="00E379E7">
            <w:pPr>
              <w:spacing w:after="0"/>
              <w:ind w:left="135"/>
              <w:jc w:val="center"/>
            </w:pPr>
            <w:r>
              <w:rPr>
                <w:rFonts w:ascii="Times New Roman" w:hAnsi="Times New Roman"/>
                <w:color w:val="000000"/>
                <w:sz w:val="24"/>
              </w:rPr>
              <w:t xml:space="preserve"> 0.5 </w:t>
            </w:r>
          </w:p>
        </w:tc>
        <w:tc>
          <w:tcPr>
            <w:tcW w:w="1276" w:type="dxa"/>
            <w:tcBorders>
              <w:right w:val="single" w:sz="4" w:space="0" w:color="auto"/>
            </w:tcBorders>
            <w:tcMar>
              <w:top w:w="50" w:type="dxa"/>
              <w:left w:w="100" w:type="dxa"/>
            </w:tcMar>
            <w:vAlign w:val="center"/>
          </w:tcPr>
          <w:p w:rsidR="00E379E7" w:rsidRPr="00011148" w:rsidRDefault="00011148" w:rsidP="00256A68">
            <w:pPr>
              <w:spacing w:after="0"/>
              <w:ind w:left="135"/>
              <w:rPr>
                <w:lang w:val="ru-RU"/>
              </w:rPr>
            </w:pPr>
            <w:r>
              <w:rPr>
                <w:lang w:val="ru-RU"/>
              </w:rPr>
              <w:t>2</w:t>
            </w:r>
            <w:r w:rsidR="00256A68">
              <w:rPr>
                <w:lang w:val="ru-RU"/>
              </w:rPr>
              <w:t>5</w:t>
            </w:r>
            <w:r>
              <w:rPr>
                <w:lang w:val="ru-RU"/>
              </w:rPr>
              <w:t>.03</w:t>
            </w:r>
          </w:p>
        </w:tc>
        <w:tc>
          <w:tcPr>
            <w:tcW w:w="1701" w:type="dxa"/>
            <w:gridSpan w:val="7"/>
            <w:vAlign w:val="center"/>
          </w:tcPr>
          <w:p w:rsidR="00E379E7" w:rsidRDefault="00E379E7">
            <w:pPr>
              <w:spacing w:after="0"/>
              <w:ind w:left="135"/>
            </w:pPr>
          </w:p>
        </w:tc>
        <w:tc>
          <w:tcPr>
            <w:tcW w:w="2126" w:type="dxa"/>
            <w:tcMar>
              <w:top w:w="50" w:type="dxa"/>
              <w:left w:w="100" w:type="dxa"/>
            </w:tcMar>
            <w:vAlign w:val="center"/>
          </w:tcPr>
          <w:p w:rsidR="00E379E7" w:rsidRDefault="00E379E7">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81</w:t>
            </w:r>
          </w:p>
        </w:tc>
        <w:tc>
          <w:tcPr>
            <w:tcW w:w="4670" w:type="dxa"/>
            <w:tcMar>
              <w:top w:w="50" w:type="dxa"/>
              <w:left w:w="100" w:type="dxa"/>
            </w:tcMar>
            <w:vAlign w:val="center"/>
          </w:tcPr>
          <w:p w:rsidR="000E79AB" w:rsidRDefault="000E79AB">
            <w:pPr>
              <w:spacing w:after="0"/>
              <w:ind w:left="135"/>
            </w:pPr>
            <w:r w:rsidRPr="000B1F7B">
              <w:rPr>
                <w:rFonts w:ascii="Times New Roman" w:hAnsi="Times New Roman"/>
                <w:color w:val="000000"/>
                <w:sz w:val="24"/>
                <w:lang w:val="ru-RU"/>
              </w:rPr>
              <w:t xml:space="preserve">Демографическая ситуация. Этническая и конфессиональная карта Юго-Западной Азии. </w:t>
            </w:r>
            <w:proofErr w:type="spellStart"/>
            <w:r>
              <w:rPr>
                <w:rFonts w:ascii="Times New Roman" w:hAnsi="Times New Roman"/>
                <w:color w:val="000000"/>
                <w:sz w:val="24"/>
              </w:rPr>
              <w:t>Неравномерность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размещения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Урбанизация</w:t>
            </w:r>
            <w:proofErr w:type="spellEnd"/>
          </w:p>
        </w:tc>
        <w:tc>
          <w:tcPr>
            <w:tcW w:w="1172"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p>
        </w:tc>
        <w:tc>
          <w:tcPr>
            <w:tcW w:w="1275" w:type="dxa"/>
            <w:tcBorders>
              <w:right w:val="single" w:sz="4" w:space="0" w:color="auto"/>
            </w:tcBorders>
            <w:tcMar>
              <w:top w:w="50" w:type="dxa"/>
              <w:left w:w="100" w:type="dxa"/>
            </w:tcMar>
            <w:vAlign w:val="center"/>
          </w:tcPr>
          <w:p w:rsidR="000E79AB" w:rsidRPr="00011148" w:rsidRDefault="00011148" w:rsidP="00256A68">
            <w:pPr>
              <w:spacing w:after="0"/>
              <w:ind w:left="135"/>
              <w:rPr>
                <w:lang w:val="ru-RU"/>
              </w:rPr>
            </w:pPr>
            <w:r>
              <w:rPr>
                <w:lang w:val="ru-RU"/>
              </w:rPr>
              <w:t>2</w:t>
            </w:r>
            <w:r w:rsidR="00256A68">
              <w:rPr>
                <w:lang w:val="ru-RU"/>
              </w:rPr>
              <w:t>7.</w:t>
            </w:r>
            <w:r>
              <w:rPr>
                <w:lang w:val="ru-RU"/>
              </w:rPr>
              <w:t>03</w:t>
            </w:r>
          </w:p>
        </w:tc>
        <w:tc>
          <w:tcPr>
            <w:tcW w:w="1655" w:type="dxa"/>
            <w:gridSpan w:val="6"/>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82</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 xml:space="preserve">Группировка стран </w:t>
            </w:r>
            <w:proofErr w:type="spellStart"/>
            <w:r w:rsidRPr="000B1F7B">
              <w:rPr>
                <w:rFonts w:ascii="Times New Roman" w:hAnsi="Times New Roman"/>
                <w:color w:val="000000"/>
                <w:sz w:val="24"/>
                <w:lang w:val="ru-RU"/>
              </w:rPr>
              <w:t>субрегиона</w:t>
            </w:r>
            <w:proofErr w:type="spellEnd"/>
            <w:r w:rsidRPr="000B1F7B">
              <w:rPr>
                <w:rFonts w:ascii="Times New Roman" w:hAnsi="Times New Roman"/>
                <w:color w:val="000000"/>
                <w:sz w:val="24"/>
                <w:lang w:val="ru-RU"/>
              </w:rPr>
              <w:t xml:space="preserve"> по их месту в МГРТ. Практическая работа "Определение места Турции в мировом хозяйстве", " Сравнительная экономико-географическая характеристика стран </w:t>
            </w:r>
            <w:proofErr w:type="spellStart"/>
            <w:r w:rsidRPr="000B1F7B">
              <w:rPr>
                <w:rFonts w:ascii="Times New Roman" w:hAnsi="Times New Roman"/>
                <w:color w:val="000000"/>
                <w:sz w:val="24"/>
                <w:lang w:val="ru-RU"/>
              </w:rPr>
              <w:t>субрегиона</w:t>
            </w:r>
            <w:proofErr w:type="spellEnd"/>
            <w:r w:rsidRPr="000B1F7B">
              <w:rPr>
                <w:rFonts w:ascii="Times New Roman" w:hAnsi="Times New Roman"/>
                <w:color w:val="000000"/>
                <w:sz w:val="24"/>
                <w:lang w:val="ru-RU"/>
              </w:rPr>
              <w:t>".</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75" w:type="dxa"/>
            <w:tcBorders>
              <w:right w:val="single" w:sz="4" w:space="0" w:color="auto"/>
            </w:tcBorders>
            <w:tcMar>
              <w:top w:w="50" w:type="dxa"/>
              <w:left w:w="100" w:type="dxa"/>
            </w:tcMar>
            <w:vAlign w:val="center"/>
          </w:tcPr>
          <w:p w:rsidR="000E79AB" w:rsidRPr="00011148" w:rsidRDefault="00256A68">
            <w:pPr>
              <w:spacing w:after="0"/>
              <w:ind w:left="135"/>
              <w:rPr>
                <w:lang w:val="ru-RU"/>
              </w:rPr>
            </w:pPr>
            <w:r>
              <w:rPr>
                <w:lang w:val="ru-RU"/>
              </w:rPr>
              <w:t>30</w:t>
            </w:r>
            <w:r w:rsidR="00011148">
              <w:rPr>
                <w:lang w:val="ru-RU"/>
              </w:rPr>
              <w:t>.04</w:t>
            </w:r>
          </w:p>
        </w:tc>
        <w:tc>
          <w:tcPr>
            <w:tcW w:w="1655" w:type="dxa"/>
            <w:gridSpan w:val="6"/>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83</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Резервный урок. Обобщающее повторение по разделам "Австралия и Океания", "Зарубежная Азия"</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Pr="00011148" w:rsidRDefault="00011148">
            <w:pPr>
              <w:spacing w:after="0"/>
              <w:ind w:left="135"/>
              <w:jc w:val="center"/>
              <w:rPr>
                <w:lang w:val="ru-RU"/>
              </w:rPr>
            </w:pPr>
            <w:r>
              <w:rPr>
                <w:lang w:val="ru-RU"/>
              </w:rPr>
              <w:t>1</w:t>
            </w:r>
          </w:p>
        </w:tc>
        <w:tc>
          <w:tcPr>
            <w:tcW w:w="1134" w:type="dxa"/>
            <w:tcMar>
              <w:top w:w="50" w:type="dxa"/>
              <w:left w:w="100" w:type="dxa"/>
            </w:tcMar>
            <w:vAlign w:val="center"/>
          </w:tcPr>
          <w:p w:rsidR="000E79AB" w:rsidRDefault="000E79AB">
            <w:pPr>
              <w:spacing w:after="0"/>
              <w:ind w:left="135"/>
              <w:jc w:val="center"/>
            </w:pPr>
          </w:p>
        </w:tc>
        <w:tc>
          <w:tcPr>
            <w:tcW w:w="1275" w:type="dxa"/>
            <w:tcBorders>
              <w:right w:val="single" w:sz="4" w:space="0" w:color="auto"/>
            </w:tcBorders>
            <w:tcMar>
              <w:top w:w="50" w:type="dxa"/>
              <w:left w:w="100" w:type="dxa"/>
            </w:tcMar>
            <w:vAlign w:val="center"/>
          </w:tcPr>
          <w:p w:rsidR="000E79AB" w:rsidRPr="00011148" w:rsidRDefault="00011148" w:rsidP="00256A68">
            <w:pPr>
              <w:spacing w:after="0"/>
              <w:ind w:left="135"/>
              <w:rPr>
                <w:lang w:val="ru-RU"/>
              </w:rPr>
            </w:pPr>
            <w:r>
              <w:rPr>
                <w:lang w:val="ru-RU"/>
              </w:rPr>
              <w:t>0</w:t>
            </w:r>
            <w:r w:rsidR="00256A68">
              <w:rPr>
                <w:lang w:val="ru-RU"/>
              </w:rPr>
              <w:t>6</w:t>
            </w:r>
            <w:r>
              <w:rPr>
                <w:lang w:val="ru-RU"/>
              </w:rPr>
              <w:t>.04</w:t>
            </w:r>
          </w:p>
        </w:tc>
        <w:tc>
          <w:tcPr>
            <w:tcW w:w="1655" w:type="dxa"/>
            <w:gridSpan w:val="6"/>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84</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 xml:space="preserve">ПГП и ЭГП Африки. Территория, численность населения. Изменения политической карты. Практическая работа "Анализ основных изменений на политической карте Африки с 1950 г.", "Нанесение на карту важнейших очагов территориальных конфликтов в </w:t>
            </w:r>
            <w:r w:rsidRPr="000B1F7B">
              <w:rPr>
                <w:rFonts w:ascii="Times New Roman" w:hAnsi="Times New Roman"/>
                <w:color w:val="000000"/>
                <w:sz w:val="24"/>
                <w:lang w:val="ru-RU"/>
              </w:rPr>
              <w:lastRenderedPageBreak/>
              <w:t>современной Африке"</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275" w:type="dxa"/>
            <w:tcBorders>
              <w:right w:val="single" w:sz="4" w:space="0" w:color="auto"/>
            </w:tcBorders>
            <w:tcMar>
              <w:top w:w="50" w:type="dxa"/>
              <w:left w:w="100" w:type="dxa"/>
            </w:tcMar>
            <w:vAlign w:val="center"/>
          </w:tcPr>
          <w:p w:rsidR="000E79AB" w:rsidRPr="00011148" w:rsidRDefault="00011148" w:rsidP="00256A68">
            <w:pPr>
              <w:spacing w:after="0"/>
              <w:ind w:left="135"/>
              <w:rPr>
                <w:lang w:val="ru-RU"/>
              </w:rPr>
            </w:pPr>
            <w:r>
              <w:rPr>
                <w:lang w:val="ru-RU"/>
              </w:rPr>
              <w:t>0</w:t>
            </w:r>
            <w:r w:rsidR="00256A68">
              <w:rPr>
                <w:lang w:val="ru-RU"/>
              </w:rPr>
              <w:t>9</w:t>
            </w:r>
            <w:r>
              <w:rPr>
                <w:lang w:val="ru-RU"/>
              </w:rPr>
              <w:t>.04</w:t>
            </w:r>
          </w:p>
        </w:tc>
        <w:tc>
          <w:tcPr>
            <w:tcW w:w="1655" w:type="dxa"/>
            <w:gridSpan w:val="6"/>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E379E7" w:rsidTr="00011148">
        <w:trPr>
          <w:gridAfter w:val="1"/>
          <w:wAfter w:w="48" w:type="dxa"/>
          <w:trHeight w:val="144"/>
          <w:tblCellSpacing w:w="20" w:type="nil"/>
        </w:trPr>
        <w:tc>
          <w:tcPr>
            <w:tcW w:w="879" w:type="dxa"/>
            <w:tcMar>
              <w:top w:w="50" w:type="dxa"/>
              <w:left w:w="100" w:type="dxa"/>
            </w:tcMar>
            <w:vAlign w:val="center"/>
          </w:tcPr>
          <w:p w:rsidR="00E379E7" w:rsidRDefault="00E379E7">
            <w:pPr>
              <w:spacing w:after="0"/>
            </w:pPr>
            <w:r>
              <w:rPr>
                <w:rFonts w:ascii="Times New Roman" w:hAnsi="Times New Roman"/>
                <w:color w:val="000000"/>
                <w:sz w:val="24"/>
              </w:rPr>
              <w:lastRenderedPageBreak/>
              <w:t>85</w:t>
            </w:r>
          </w:p>
        </w:tc>
        <w:tc>
          <w:tcPr>
            <w:tcW w:w="4670" w:type="dxa"/>
            <w:tcMar>
              <w:top w:w="50" w:type="dxa"/>
              <w:left w:w="100" w:type="dxa"/>
            </w:tcMar>
            <w:vAlign w:val="center"/>
          </w:tcPr>
          <w:p w:rsidR="00E379E7" w:rsidRDefault="00E379E7">
            <w:pPr>
              <w:spacing w:after="0"/>
              <w:ind w:left="135"/>
            </w:pPr>
            <w:r w:rsidRPr="000B1F7B">
              <w:rPr>
                <w:rFonts w:ascii="Times New Roman" w:hAnsi="Times New Roman"/>
                <w:color w:val="000000"/>
                <w:sz w:val="24"/>
                <w:lang w:val="ru-RU"/>
              </w:rPr>
              <w:t xml:space="preserve">Деление Африки на </w:t>
            </w:r>
            <w:proofErr w:type="spellStart"/>
            <w:r w:rsidRPr="000B1F7B">
              <w:rPr>
                <w:rFonts w:ascii="Times New Roman" w:hAnsi="Times New Roman"/>
                <w:color w:val="000000"/>
                <w:sz w:val="24"/>
                <w:lang w:val="ru-RU"/>
              </w:rPr>
              <w:t>субрегионы</w:t>
            </w:r>
            <w:proofErr w:type="spellEnd"/>
            <w:r w:rsidRPr="000B1F7B">
              <w:rPr>
                <w:rFonts w:ascii="Times New Roman" w:hAnsi="Times New Roman"/>
                <w:color w:val="000000"/>
                <w:sz w:val="24"/>
                <w:lang w:val="ru-RU"/>
              </w:rPr>
              <w:t xml:space="preserve">. Взаимоотношения стран Африки с Россией. </w:t>
            </w:r>
            <w:proofErr w:type="spellStart"/>
            <w:r>
              <w:rPr>
                <w:rFonts w:ascii="Times New Roman" w:hAnsi="Times New Roman"/>
                <w:color w:val="000000"/>
                <w:sz w:val="24"/>
              </w:rPr>
              <w:t>Совместные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российско-африканского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сотрудничества</w:t>
            </w:r>
            <w:proofErr w:type="spellEnd"/>
          </w:p>
        </w:tc>
        <w:tc>
          <w:tcPr>
            <w:tcW w:w="1172" w:type="dxa"/>
            <w:tcMar>
              <w:top w:w="50" w:type="dxa"/>
              <w:left w:w="100" w:type="dxa"/>
            </w:tcMar>
            <w:vAlign w:val="center"/>
          </w:tcPr>
          <w:p w:rsidR="00E379E7" w:rsidRDefault="00E379E7">
            <w:pPr>
              <w:spacing w:after="0"/>
              <w:ind w:left="135"/>
              <w:jc w:val="center"/>
            </w:pPr>
            <w:r>
              <w:rPr>
                <w:rFonts w:ascii="Times New Roman" w:hAnsi="Times New Roman"/>
                <w:color w:val="000000"/>
                <w:sz w:val="24"/>
              </w:rPr>
              <w:t xml:space="preserve"> 1 </w:t>
            </w:r>
          </w:p>
        </w:tc>
        <w:tc>
          <w:tcPr>
            <w:tcW w:w="1034" w:type="dxa"/>
            <w:tcMar>
              <w:top w:w="50" w:type="dxa"/>
              <w:left w:w="100" w:type="dxa"/>
            </w:tcMar>
            <w:vAlign w:val="center"/>
          </w:tcPr>
          <w:p w:rsidR="00E379E7" w:rsidRDefault="00E379E7">
            <w:pPr>
              <w:spacing w:after="0"/>
              <w:ind w:left="135"/>
              <w:jc w:val="center"/>
            </w:pPr>
          </w:p>
        </w:tc>
        <w:tc>
          <w:tcPr>
            <w:tcW w:w="1134" w:type="dxa"/>
            <w:tcMar>
              <w:top w:w="50" w:type="dxa"/>
              <w:left w:w="100" w:type="dxa"/>
            </w:tcMar>
            <w:vAlign w:val="center"/>
          </w:tcPr>
          <w:p w:rsidR="00E379E7" w:rsidRDefault="00E379E7">
            <w:pPr>
              <w:spacing w:after="0"/>
              <w:ind w:left="135"/>
              <w:jc w:val="center"/>
            </w:pPr>
          </w:p>
        </w:tc>
        <w:tc>
          <w:tcPr>
            <w:tcW w:w="1275" w:type="dxa"/>
            <w:tcBorders>
              <w:right w:val="single" w:sz="4" w:space="0" w:color="auto"/>
            </w:tcBorders>
            <w:tcMar>
              <w:top w:w="50" w:type="dxa"/>
              <w:left w:w="100" w:type="dxa"/>
            </w:tcMar>
            <w:vAlign w:val="center"/>
          </w:tcPr>
          <w:p w:rsidR="00E379E7" w:rsidRPr="00011148" w:rsidRDefault="00256A68">
            <w:pPr>
              <w:spacing w:after="0"/>
              <w:ind w:left="135"/>
              <w:rPr>
                <w:lang w:val="ru-RU"/>
              </w:rPr>
            </w:pPr>
            <w:r>
              <w:rPr>
                <w:lang w:val="ru-RU"/>
              </w:rPr>
              <w:t>11</w:t>
            </w:r>
            <w:r w:rsidR="00011148">
              <w:rPr>
                <w:lang w:val="ru-RU"/>
              </w:rPr>
              <w:t>.04</w:t>
            </w:r>
          </w:p>
        </w:tc>
        <w:tc>
          <w:tcPr>
            <w:tcW w:w="1702" w:type="dxa"/>
            <w:gridSpan w:val="7"/>
            <w:tcBorders>
              <w:left w:val="single" w:sz="4" w:space="0" w:color="auto"/>
            </w:tcBorders>
            <w:vAlign w:val="center"/>
          </w:tcPr>
          <w:p w:rsidR="00E379E7" w:rsidRDefault="00E379E7">
            <w:pPr>
              <w:spacing w:after="0"/>
              <w:ind w:left="135"/>
            </w:pPr>
          </w:p>
        </w:tc>
        <w:tc>
          <w:tcPr>
            <w:tcW w:w="2126" w:type="dxa"/>
            <w:tcMar>
              <w:top w:w="50" w:type="dxa"/>
              <w:left w:w="100" w:type="dxa"/>
            </w:tcMar>
            <w:vAlign w:val="center"/>
          </w:tcPr>
          <w:p w:rsidR="00E379E7" w:rsidRDefault="00E379E7">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86</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Природно-ресурсный потенциал Африки, его роль в подъёме национальной экономики африканских стран. Практическая работа "Определение доли Африки в мировых запасах важнейших минеральных ресурсов"</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011148" w:rsidRDefault="00011148" w:rsidP="00256A68">
            <w:pPr>
              <w:spacing w:after="0"/>
              <w:ind w:left="135"/>
              <w:rPr>
                <w:lang w:val="ru-RU"/>
              </w:rPr>
            </w:pPr>
            <w:r>
              <w:rPr>
                <w:lang w:val="ru-RU"/>
              </w:rPr>
              <w:t>1</w:t>
            </w:r>
            <w:r w:rsidR="00256A68">
              <w:rPr>
                <w:lang w:val="ru-RU"/>
              </w:rPr>
              <w:t>3</w:t>
            </w:r>
            <w:r>
              <w:rPr>
                <w:lang w:val="ru-RU"/>
              </w:rPr>
              <w:t>.04</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87</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Дифференциация стран региона по величине и структуре природно-ресурсного потенциала. Комплекс экологических проблем. Практическая работа "Расчёт структуры земельных угодий в отдельных странах Африки"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011148" w:rsidRDefault="00011148" w:rsidP="00256A68">
            <w:pPr>
              <w:spacing w:after="0"/>
              <w:ind w:left="135"/>
              <w:rPr>
                <w:lang w:val="ru-RU"/>
              </w:rPr>
            </w:pPr>
            <w:r>
              <w:rPr>
                <w:lang w:val="ru-RU"/>
              </w:rPr>
              <w:t>1</w:t>
            </w:r>
            <w:r w:rsidR="00256A68">
              <w:rPr>
                <w:lang w:val="ru-RU"/>
              </w:rPr>
              <w:t>5</w:t>
            </w:r>
            <w:r>
              <w:rPr>
                <w:lang w:val="ru-RU"/>
              </w:rPr>
              <w:t>.04</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88</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Население Африки. Естественный прирост населения, демографическая политика. Структура и состав населения. Практическая работа "Расчёт динамики роста численности населения Африки с 1950 г.", "Сравнение возрастно-половых пирамид населения нескольких стран Африки"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011148" w:rsidRDefault="00011148" w:rsidP="00256A68">
            <w:pPr>
              <w:spacing w:after="0"/>
              <w:ind w:left="135"/>
              <w:rPr>
                <w:lang w:val="ru-RU"/>
              </w:rPr>
            </w:pPr>
            <w:r>
              <w:rPr>
                <w:lang w:val="ru-RU"/>
              </w:rPr>
              <w:t>1</w:t>
            </w:r>
            <w:r w:rsidR="00256A68">
              <w:rPr>
                <w:lang w:val="ru-RU"/>
              </w:rPr>
              <w:t>7</w:t>
            </w:r>
            <w:r>
              <w:rPr>
                <w:lang w:val="ru-RU"/>
              </w:rPr>
              <w:t>.04</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89</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 xml:space="preserve">Африканский «рисунок» расселения населения. Миграции населения. Социальные проблемы населения Африки. Продовольственная помощь </w:t>
            </w:r>
            <w:r w:rsidRPr="000B1F7B">
              <w:rPr>
                <w:rFonts w:ascii="Times New Roman" w:hAnsi="Times New Roman"/>
                <w:color w:val="000000"/>
                <w:sz w:val="24"/>
                <w:lang w:val="ru-RU"/>
              </w:rPr>
              <w:lastRenderedPageBreak/>
              <w:t>странам Африки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p>
        </w:tc>
        <w:tc>
          <w:tcPr>
            <w:tcW w:w="1305" w:type="dxa"/>
            <w:gridSpan w:val="3"/>
            <w:tcBorders>
              <w:right w:val="single" w:sz="4" w:space="0" w:color="auto"/>
            </w:tcBorders>
            <w:tcMar>
              <w:top w:w="50" w:type="dxa"/>
              <w:left w:w="100" w:type="dxa"/>
            </w:tcMar>
            <w:vAlign w:val="center"/>
          </w:tcPr>
          <w:p w:rsidR="000E79AB" w:rsidRPr="00011148" w:rsidRDefault="00553AC9">
            <w:pPr>
              <w:spacing w:after="0"/>
              <w:ind w:left="135"/>
              <w:rPr>
                <w:lang w:val="ru-RU"/>
              </w:rPr>
            </w:pPr>
            <w:r>
              <w:rPr>
                <w:lang w:val="ru-RU"/>
              </w:rPr>
              <w:t>20</w:t>
            </w:r>
            <w:r w:rsidR="00011148">
              <w:rPr>
                <w:lang w:val="ru-RU"/>
              </w:rPr>
              <w:t>.04</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E379E7" w:rsidTr="00011148">
        <w:trPr>
          <w:gridAfter w:val="1"/>
          <w:wAfter w:w="48" w:type="dxa"/>
          <w:trHeight w:val="144"/>
          <w:tblCellSpacing w:w="20" w:type="nil"/>
        </w:trPr>
        <w:tc>
          <w:tcPr>
            <w:tcW w:w="879" w:type="dxa"/>
            <w:tcMar>
              <w:top w:w="50" w:type="dxa"/>
              <w:left w:w="100" w:type="dxa"/>
            </w:tcMar>
            <w:vAlign w:val="center"/>
          </w:tcPr>
          <w:p w:rsidR="00E379E7" w:rsidRDefault="00E379E7">
            <w:pPr>
              <w:spacing w:after="0"/>
            </w:pPr>
            <w:r>
              <w:rPr>
                <w:rFonts w:ascii="Times New Roman" w:hAnsi="Times New Roman"/>
                <w:color w:val="000000"/>
                <w:sz w:val="24"/>
              </w:rPr>
              <w:lastRenderedPageBreak/>
              <w:t>90</w:t>
            </w:r>
          </w:p>
        </w:tc>
        <w:tc>
          <w:tcPr>
            <w:tcW w:w="4670" w:type="dxa"/>
            <w:tcMar>
              <w:top w:w="50" w:type="dxa"/>
              <w:left w:w="100" w:type="dxa"/>
            </w:tcMar>
            <w:vAlign w:val="center"/>
          </w:tcPr>
          <w:p w:rsidR="00E379E7" w:rsidRDefault="00E379E7">
            <w:pPr>
              <w:spacing w:after="0"/>
              <w:ind w:left="135"/>
            </w:pPr>
            <w:r w:rsidRPr="000B1F7B">
              <w:rPr>
                <w:rFonts w:ascii="Times New Roman" w:hAnsi="Times New Roman"/>
                <w:color w:val="000000"/>
                <w:sz w:val="24"/>
                <w:lang w:val="ru-RU"/>
              </w:rPr>
              <w:t xml:space="preserve">Многоукладность экономики Африки. Структура ВВП стран региона. Промышленные и сельскохозяйственные районы и центры.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Африки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показателю</w:t>
            </w:r>
            <w:proofErr w:type="spellEnd"/>
            <w:r>
              <w:rPr>
                <w:rFonts w:ascii="Times New Roman" w:hAnsi="Times New Roman"/>
                <w:color w:val="000000"/>
                <w:sz w:val="24"/>
              </w:rPr>
              <w:t xml:space="preserve"> ИЧР"</w:t>
            </w:r>
          </w:p>
        </w:tc>
        <w:tc>
          <w:tcPr>
            <w:tcW w:w="1172" w:type="dxa"/>
            <w:tcMar>
              <w:top w:w="50" w:type="dxa"/>
              <w:left w:w="100" w:type="dxa"/>
            </w:tcMar>
            <w:vAlign w:val="center"/>
          </w:tcPr>
          <w:p w:rsidR="00E379E7" w:rsidRDefault="00E379E7">
            <w:pPr>
              <w:spacing w:after="0"/>
              <w:ind w:left="135"/>
              <w:jc w:val="center"/>
            </w:pPr>
            <w:r>
              <w:rPr>
                <w:rFonts w:ascii="Times New Roman" w:hAnsi="Times New Roman"/>
                <w:color w:val="000000"/>
                <w:sz w:val="24"/>
              </w:rPr>
              <w:t xml:space="preserve"> 1 </w:t>
            </w:r>
          </w:p>
        </w:tc>
        <w:tc>
          <w:tcPr>
            <w:tcW w:w="1034" w:type="dxa"/>
            <w:tcMar>
              <w:top w:w="50" w:type="dxa"/>
              <w:left w:w="100" w:type="dxa"/>
            </w:tcMar>
            <w:vAlign w:val="center"/>
          </w:tcPr>
          <w:p w:rsidR="00E379E7" w:rsidRDefault="00E379E7">
            <w:pPr>
              <w:spacing w:after="0"/>
              <w:ind w:left="135"/>
              <w:jc w:val="center"/>
            </w:pPr>
          </w:p>
        </w:tc>
        <w:tc>
          <w:tcPr>
            <w:tcW w:w="1134" w:type="dxa"/>
            <w:tcMar>
              <w:top w:w="50" w:type="dxa"/>
              <w:left w:w="100" w:type="dxa"/>
            </w:tcMar>
            <w:vAlign w:val="center"/>
          </w:tcPr>
          <w:p w:rsidR="00E379E7" w:rsidRDefault="00E379E7">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E379E7" w:rsidRPr="00011148" w:rsidRDefault="00011148" w:rsidP="00553AC9">
            <w:pPr>
              <w:spacing w:after="0"/>
              <w:ind w:left="135"/>
              <w:rPr>
                <w:lang w:val="ru-RU"/>
              </w:rPr>
            </w:pPr>
            <w:r>
              <w:rPr>
                <w:lang w:val="ru-RU"/>
              </w:rPr>
              <w:t>2</w:t>
            </w:r>
            <w:r w:rsidR="00553AC9">
              <w:rPr>
                <w:lang w:val="ru-RU"/>
              </w:rPr>
              <w:t>2</w:t>
            </w:r>
            <w:r>
              <w:rPr>
                <w:lang w:val="ru-RU"/>
              </w:rPr>
              <w:t>.04</w:t>
            </w:r>
          </w:p>
        </w:tc>
        <w:tc>
          <w:tcPr>
            <w:tcW w:w="1672" w:type="dxa"/>
            <w:gridSpan w:val="5"/>
            <w:tcBorders>
              <w:left w:val="single" w:sz="4" w:space="0" w:color="auto"/>
            </w:tcBorders>
            <w:vAlign w:val="center"/>
          </w:tcPr>
          <w:p w:rsidR="00E379E7" w:rsidRDefault="00E379E7">
            <w:pPr>
              <w:spacing w:after="0"/>
              <w:ind w:left="135"/>
            </w:pPr>
          </w:p>
        </w:tc>
        <w:tc>
          <w:tcPr>
            <w:tcW w:w="2126" w:type="dxa"/>
            <w:tcMar>
              <w:top w:w="50" w:type="dxa"/>
              <w:left w:w="100" w:type="dxa"/>
            </w:tcMar>
            <w:vAlign w:val="center"/>
          </w:tcPr>
          <w:p w:rsidR="00E379E7" w:rsidRDefault="00E379E7">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91</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 xml:space="preserve">Африка в системе МГРТ. Экономическая интеграция стран. Африканский союз. Практическая работа "Сравнительная характеристика </w:t>
            </w:r>
            <w:proofErr w:type="spellStart"/>
            <w:r w:rsidRPr="000B1F7B">
              <w:rPr>
                <w:rFonts w:ascii="Times New Roman" w:hAnsi="Times New Roman"/>
                <w:color w:val="000000"/>
                <w:sz w:val="24"/>
                <w:lang w:val="ru-RU"/>
              </w:rPr>
              <w:t>субрегионов</w:t>
            </w:r>
            <w:proofErr w:type="spellEnd"/>
            <w:r w:rsidRPr="000B1F7B">
              <w:rPr>
                <w:rFonts w:ascii="Times New Roman" w:hAnsi="Times New Roman"/>
                <w:color w:val="000000"/>
                <w:sz w:val="24"/>
                <w:lang w:val="ru-RU"/>
              </w:rPr>
              <w:t xml:space="preserve"> Африки"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011148" w:rsidRDefault="00011148" w:rsidP="00553AC9">
            <w:pPr>
              <w:spacing w:after="0"/>
              <w:ind w:left="135"/>
              <w:rPr>
                <w:lang w:val="ru-RU"/>
              </w:rPr>
            </w:pPr>
            <w:r>
              <w:rPr>
                <w:lang w:val="ru-RU"/>
              </w:rPr>
              <w:t>2</w:t>
            </w:r>
            <w:r w:rsidR="00553AC9">
              <w:rPr>
                <w:lang w:val="ru-RU"/>
              </w:rPr>
              <w:t>4</w:t>
            </w:r>
            <w:r>
              <w:rPr>
                <w:lang w:val="ru-RU"/>
              </w:rPr>
              <w:t>.04</w:t>
            </w:r>
          </w:p>
        </w:tc>
        <w:tc>
          <w:tcPr>
            <w:tcW w:w="1625" w:type="dxa"/>
            <w:gridSpan w:val="4"/>
            <w:tcBorders>
              <w:top w:val="nil"/>
              <w:left w:val="single" w:sz="4" w:space="0" w:color="auto"/>
            </w:tcBorders>
            <w:vAlign w:val="center"/>
          </w:tcPr>
          <w:p w:rsidR="000E79AB" w:rsidRDefault="000E79AB">
            <w:pPr>
              <w:spacing w:after="0"/>
              <w:ind w:left="135"/>
            </w:pPr>
          </w:p>
        </w:tc>
        <w:tc>
          <w:tcPr>
            <w:tcW w:w="2221" w:type="dxa"/>
            <w:gridSpan w:val="3"/>
            <w:tcBorders>
              <w:top w:val="nil"/>
            </w:tcBorders>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92</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Численность населения России, её динамика. Демографическая политика России. Практическая работа "Построение графика, отражающего динамику основных демографических показателей России (рождаемость, смертность, естественный прирост) за 2—3 последних десятилетия", "Анализ внешних миграций населения России за последние годы"</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011148" w:rsidRDefault="00011148" w:rsidP="00553AC9">
            <w:pPr>
              <w:spacing w:after="0"/>
              <w:ind w:left="135"/>
              <w:rPr>
                <w:lang w:val="ru-RU"/>
              </w:rPr>
            </w:pPr>
            <w:r>
              <w:rPr>
                <w:lang w:val="ru-RU"/>
              </w:rPr>
              <w:t>2</w:t>
            </w:r>
            <w:r w:rsidR="00553AC9">
              <w:rPr>
                <w:lang w:val="ru-RU"/>
              </w:rPr>
              <w:t>7</w:t>
            </w:r>
            <w:r>
              <w:rPr>
                <w:lang w:val="ru-RU"/>
              </w:rPr>
              <w:t>.04</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RPr="00553AC9"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93</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Размещение населения России. Этническая и конфессиональная структура населения России. Языковые семьи и группы народов России. Традиционные религии населения России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p>
        </w:tc>
        <w:tc>
          <w:tcPr>
            <w:tcW w:w="1305" w:type="dxa"/>
            <w:gridSpan w:val="3"/>
            <w:tcBorders>
              <w:right w:val="single" w:sz="4" w:space="0" w:color="auto"/>
            </w:tcBorders>
            <w:tcMar>
              <w:top w:w="50" w:type="dxa"/>
              <w:left w:w="100" w:type="dxa"/>
            </w:tcMar>
            <w:vAlign w:val="center"/>
          </w:tcPr>
          <w:p w:rsidR="000E79AB" w:rsidRPr="00011148" w:rsidRDefault="00011148" w:rsidP="00553AC9">
            <w:pPr>
              <w:spacing w:after="0"/>
              <w:ind w:left="135"/>
              <w:rPr>
                <w:lang w:val="ru-RU"/>
              </w:rPr>
            </w:pPr>
            <w:r>
              <w:rPr>
                <w:lang w:val="ru-RU"/>
              </w:rPr>
              <w:t>2</w:t>
            </w:r>
            <w:r w:rsidR="00553AC9">
              <w:rPr>
                <w:lang w:val="ru-RU"/>
              </w:rPr>
              <w:t xml:space="preserve">9. </w:t>
            </w:r>
            <w:r>
              <w:rPr>
                <w:lang w:val="ru-RU"/>
              </w:rPr>
              <w:t>04</w:t>
            </w:r>
          </w:p>
        </w:tc>
        <w:tc>
          <w:tcPr>
            <w:tcW w:w="1625" w:type="dxa"/>
            <w:gridSpan w:val="4"/>
            <w:tcBorders>
              <w:left w:val="single" w:sz="4" w:space="0" w:color="auto"/>
            </w:tcBorders>
            <w:vAlign w:val="center"/>
          </w:tcPr>
          <w:p w:rsidR="000E79AB" w:rsidRPr="00553AC9" w:rsidRDefault="000E79AB">
            <w:pPr>
              <w:spacing w:after="0"/>
              <w:ind w:left="135"/>
              <w:rPr>
                <w:lang w:val="ru-RU"/>
              </w:rPr>
            </w:pPr>
          </w:p>
        </w:tc>
        <w:tc>
          <w:tcPr>
            <w:tcW w:w="2221" w:type="dxa"/>
            <w:gridSpan w:val="3"/>
            <w:tcMar>
              <w:top w:w="50" w:type="dxa"/>
              <w:left w:w="100" w:type="dxa"/>
            </w:tcMar>
            <w:vAlign w:val="center"/>
          </w:tcPr>
          <w:p w:rsidR="000E79AB" w:rsidRPr="00553AC9" w:rsidRDefault="000E79AB">
            <w:pPr>
              <w:spacing w:after="0"/>
              <w:ind w:left="135"/>
              <w:rPr>
                <w:lang w:val="ru-RU"/>
              </w:rPr>
            </w:pPr>
          </w:p>
        </w:tc>
      </w:tr>
      <w:tr w:rsidR="000E79AB" w:rsidTr="00011148">
        <w:trPr>
          <w:trHeight w:val="144"/>
          <w:tblCellSpacing w:w="20" w:type="nil"/>
        </w:trPr>
        <w:tc>
          <w:tcPr>
            <w:tcW w:w="879" w:type="dxa"/>
            <w:tcMar>
              <w:top w:w="50" w:type="dxa"/>
              <w:left w:w="100" w:type="dxa"/>
            </w:tcMar>
            <w:vAlign w:val="center"/>
          </w:tcPr>
          <w:p w:rsidR="000E79AB" w:rsidRPr="00553AC9" w:rsidRDefault="000E79AB">
            <w:pPr>
              <w:spacing w:after="0"/>
              <w:rPr>
                <w:lang w:val="ru-RU"/>
              </w:rPr>
            </w:pPr>
            <w:r w:rsidRPr="00553AC9">
              <w:rPr>
                <w:rFonts w:ascii="Times New Roman" w:hAnsi="Times New Roman"/>
                <w:color w:val="000000"/>
                <w:sz w:val="24"/>
                <w:lang w:val="ru-RU"/>
              </w:rPr>
              <w:t>94</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 xml:space="preserve">Система городских и сельских поселений РФ. Человеческий капитал и качество жизни населения России. Место России в </w:t>
            </w:r>
            <w:r w:rsidRPr="000B1F7B">
              <w:rPr>
                <w:rFonts w:ascii="Times New Roman" w:hAnsi="Times New Roman"/>
                <w:color w:val="000000"/>
                <w:sz w:val="24"/>
                <w:lang w:val="ru-RU"/>
              </w:rPr>
              <w:lastRenderedPageBreak/>
              <w:t>рейтинге стран по индексу человеческого развития (ИЧР)</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p>
        </w:tc>
        <w:tc>
          <w:tcPr>
            <w:tcW w:w="1305" w:type="dxa"/>
            <w:gridSpan w:val="3"/>
            <w:tcBorders>
              <w:right w:val="single" w:sz="4" w:space="0" w:color="auto"/>
            </w:tcBorders>
            <w:tcMar>
              <w:top w:w="50" w:type="dxa"/>
              <w:left w:w="100" w:type="dxa"/>
            </w:tcMar>
            <w:vAlign w:val="center"/>
          </w:tcPr>
          <w:p w:rsidR="000E79AB" w:rsidRPr="00011148" w:rsidRDefault="00011148" w:rsidP="00553AC9">
            <w:pPr>
              <w:spacing w:after="0"/>
              <w:ind w:left="135"/>
              <w:rPr>
                <w:lang w:val="ru-RU"/>
              </w:rPr>
            </w:pPr>
            <w:r>
              <w:rPr>
                <w:lang w:val="ru-RU"/>
              </w:rPr>
              <w:t>0</w:t>
            </w:r>
            <w:r w:rsidR="00553AC9">
              <w:rPr>
                <w:lang w:val="ru-RU"/>
              </w:rPr>
              <w:t>6</w:t>
            </w:r>
            <w:r>
              <w:rPr>
                <w:lang w:val="ru-RU"/>
              </w:rPr>
              <w:t>.0</w:t>
            </w:r>
            <w:r w:rsidR="00553AC9">
              <w:rPr>
                <w:lang w:val="ru-RU"/>
              </w:rPr>
              <w:t>5</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lastRenderedPageBreak/>
              <w:t>95</w:t>
            </w:r>
          </w:p>
        </w:tc>
        <w:tc>
          <w:tcPr>
            <w:tcW w:w="4670" w:type="dxa"/>
            <w:tcMar>
              <w:top w:w="50" w:type="dxa"/>
              <w:left w:w="100" w:type="dxa"/>
            </w:tcMar>
            <w:vAlign w:val="center"/>
          </w:tcPr>
          <w:p w:rsidR="000E79AB" w:rsidRDefault="000E79AB">
            <w:pPr>
              <w:spacing w:after="0"/>
              <w:ind w:left="135"/>
            </w:pPr>
            <w:r w:rsidRPr="000B1F7B">
              <w:rPr>
                <w:rFonts w:ascii="Times New Roman" w:hAnsi="Times New Roman"/>
                <w:color w:val="000000"/>
                <w:sz w:val="24"/>
                <w:lang w:val="ru-RU"/>
              </w:rPr>
              <w:t xml:space="preserve">Природно-ресурсный потенциал России. РФ в МГРТ. Структура и география внешней торговли России. </w:t>
            </w:r>
            <w:proofErr w:type="spellStart"/>
            <w:r>
              <w:rPr>
                <w:rFonts w:ascii="Times New Roman" w:hAnsi="Times New Roman"/>
                <w:color w:val="000000"/>
                <w:sz w:val="24"/>
              </w:rPr>
              <w:t>Практическая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связей</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c>
          <w:tcPr>
            <w:tcW w:w="1172"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05" w:type="dxa"/>
            <w:gridSpan w:val="3"/>
            <w:tcBorders>
              <w:right w:val="single" w:sz="4" w:space="0" w:color="auto"/>
            </w:tcBorders>
            <w:tcMar>
              <w:top w:w="50" w:type="dxa"/>
              <w:left w:w="100" w:type="dxa"/>
            </w:tcMar>
            <w:vAlign w:val="center"/>
          </w:tcPr>
          <w:p w:rsidR="000E79AB" w:rsidRPr="00011148" w:rsidRDefault="00011148" w:rsidP="00553AC9">
            <w:pPr>
              <w:spacing w:after="0"/>
              <w:ind w:left="135"/>
              <w:rPr>
                <w:lang w:val="ru-RU"/>
              </w:rPr>
            </w:pPr>
            <w:r>
              <w:rPr>
                <w:lang w:val="ru-RU"/>
              </w:rPr>
              <w:t>0</w:t>
            </w:r>
            <w:r w:rsidR="00553AC9">
              <w:rPr>
                <w:lang w:val="ru-RU"/>
              </w:rPr>
              <w:t>8</w:t>
            </w:r>
            <w:r>
              <w:rPr>
                <w:lang w:val="ru-RU"/>
              </w:rPr>
              <w:t>.05</w:t>
            </w:r>
          </w:p>
        </w:tc>
        <w:tc>
          <w:tcPr>
            <w:tcW w:w="1625" w:type="dxa"/>
            <w:gridSpan w:val="4"/>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96</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Современные тенденции изменения отраслевой и территориальной структуры хозяйства России. Практическая работа "Анализ и объяснение особенностей современного геополитического и геоэкономического положения России"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35" w:type="dxa"/>
            <w:gridSpan w:val="5"/>
            <w:tcBorders>
              <w:right w:val="single" w:sz="4" w:space="0" w:color="auto"/>
            </w:tcBorders>
            <w:tcMar>
              <w:top w:w="50" w:type="dxa"/>
              <w:left w:w="100" w:type="dxa"/>
            </w:tcMar>
            <w:vAlign w:val="center"/>
          </w:tcPr>
          <w:p w:rsidR="000E79AB" w:rsidRPr="00011148" w:rsidRDefault="00553AC9" w:rsidP="00553AC9">
            <w:pPr>
              <w:spacing w:after="0"/>
              <w:ind w:left="135"/>
              <w:rPr>
                <w:lang w:val="ru-RU"/>
              </w:rPr>
            </w:pPr>
            <w:r>
              <w:rPr>
                <w:lang w:val="ru-RU"/>
              </w:rPr>
              <w:t>13</w:t>
            </w:r>
            <w:r w:rsidR="00011148">
              <w:rPr>
                <w:lang w:val="ru-RU"/>
              </w:rPr>
              <w:t>.05</w:t>
            </w:r>
          </w:p>
        </w:tc>
        <w:tc>
          <w:tcPr>
            <w:tcW w:w="1595" w:type="dxa"/>
            <w:gridSpan w:val="2"/>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97</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Транспортная система России. Информационная инфраструктура. Развитие сферы обслуживания. Практическая работа "Представление товарной и географической структуры внешней торговли России на диаграммах и картосхеме"</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35" w:type="dxa"/>
            <w:gridSpan w:val="5"/>
            <w:tcBorders>
              <w:right w:val="single" w:sz="4" w:space="0" w:color="auto"/>
            </w:tcBorders>
            <w:tcMar>
              <w:top w:w="50" w:type="dxa"/>
              <w:left w:w="100" w:type="dxa"/>
            </w:tcMar>
            <w:vAlign w:val="center"/>
          </w:tcPr>
          <w:p w:rsidR="000E79AB" w:rsidRPr="00011148" w:rsidRDefault="00011148" w:rsidP="00553AC9">
            <w:pPr>
              <w:spacing w:after="0"/>
              <w:ind w:left="135"/>
              <w:rPr>
                <w:lang w:val="ru-RU"/>
              </w:rPr>
            </w:pPr>
            <w:r>
              <w:rPr>
                <w:lang w:val="ru-RU"/>
              </w:rPr>
              <w:t>1</w:t>
            </w:r>
            <w:r w:rsidR="00553AC9">
              <w:rPr>
                <w:lang w:val="ru-RU"/>
              </w:rPr>
              <w:t>5</w:t>
            </w:r>
            <w:r>
              <w:rPr>
                <w:lang w:val="ru-RU"/>
              </w:rPr>
              <w:t>.05</w:t>
            </w:r>
          </w:p>
        </w:tc>
        <w:tc>
          <w:tcPr>
            <w:tcW w:w="1595" w:type="dxa"/>
            <w:gridSpan w:val="2"/>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98</w:t>
            </w:r>
          </w:p>
        </w:tc>
        <w:tc>
          <w:tcPr>
            <w:tcW w:w="4670" w:type="dxa"/>
            <w:tcMar>
              <w:top w:w="50" w:type="dxa"/>
              <w:left w:w="100" w:type="dxa"/>
            </w:tcMar>
            <w:vAlign w:val="center"/>
          </w:tcPr>
          <w:p w:rsidR="000E79AB" w:rsidRPr="000B1F7B" w:rsidRDefault="000E79AB">
            <w:pPr>
              <w:spacing w:after="0"/>
              <w:ind w:left="135"/>
              <w:rPr>
                <w:lang w:val="ru-RU"/>
              </w:rPr>
            </w:pPr>
            <w:proofErr w:type="gramStart"/>
            <w:r w:rsidRPr="000B1F7B">
              <w:rPr>
                <w:rFonts w:ascii="Times New Roman" w:hAnsi="Times New Roman"/>
                <w:color w:val="000000"/>
                <w:sz w:val="24"/>
                <w:lang w:val="ru-RU"/>
              </w:rPr>
              <w:t>Западный</w:t>
            </w:r>
            <w:proofErr w:type="gramEnd"/>
            <w:r w:rsidRPr="000B1F7B">
              <w:rPr>
                <w:rFonts w:ascii="Times New Roman" w:hAnsi="Times New Roman"/>
                <w:color w:val="000000"/>
                <w:sz w:val="24"/>
                <w:lang w:val="ru-RU"/>
              </w:rPr>
              <w:t xml:space="preserve"> (европейская часть) и Восточный (азиатская часть) макрорегионы и их географические различия. Практическая работа "Установление взаимосвязи между территориальной структурой хозяйства Восточного макрорегиона и факторами, её определяющими"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35" w:type="dxa"/>
            <w:gridSpan w:val="5"/>
            <w:tcBorders>
              <w:right w:val="single" w:sz="4" w:space="0" w:color="auto"/>
            </w:tcBorders>
            <w:tcMar>
              <w:top w:w="50" w:type="dxa"/>
              <w:left w:w="100" w:type="dxa"/>
            </w:tcMar>
            <w:vAlign w:val="center"/>
          </w:tcPr>
          <w:p w:rsidR="000E79AB" w:rsidRPr="00011148" w:rsidRDefault="00011148" w:rsidP="00553AC9">
            <w:pPr>
              <w:spacing w:after="0"/>
              <w:ind w:left="135"/>
              <w:rPr>
                <w:lang w:val="ru-RU"/>
              </w:rPr>
            </w:pPr>
            <w:r>
              <w:rPr>
                <w:lang w:val="ru-RU"/>
              </w:rPr>
              <w:t>1</w:t>
            </w:r>
            <w:r w:rsidR="00553AC9">
              <w:rPr>
                <w:lang w:val="ru-RU"/>
              </w:rPr>
              <w:t>8</w:t>
            </w:r>
            <w:r>
              <w:rPr>
                <w:lang w:val="ru-RU"/>
              </w:rPr>
              <w:t>.05</w:t>
            </w:r>
          </w:p>
        </w:tc>
        <w:tc>
          <w:tcPr>
            <w:tcW w:w="1595" w:type="dxa"/>
            <w:gridSpan w:val="2"/>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0E79AB" w:rsidTr="00011148">
        <w:trPr>
          <w:trHeight w:val="144"/>
          <w:tblCellSpacing w:w="20" w:type="nil"/>
        </w:trPr>
        <w:tc>
          <w:tcPr>
            <w:tcW w:w="879" w:type="dxa"/>
            <w:tcMar>
              <w:top w:w="50" w:type="dxa"/>
              <w:left w:w="100" w:type="dxa"/>
            </w:tcMar>
            <w:vAlign w:val="center"/>
          </w:tcPr>
          <w:p w:rsidR="000E79AB" w:rsidRDefault="000E79AB">
            <w:pPr>
              <w:spacing w:after="0"/>
            </w:pPr>
            <w:r>
              <w:rPr>
                <w:rFonts w:ascii="Times New Roman" w:hAnsi="Times New Roman"/>
                <w:color w:val="000000"/>
                <w:sz w:val="24"/>
              </w:rPr>
              <w:t>99</w:t>
            </w:r>
          </w:p>
        </w:tc>
        <w:tc>
          <w:tcPr>
            <w:tcW w:w="4670" w:type="dxa"/>
            <w:tcMar>
              <w:top w:w="50" w:type="dxa"/>
              <w:left w:w="100" w:type="dxa"/>
            </w:tcMar>
            <w:vAlign w:val="center"/>
          </w:tcPr>
          <w:p w:rsidR="000E79AB" w:rsidRPr="000B1F7B" w:rsidRDefault="000E79AB">
            <w:pPr>
              <w:spacing w:after="0"/>
              <w:ind w:left="135"/>
              <w:rPr>
                <w:lang w:val="ru-RU"/>
              </w:rPr>
            </w:pPr>
            <w:r w:rsidRPr="000B1F7B">
              <w:rPr>
                <w:rFonts w:ascii="Times New Roman" w:hAnsi="Times New Roman"/>
                <w:color w:val="000000"/>
                <w:sz w:val="24"/>
                <w:lang w:val="ru-RU"/>
              </w:rPr>
              <w:t xml:space="preserve">Проблемы совершенствования </w:t>
            </w:r>
            <w:r w:rsidRPr="000B1F7B">
              <w:rPr>
                <w:rFonts w:ascii="Times New Roman" w:hAnsi="Times New Roman"/>
                <w:color w:val="000000"/>
                <w:sz w:val="24"/>
                <w:lang w:val="ru-RU"/>
              </w:rPr>
              <w:lastRenderedPageBreak/>
              <w:t>отраслевой и территориальной структуры хозяйства географических районов Западного и Восточного макрорегионов России. Практическая работа "Основные направления региональной политики на основе анализа документа, отражающего государственную политику регионального развития Российской Федерации"</w:t>
            </w:r>
          </w:p>
        </w:tc>
        <w:tc>
          <w:tcPr>
            <w:tcW w:w="1172" w:type="dxa"/>
            <w:tcMar>
              <w:top w:w="50" w:type="dxa"/>
              <w:left w:w="100" w:type="dxa"/>
            </w:tcMar>
            <w:vAlign w:val="center"/>
          </w:tcPr>
          <w:p w:rsidR="000E79AB" w:rsidRDefault="000E79AB">
            <w:pPr>
              <w:spacing w:after="0"/>
              <w:ind w:left="135"/>
              <w:jc w:val="center"/>
            </w:pPr>
            <w:r w:rsidRPr="000B1F7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034" w:type="dxa"/>
            <w:tcMar>
              <w:top w:w="50" w:type="dxa"/>
              <w:left w:w="100" w:type="dxa"/>
            </w:tcMar>
            <w:vAlign w:val="center"/>
          </w:tcPr>
          <w:p w:rsidR="000E79AB" w:rsidRDefault="000E79AB">
            <w:pPr>
              <w:spacing w:after="0"/>
              <w:ind w:left="135"/>
              <w:jc w:val="center"/>
            </w:pPr>
          </w:p>
        </w:tc>
        <w:tc>
          <w:tcPr>
            <w:tcW w:w="1134" w:type="dxa"/>
            <w:tcMar>
              <w:top w:w="50" w:type="dxa"/>
              <w:left w:w="100" w:type="dxa"/>
            </w:tcMar>
            <w:vAlign w:val="center"/>
          </w:tcPr>
          <w:p w:rsidR="000E79AB" w:rsidRDefault="000E79AB">
            <w:pPr>
              <w:spacing w:after="0"/>
              <w:ind w:left="135"/>
              <w:jc w:val="center"/>
            </w:pPr>
            <w:r>
              <w:rPr>
                <w:rFonts w:ascii="Times New Roman" w:hAnsi="Times New Roman"/>
                <w:color w:val="000000"/>
                <w:sz w:val="24"/>
              </w:rPr>
              <w:t xml:space="preserve"> 0.5 </w:t>
            </w:r>
          </w:p>
        </w:tc>
        <w:tc>
          <w:tcPr>
            <w:tcW w:w="1335" w:type="dxa"/>
            <w:gridSpan w:val="5"/>
            <w:tcBorders>
              <w:right w:val="single" w:sz="4" w:space="0" w:color="auto"/>
            </w:tcBorders>
            <w:tcMar>
              <w:top w:w="50" w:type="dxa"/>
              <w:left w:w="100" w:type="dxa"/>
            </w:tcMar>
            <w:vAlign w:val="center"/>
          </w:tcPr>
          <w:p w:rsidR="000E79AB" w:rsidRPr="00011148" w:rsidRDefault="00553AC9">
            <w:pPr>
              <w:spacing w:after="0"/>
              <w:ind w:left="135"/>
              <w:rPr>
                <w:lang w:val="ru-RU"/>
              </w:rPr>
            </w:pPr>
            <w:r>
              <w:rPr>
                <w:lang w:val="ru-RU"/>
              </w:rPr>
              <w:t>20</w:t>
            </w:r>
            <w:r w:rsidR="00011148">
              <w:rPr>
                <w:lang w:val="ru-RU"/>
              </w:rPr>
              <w:t>.05</w:t>
            </w:r>
          </w:p>
        </w:tc>
        <w:tc>
          <w:tcPr>
            <w:tcW w:w="1595" w:type="dxa"/>
            <w:gridSpan w:val="2"/>
            <w:tcBorders>
              <w:left w:val="single" w:sz="4" w:space="0" w:color="auto"/>
            </w:tcBorders>
            <w:vAlign w:val="center"/>
          </w:tcPr>
          <w:p w:rsidR="000E79AB" w:rsidRDefault="000E79AB">
            <w:pPr>
              <w:spacing w:after="0"/>
              <w:ind w:left="135"/>
            </w:pPr>
          </w:p>
        </w:tc>
        <w:tc>
          <w:tcPr>
            <w:tcW w:w="2221" w:type="dxa"/>
            <w:gridSpan w:val="3"/>
            <w:tcMar>
              <w:top w:w="50" w:type="dxa"/>
              <w:left w:w="100" w:type="dxa"/>
            </w:tcMar>
            <w:vAlign w:val="center"/>
          </w:tcPr>
          <w:p w:rsidR="000E79AB" w:rsidRDefault="000E79AB">
            <w:pPr>
              <w:spacing w:after="0"/>
              <w:ind w:left="135"/>
            </w:pPr>
          </w:p>
        </w:tc>
      </w:tr>
      <w:tr w:rsidR="00E379E7" w:rsidTr="00011148">
        <w:trPr>
          <w:trHeight w:val="144"/>
          <w:tblCellSpacing w:w="20" w:type="nil"/>
        </w:trPr>
        <w:tc>
          <w:tcPr>
            <w:tcW w:w="879" w:type="dxa"/>
            <w:tcMar>
              <w:top w:w="50" w:type="dxa"/>
              <w:left w:w="100" w:type="dxa"/>
            </w:tcMar>
            <w:vAlign w:val="center"/>
          </w:tcPr>
          <w:p w:rsidR="00E379E7" w:rsidRDefault="00E379E7">
            <w:pPr>
              <w:spacing w:after="0"/>
            </w:pPr>
            <w:r>
              <w:rPr>
                <w:rFonts w:ascii="Times New Roman" w:hAnsi="Times New Roman"/>
                <w:color w:val="000000"/>
                <w:sz w:val="24"/>
              </w:rPr>
              <w:lastRenderedPageBreak/>
              <w:t>100</w:t>
            </w:r>
          </w:p>
        </w:tc>
        <w:tc>
          <w:tcPr>
            <w:tcW w:w="4670" w:type="dxa"/>
            <w:tcMar>
              <w:top w:w="50" w:type="dxa"/>
              <w:left w:w="100" w:type="dxa"/>
            </w:tcMar>
            <w:vAlign w:val="center"/>
          </w:tcPr>
          <w:p w:rsidR="00E379E7" w:rsidRPr="000B1F7B" w:rsidRDefault="00E379E7">
            <w:pPr>
              <w:spacing w:after="0"/>
              <w:ind w:left="135"/>
              <w:rPr>
                <w:lang w:val="ru-RU"/>
              </w:rPr>
            </w:pPr>
            <w:r w:rsidRPr="000B1F7B">
              <w:rPr>
                <w:rFonts w:ascii="Times New Roman" w:hAnsi="Times New Roman"/>
                <w:color w:val="000000"/>
                <w:sz w:val="24"/>
                <w:lang w:val="ru-RU"/>
              </w:rPr>
              <w:t>Резервный урок. Обобщающее повторение по разделам «Африка», "Место России в современном мире"</w:t>
            </w:r>
          </w:p>
        </w:tc>
        <w:tc>
          <w:tcPr>
            <w:tcW w:w="1172" w:type="dxa"/>
            <w:tcMar>
              <w:top w:w="50" w:type="dxa"/>
              <w:left w:w="100" w:type="dxa"/>
            </w:tcMar>
            <w:vAlign w:val="center"/>
          </w:tcPr>
          <w:p w:rsidR="00E379E7" w:rsidRDefault="00E379E7">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E379E7" w:rsidRPr="00011148" w:rsidRDefault="00011148">
            <w:pPr>
              <w:spacing w:after="0"/>
              <w:ind w:left="135"/>
              <w:jc w:val="center"/>
              <w:rPr>
                <w:lang w:val="ru-RU"/>
              </w:rPr>
            </w:pPr>
            <w:r>
              <w:rPr>
                <w:lang w:val="ru-RU"/>
              </w:rPr>
              <w:t>1</w:t>
            </w:r>
          </w:p>
        </w:tc>
        <w:tc>
          <w:tcPr>
            <w:tcW w:w="1134" w:type="dxa"/>
            <w:tcMar>
              <w:top w:w="50" w:type="dxa"/>
              <w:left w:w="100" w:type="dxa"/>
            </w:tcMar>
            <w:vAlign w:val="center"/>
          </w:tcPr>
          <w:p w:rsidR="00E379E7" w:rsidRDefault="00E379E7">
            <w:pPr>
              <w:spacing w:after="0"/>
              <w:ind w:left="135"/>
              <w:jc w:val="center"/>
            </w:pPr>
          </w:p>
        </w:tc>
        <w:tc>
          <w:tcPr>
            <w:tcW w:w="1320" w:type="dxa"/>
            <w:gridSpan w:val="4"/>
            <w:tcBorders>
              <w:right w:val="single" w:sz="4" w:space="0" w:color="auto"/>
            </w:tcBorders>
            <w:tcMar>
              <w:top w:w="50" w:type="dxa"/>
              <w:left w:w="100" w:type="dxa"/>
            </w:tcMar>
            <w:vAlign w:val="center"/>
          </w:tcPr>
          <w:p w:rsidR="00E379E7" w:rsidRPr="00011148" w:rsidRDefault="00553AC9">
            <w:pPr>
              <w:spacing w:after="0"/>
              <w:ind w:left="135"/>
              <w:rPr>
                <w:lang w:val="ru-RU"/>
              </w:rPr>
            </w:pPr>
            <w:r>
              <w:rPr>
                <w:lang w:val="ru-RU"/>
              </w:rPr>
              <w:t>22.</w:t>
            </w:r>
            <w:r w:rsidR="00011148">
              <w:rPr>
                <w:lang w:val="ru-RU"/>
              </w:rPr>
              <w:t>05</w:t>
            </w:r>
          </w:p>
        </w:tc>
        <w:tc>
          <w:tcPr>
            <w:tcW w:w="1610" w:type="dxa"/>
            <w:gridSpan w:val="3"/>
            <w:tcBorders>
              <w:left w:val="single" w:sz="4" w:space="0" w:color="auto"/>
            </w:tcBorders>
            <w:vAlign w:val="center"/>
          </w:tcPr>
          <w:p w:rsidR="00E379E7" w:rsidRDefault="00E379E7">
            <w:pPr>
              <w:spacing w:after="0"/>
              <w:ind w:left="135"/>
            </w:pPr>
          </w:p>
        </w:tc>
        <w:tc>
          <w:tcPr>
            <w:tcW w:w="2221" w:type="dxa"/>
            <w:gridSpan w:val="3"/>
            <w:tcMar>
              <w:top w:w="50" w:type="dxa"/>
              <w:left w:w="100" w:type="dxa"/>
            </w:tcMar>
            <w:vAlign w:val="center"/>
          </w:tcPr>
          <w:p w:rsidR="00E379E7" w:rsidRDefault="00E379E7">
            <w:pPr>
              <w:spacing w:after="0"/>
              <w:ind w:left="135"/>
            </w:pPr>
          </w:p>
        </w:tc>
      </w:tr>
      <w:tr w:rsidR="00E379E7" w:rsidTr="00011148">
        <w:trPr>
          <w:trHeight w:val="144"/>
          <w:tblCellSpacing w:w="20" w:type="nil"/>
        </w:trPr>
        <w:tc>
          <w:tcPr>
            <w:tcW w:w="879" w:type="dxa"/>
            <w:tcMar>
              <w:top w:w="50" w:type="dxa"/>
              <w:left w:w="100" w:type="dxa"/>
            </w:tcMar>
            <w:vAlign w:val="center"/>
          </w:tcPr>
          <w:p w:rsidR="00E379E7" w:rsidRDefault="00E379E7">
            <w:pPr>
              <w:spacing w:after="0"/>
            </w:pPr>
            <w:r>
              <w:rPr>
                <w:rFonts w:ascii="Times New Roman" w:hAnsi="Times New Roman"/>
                <w:color w:val="000000"/>
                <w:sz w:val="24"/>
              </w:rPr>
              <w:t>101</w:t>
            </w:r>
          </w:p>
        </w:tc>
        <w:tc>
          <w:tcPr>
            <w:tcW w:w="4670" w:type="dxa"/>
            <w:tcMar>
              <w:top w:w="50" w:type="dxa"/>
              <w:left w:w="100" w:type="dxa"/>
            </w:tcMar>
            <w:vAlign w:val="center"/>
          </w:tcPr>
          <w:p w:rsidR="00E379E7" w:rsidRPr="000B1F7B" w:rsidRDefault="00E379E7">
            <w:pPr>
              <w:spacing w:after="0"/>
              <w:ind w:left="135"/>
              <w:rPr>
                <w:lang w:val="ru-RU"/>
              </w:rPr>
            </w:pPr>
            <w:r w:rsidRPr="000B1F7B">
              <w:rPr>
                <w:rFonts w:ascii="Times New Roman" w:hAnsi="Times New Roman"/>
                <w:color w:val="000000"/>
                <w:sz w:val="24"/>
                <w:lang w:val="ru-RU"/>
              </w:rPr>
              <w:t xml:space="preserve">Глобальные проблемы. Практическая работа "Проведение анализа конкретной глобальной проблемы на разных пространственных уровнях (планетарном, региональном, </w:t>
            </w:r>
            <w:proofErr w:type="spellStart"/>
            <w:r w:rsidRPr="000B1F7B">
              <w:rPr>
                <w:rFonts w:ascii="Times New Roman" w:hAnsi="Times New Roman"/>
                <w:color w:val="000000"/>
                <w:sz w:val="24"/>
                <w:lang w:val="ru-RU"/>
              </w:rPr>
              <w:t>страновом</w:t>
            </w:r>
            <w:proofErr w:type="spellEnd"/>
            <w:r w:rsidRPr="000B1F7B">
              <w:rPr>
                <w:rFonts w:ascii="Times New Roman" w:hAnsi="Times New Roman"/>
                <w:color w:val="000000"/>
                <w:sz w:val="24"/>
                <w:lang w:val="ru-RU"/>
              </w:rPr>
              <w:t>, локальном)"</w:t>
            </w:r>
          </w:p>
        </w:tc>
        <w:tc>
          <w:tcPr>
            <w:tcW w:w="1172" w:type="dxa"/>
            <w:tcMar>
              <w:top w:w="50" w:type="dxa"/>
              <w:left w:w="100" w:type="dxa"/>
            </w:tcMar>
            <w:vAlign w:val="center"/>
          </w:tcPr>
          <w:p w:rsidR="00E379E7" w:rsidRDefault="00E379E7">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E379E7" w:rsidRDefault="00E379E7">
            <w:pPr>
              <w:spacing w:after="0"/>
              <w:ind w:left="135"/>
              <w:jc w:val="center"/>
            </w:pPr>
          </w:p>
        </w:tc>
        <w:tc>
          <w:tcPr>
            <w:tcW w:w="1134" w:type="dxa"/>
            <w:tcMar>
              <w:top w:w="50" w:type="dxa"/>
              <w:left w:w="100" w:type="dxa"/>
            </w:tcMar>
            <w:vAlign w:val="center"/>
          </w:tcPr>
          <w:p w:rsidR="00E379E7" w:rsidRDefault="00E379E7">
            <w:pPr>
              <w:spacing w:after="0"/>
              <w:ind w:left="135"/>
              <w:jc w:val="center"/>
            </w:pPr>
            <w:r>
              <w:rPr>
                <w:rFonts w:ascii="Times New Roman" w:hAnsi="Times New Roman"/>
                <w:color w:val="000000"/>
                <w:sz w:val="24"/>
              </w:rPr>
              <w:t xml:space="preserve"> 0.5 </w:t>
            </w:r>
          </w:p>
        </w:tc>
        <w:tc>
          <w:tcPr>
            <w:tcW w:w="1320" w:type="dxa"/>
            <w:gridSpan w:val="4"/>
            <w:tcBorders>
              <w:right w:val="single" w:sz="4" w:space="0" w:color="auto"/>
            </w:tcBorders>
            <w:tcMar>
              <w:top w:w="50" w:type="dxa"/>
              <w:left w:w="100" w:type="dxa"/>
            </w:tcMar>
            <w:vAlign w:val="center"/>
          </w:tcPr>
          <w:p w:rsidR="00E379E7" w:rsidRPr="00011148" w:rsidRDefault="00011148" w:rsidP="00553AC9">
            <w:pPr>
              <w:spacing w:after="0"/>
              <w:ind w:left="135"/>
              <w:rPr>
                <w:lang w:val="ru-RU"/>
              </w:rPr>
            </w:pPr>
            <w:r>
              <w:rPr>
                <w:lang w:val="ru-RU"/>
              </w:rPr>
              <w:t>2</w:t>
            </w:r>
            <w:r w:rsidR="00553AC9">
              <w:rPr>
                <w:lang w:val="ru-RU"/>
              </w:rPr>
              <w:t>5</w:t>
            </w:r>
            <w:r>
              <w:rPr>
                <w:lang w:val="ru-RU"/>
              </w:rPr>
              <w:t>.05</w:t>
            </w:r>
          </w:p>
        </w:tc>
        <w:tc>
          <w:tcPr>
            <w:tcW w:w="1610" w:type="dxa"/>
            <w:gridSpan w:val="3"/>
            <w:tcBorders>
              <w:left w:val="single" w:sz="4" w:space="0" w:color="auto"/>
            </w:tcBorders>
            <w:vAlign w:val="center"/>
          </w:tcPr>
          <w:p w:rsidR="00E379E7" w:rsidRDefault="00E379E7">
            <w:pPr>
              <w:spacing w:after="0"/>
              <w:ind w:left="135"/>
            </w:pPr>
          </w:p>
        </w:tc>
        <w:tc>
          <w:tcPr>
            <w:tcW w:w="2221" w:type="dxa"/>
            <w:gridSpan w:val="3"/>
            <w:tcMar>
              <w:top w:w="50" w:type="dxa"/>
              <w:left w:w="100" w:type="dxa"/>
            </w:tcMar>
            <w:vAlign w:val="center"/>
          </w:tcPr>
          <w:p w:rsidR="00E379E7" w:rsidRDefault="00E379E7">
            <w:pPr>
              <w:spacing w:after="0"/>
              <w:ind w:left="135"/>
            </w:pPr>
          </w:p>
        </w:tc>
      </w:tr>
      <w:tr w:rsidR="00E379E7" w:rsidTr="00011148">
        <w:trPr>
          <w:trHeight w:val="144"/>
          <w:tblCellSpacing w:w="20" w:type="nil"/>
        </w:trPr>
        <w:tc>
          <w:tcPr>
            <w:tcW w:w="879" w:type="dxa"/>
            <w:tcMar>
              <w:top w:w="50" w:type="dxa"/>
              <w:left w:w="100" w:type="dxa"/>
            </w:tcMar>
            <w:vAlign w:val="center"/>
          </w:tcPr>
          <w:p w:rsidR="00E379E7" w:rsidRDefault="00E379E7">
            <w:pPr>
              <w:spacing w:after="0"/>
            </w:pPr>
            <w:r>
              <w:rPr>
                <w:rFonts w:ascii="Times New Roman" w:hAnsi="Times New Roman"/>
                <w:color w:val="000000"/>
                <w:sz w:val="24"/>
              </w:rPr>
              <w:t>102</w:t>
            </w:r>
          </w:p>
        </w:tc>
        <w:tc>
          <w:tcPr>
            <w:tcW w:w="4670" w:type="dxa"/>
            <w:tcMar>
              <w:top w:w="50" w:type="dxa"/>
              <w:left w:w="100" w:type="dxa"/>
            </w:tcMar>
            <w:vAlign w:val="center"/>
          </w:tcPr>
          <w:p w:rsidR="00E379E7" w:rsidRPr="000B1F7B" w:rsidRDefault="00E379E7">
            <w:pPr>
              <w:spacing w:after="0"/>
              <w:ind w:left="135"/>
              <w:rPr>
                <w:lang w:val="ru-RU"/>
              </w:rPr>
            </w:pPr>
            <w:r w:rsidRPr="000B1F7B">
              <w:rPr>
                <w:rFonts w:ascii="Times New Roman" w:hAnsi="Times New Roman"/>
                <w:color w:val="000000"/>
                <w:sz w:val="24"/>
                <w:lang w:val="ru-RU"/>
              </w:rPr>
              <w:t>Сценарии и пути решения глобальных проблем. Практическая работа "Знакомство с одним из сценариев развития человечества по источникам из научной литературы"</w:t>
            </w:r>
          </w:p>
        </w:tc>
        <w:tc>
          <w:tcPr>
            <w:tcW w:w="1172" w:type="dxa"/>
            <w:tcMar>
              <w:top w:w="50" w:type="dxa"/>
              <w:left w:w="100" w:type="dxa"/>
            </w:tcMar>
            <w:vAlign w:val="center"/>
          </w:tcPr>
          <w:p w:rsidR="00E379E7" w:rsidRDefault="00E379E7">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034" w:type="dxa"/>
            <w:tcMar>
              <w:top w:w="50" w:type="dxa"/>
              <w:left w:w="100" w:type="dxa"/>
            </w:tcMar>
            <w:vAlign w:val="center"/>
          </w:tcPr>
          <w:p w:rsidR="00E379E7" w:rsidRPr="00011148" w:rsidRDefault="00011148">
            <w:pPr>
              <w:spacing w:after="0"/>
              <w:ind w:left="135"/>
              <w:jc w:val="center"/>
              <w:rPr>
                <w:lang w:val="ru-RU"/>
              </w:rPr>
            </w:pPr>
            <w:r>
              <w:rPr>
                <w:lang w:val="ru-RU"/>
              </w:rPr>
              <w:t>1</w:t>
            </w:r>
          </w:p>
        </w:tc>
        <w:tc>
          <w:tcPr>
            <w:tcW w:w="1134" w:type="dxa"/>
            <w:tcMar>
              <w:top w:w="50" w:type="dxa"/>
              <w:left w:w="100" w:type="dxa"/>
            </w:tcMar>
            <w:vAlign w:val="center"/>
          </w:tcPr>
          <w:p w:rsidR="00E379E7" w:rsidRDefault="00E379E7">
            <w:pPr>
              <w:spacing w:after="0"/>
              <w:ind w:left="135"/>
              <w:jc w:val="center"/>
            </w:pPr>
            <w:r>
              <w:rPr>
                <w:rFonts w:ascii="Times New Roman" w:hAnsi="Times New Roman"/>
                <w:color w:val="000000"/>
                <w:sz w:val="24"/>
              </w:rPr>
              <w:t xml:space="preserve"> 0.5 </w:t>
            </w:r>
          </w:p>
        </w:tc>
        <w:tc>
          <w:tcPr>
            <w:tcW w:w="1320" w:type="dxa"/>
            <w:gridSpan w:val="4"/>
            <w:tcBorders>
              <w:right w:val="single" w:sz="4" w:space="0" w:color="auto"/>
            </w:tcBorders>
            <w:tcMar>
              <w:top w:w="50" w:type="dxa"/>
              <w:left w:w="100" w:type="dxa"/>
            </w:tcMar>
            <w:vAlign w:val="center"/>
          </w:tcPr>
          <w:p w:rsidR="00E379E7" w:rsidRPr="00011148" w:rsidRDefault="00011148" w:rsidP="00553AC9">
            <w:pPr>
              <w:spacing w:after="0"/>
              <w:ind w:left="135"/>
              <w:rPr>
                <w:lang w:val="ru-RU"/>
              </w:rPr>
            </w:pPr>
            <w:r>
              <w:rPr>
                <w:lang w:val="ru-RU"/>
              </w:rPr>
              <w:t>2</w:t>
            </w:r>
            <w:r w:rsidR="00553AC9">
              <w:rPr>
                <w:lang w:val="ru-RU"/>
              </w:rPr>
              <w:t>7</w:t>
            </w:r>
            <w:r>
              <w:rPr>
                <w:lang w:val="ru-RU"/>
              </w:rPr>
              <w:t>.05</w:t>
            </w:r>
          </w:p>
        </w:tc>
        <w:tc>
          <w:tcPr>
            <w:tcW w:w="1610" w:type="dxa"/>
            <w:gridSpan w:val="3"/>
            <w:tcBorders>
              <w:left w:val="single" w:sz="4" w:space="0" w:color="auto"/>
            </w:tcBorders>
            <w:vAlign w:val="center"/>
          </w:tcPr>
          <w:p w:rsidR="00E379E7" w:rsidRDefault="00E379E7">
            <w:pPr>
              <w:spacing w:after="0"/>
              <w:ind w:left="135"/>
            </w:pPr>
          </w:p>
        </w:tc>
        <w:tc>
          <w:tcPr>
            <w:tcW w:w="2221" w:type="dxa"/>
            <w:gridSpan w:val="3"/>
            <w:tcMar>
              <w:top w:w="50" w:type="dxa"/>
              <w:left w:w="100" w:type="dxa"/>
            </w:tcMar>
            <w:vAlign w:val="center"/>
          </w:tcPr>
          <w:p w:rsidR="00E379E7" w:rsidRDefault="00E379E7">
            <w:pPr>
              <w:spacing w:after="0"/>
              <w:ind w:left="135"/>
            </w:pPr>
          </w:p>
        </w:tc>
      </w:tr>
      <w:tr w:rsidR="00E379E7" w:rsidTr="00011148">
        <w:trPr>
          <w:trHeight w:val="144"/>
          <w:tblCellSpacing w:w="20" w:type="nil"/>
        </w:trPr>
        <w:tc>
          <w:tcPr>
            <w:tcW w:w="5549" w:type="dxa"/>
            <w:gridSpan w:val="2"/>
            <w:tcMar>
              <w:top w:w="50" w:type="dxa"/>
              <w:left w:w="100" w:type="dxa"/>
            </w:tcMar>
            <w:vAlign w:val="center"/>
          </w:tcPr>
          <w:p w:rsidR="00E379E7" w:rsidRPr="000B1F7B" w:rsidRDefault="00E379E7">
            <w:pPr>
              <w:spacing w:after="0"/>
              <w:ind w:left="135"/>
              <w:rPr>
                <w:lang w:val="ru-RU"/>
              </w:rPr>
            </w:pPr>
            <w:r w:rsidRPr="000B1F7B">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rsidR="00E379E7" w:rsidRDefault="00E379E7">
            <w:pPr>
              <w:spacing w:after="0"/>
              <w:ind w:left="135"/>
              <w:jc w:val="center"/>
            </w:pPr>
            <w:r w:rsidRPr="000B1F7B">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034" w:type="dxa"/>
            <w:tcMar>
              <w:top w:w="50" w:type="dxa"/>
              <w:left w:w="100" w:type="dxa"/>
            </w:tcMar>
            <w:vAlign w:val="center"/>
          </w:tcPr>
          <w:p w:rsidR="00E379E7" w:rsidRPr="00011148" w:rsidRDefault="00011148">
            <w:pPr>
              <w:spacing w:after="0"/>
              <w:ind w:left="135"/>
              <w:jc w:val="center"/>
              <w:rPr>
                <w:lang w:val="ru-RU"/>
              </w:rPr>
            </w:pPr>
            <w:r>
              <w:rPr>
                <w:lang w:val="ru-RU"/>
              </w:rPr>
              <w:t>8</w:t>
            </w:r>
          </w:p>
        </w:tc>
        <w:tc>
          <w:tcPr>
            <w:tcW w:w="1134" w:type="dxa"/>
            <w:tcMar>
              <w:top w:w="50" w:type="dxa"/>
              <w:left w:w="100" w:type="dxa"/>
            </w:tcMar>
            <w:vAlign w:val="center"/>
          </w:tcPr>
          <w:p w:rsidR="00E379E7" w:rsidRDefault="00E379E7">
            <w:pPr>
              <w:spacing w:after="0"/>
              <w:ind w:left="135"/>
              <w:jc w:val="center"/>
            </w:pPr>
            <w:r>
              <w:rPr>
                <w:rFonts w:ascii="Times New Roman" w:hAnsi="Times New Roman"/>
                <w:color w:val="000000"/>
                <w:sz w:val="24"/>
              </w:rPr>
              <w:t xml:space="preserve"> 41 </w:t>
            </w:r>
          </w:p>
        </w:tc>
        <w:tc>
          <w:tcPr>
            <w:tcW w:w="1320" w:type="dxa"/>
            <w:gridSpan w:val="4"/>
            <w:tcBorders>
              <w:bottom w:val="single" w:sz="4" w:space="0" w:color="auto"/>
              <w:right w:val="single" w:sz="4" w:space="0" w:color="auto"/>
            </w:tcBorders>
            <w:tcMar>
              <w:top w:w="50" w:type="dxa"/>
              <w:left w:w="100" w:type="dxa"/>
            </w:tcMar>
            <w:vAlign w:val="center"/>
          </w:tcPr>
          <w:p w:rsidR="00E379E7" w:rsidRDefault="00E379E7"/>
        </w:tc>
        <w:tc>
          <w:tcPr>
            <w:tcW w:w="3831" w:type="dxa"/>
            <w:gridSpan w:val="6"/>
            <w:tcBorders>
              <w:left w:val="single" w:sz="4" w:space="0" w:color="auto"/>
              <w:bottom w:val="single" w:sz="4" w:space="0" w:color="auto"/>
            </w:tcBorders>
            <w:vAlign w:val="center"/>
          </w:tcPr>
          <w:p w:rsidR="00E379E7" w:rsidRDefault="00E379E7"/>
        </w:tc>
      </w:tr>
    </w:tbl>
    <w:p w:rsidR="006E106A" w:rsidRDefault="006E106A"/>
    <w:p w:rsidR="00E379E7" w:rsidRDefault="00E379E7"/>
    <w:p w:rsidR="00DB3269" w:rsidRDefault="00DB3269"/>
    <w:p w:rsidR="00B2767E" w:rsidRDefault="00B2767E">
      <w:pPr>
        <w:sectPr w:rsidR="00B2767E">
          <w:pgSz w:w="16383" w:h="11906" w:orient="landscape"/>
          <w:pgMar w:top="1134" w:right="850" w:bottom="1134" w:left="1701" w:header="720" w:footer="720" w:gutter="0"/>
          <w:cols w:space="720"/>
        </w:sectPr>
      </w:pPr>
    </w:p>
    <w:p w:rsidR="00691E60" w:rsidRPr="00691E60" w:rsidRDefault="00691E60" w:rsidP="00691E60">
      <w:pPr>
        <w:spacing w:after="0"/>
        <w:ind w:left="120"/>
        <w:rPr>
          <w:rFonts w:ascii="Times New Roman" w:hAnsi="Times New Roman"/>
          <w:b/>
          <w:color w:val="000000"/>
          <w:sz w:val="28"/>
          <w:lang w:val="ru-RU"/>
        </w:rPr>
      </w:pPr>
      <w:bookmarkStart w:id="10" w:name="block-32899354"/>
      <w:bookmarkEnd w:id="9"/>
      <w:r w:rsidRPr="00691E60">
        <w:rPr>
          <w:rFonts w:ascii="Times New Roman" w:hAnsi="Times New Roman"/>
          <w:b/>
          <w:color w:val="000000"/>
          <w:sz w:val="28"/>
          <w:lang w:val="ru-RU"/>
        </w:rPr>
        <w:lastRenderedPageBreak/>
        <w:t>ПРОВЕРЯЕМЫЕ НА ЕГЭ ПО ГЕОГРАФИИ ТРЕБОВАНИЯ К РЕЗУЛЬТАТАМ ОСВОЕНИЯ ОСНОВНОЙ ОБРАЗОВАТЕЛЬНОЙ ПРОГРАММЫ СРЕДНЕГО ОБЩЕГО ОБРАЗОВАНИЯ</w:t>
      </w:r>
    </w:p>
    <w:p w:rsidR="00691E60" w:rsidRPr="00691E60" w:rsidRDefault="00691E60" w:rsidP="00691E60">
      <w:pPr>
        <w:spacing w:after="0"/>
        <w:ind w:left="120"/>
        <w:rPr>
          <w:rFonts w:ascii="Times New Roman" w:hAnsi="Times New Roman"/>
          <w:b/>
          <w:color w:val="000000"/>
          <w:sz w:val="28"/>
          <w:lang w:val="ru-RU"/>
        </w:rPr>
      </w:pP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 xml:space="preserve"> Код проверяемого требования </w:t>
      </w:r>
      <w:r w:rsidRPr="00691E60">
        <w:rPr>
          <w:rFonts w:ascii="Times New Roman" w:hAnsi="Times New Roman"/>
          <w:b/>
          <w:color w:val="000000"/>
          <w:sz w:val="28"/>
          <w:lang w:val="ru-RU"/>
        </w:rPr>
        <w:tab/>
        <w:t xml:space="preserve"> Проверяемые требования к предметным результатам освоения основной образовательной программы среднего общего образования </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1</w:t>
      </w:r>
      <w:proofErr w:type="gramStart"/>
      <w:r w:rsidRPr="00691E60">
        <w:rPr>
          <w:rFonts w:ascii="Times New Roman" w:hAnsi="Times New Roman"/>
          <w:b/>
          <w:color w:val="000000"/>
          <w:sz w:val="28"/>
          <w:lang w:val="ru-RU"/>
        </w:rPr>
        <w:tab/>
        <w:t>О</w:t>
      </w:r>
      <w:proofErr w:type="gramEnd"/>
      <w:r w:rsidRPr="00691E60">
        <w:rPr>
          <w:rFonts w:ascii="Times New Roman" w:hAnsi="Times New Roman"/>
          <w:b/>
          <w:color w:val="000000"/>
          <w:sz w:val="28"/>
          <w:lang w:val="ru-RU"/>
        </w:rPr>
        <w:t>пределять проблемы взаимодействия географической среды и общества; задачи, возникающие при решении средствами географических наук глобальных проблем, проявляющихся на региональном уровне; определять аспекты глобальных проблем на региональном и локальном уровнях, которые могут быть решены средствами географических наук</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2</w:t>
      </w:r>
      <w:r w:rsidRPr="00691E60">
        <w:rPr>
          <w:rFonts w:ascii="Times New Roman" w:hAnsi="Times New Roman"/>
          <w:b/>
          <w:color w:val="000000"/>
          <w:sz w:val="28"/>
          <w:lang w:val="ru-RU"/>
        </w:rPr>
        <w:tab/>
        <w:t>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3</w:t>
      </w:r>
      <w:proofErr w:type="gramStart"/>
      <w:r w:rsidRPr="00691E60">
        <w:rPr>
          <w:rFonts w:ascii="Times New Roman" w:hAnsi="Times New Roman"/>
          <w:b/>
          <w:color w:val="000000"/>
          <w:sz w:val="28"/>
          <w:lang w:val="ru-RU"/>
        </w:rPr>
        <w:tab/>
        <w:t>В</w:t>
      </w:r>
      <w:proofErr w:type="gramEnd"/>
      <w:r w:rsidRPr="00691E60">
        <w:rPr>
          <w:rFonts w:ascii="Times New Roman" w:hAnsi="Times New Roman"/>
          <w:b/>
          <w:color w:val="000000"/>
          <w:sz w:val="28"/>
          <w:lang w:val="ru-RU"/>
        </w:rPr>
        <w:t>ыделять географическую информацию, представленную в различных источниках, необходимую для подтверждения тех или иных тезисов; выделять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4</w:t>
      </w:r>
      <w:r w:rsidRPr="00691E60">
        <w:rPr>
          <w:rFonts w:ascii="Times New Roman" w:hAnsi="Times New Roman"/>
          <w:b/>
          <w:color w:val="000000"/>
          <w:sz w:val="28"/>
          <w:lang w:val="ru-RU"/>
        </w:rPr>
        <w:tab/>
        <w:t>Владение географической терминологией и системой географических понятий; различать географические процессы и явления и распознавать их проявления в повседневной жизни</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5</w:t>
      </w:r>
      <w:proofErr w:type="gramStart"/>
      <w:r w:rsidRPr="00691E60">
        <w:rPr>
          <w:rFonts w:ascii="Times New Roman" w:hAnsi="Times New Roman"/>
          <w:b/>
          <w:color w:val="000000"/>
          <w:sz w:val="28"/>
          <w:lang w:val="ru-RU"/>
        </w:rPr>
        <w:tab/>
        <w:t>И</w:t>
      </w:r>
      <w:proofErr w:type="gramEnd"/>
      <w:r w:rsidRPr="00691E60">
        <w:rPr>
          <w:rFonts w:ascii="Times New Roman" w:hAnsi="Times New Roman"/>
          <w:b/>
          <w:color w:val="000000"/>
          <w:sz w:val="28"/>
          <w:lang w:val="ru-RU"/>
        </w:rPr>
        <w:t>спользовать географические знания о природе Земли и России, о мировом хозяйстве и хозяйстве России,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выделения факторов, определяющих географическое проявление глобальных проблем человечества на региональном и локальном уровнях</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lastRenderedPageBreak/>
        <w:t>6</w:t>
      </w:r>
      <w:proofErr w:type="gramStart"/>
      <w:r w:rsidRPr="00691E60">
        <w:rPr>
          <w:rFonts w:ascii="Times New Roman" w:hAnsi="Times New Roman"/>
          <w:b/>
          <w:color w:val="000000"/>
          <w:sz w:val="28"/>
          <w:lang w:val="ru-RU"/>
        </w:rPr>
        <w:tab/>
        <w:t>И</w:t>
      </w:r>
      <w:proofErr w:type="gramEnd"/>
      <w:r w:rsidRPr="00691E60">
        <w:rPr>
          <w:rFonts w:ascii="Times New Roman" w:hAnsi="Times New Roman"/>
          <w:b/>
          <w:color w:val="000000"/>
          <w:sz w:val="28"/>
          <w:lang w:val="ru-RU"/>
        </w:rPr>
        <w:t>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7</w:t>
      </w:r>
      <w:proofErr w:type="gramStart"/>
      <w:r w:rsidRPr="00691E60">
        <w:rPr>
          <w:rFonts w:ascii="Times New Roman" w:hAnsi="Times New Roman"/>
          <w:b/>
          <w:color w:val="000000"/>
          <w:sz w:val="28"/>
          <w:lang w:val="ru-RU"/>
        </w:rPr>
        <w:tab/>
        <w:t>П</w:t>
      </w:r>
      <w:proofErr w:type="gramEnd"/>
      <w:r w:rsidRPr="00691E60">
        <w:rPr>
          <w:rFonts w:ascii="Times New Roman" w:hAnsi="Times New Roman"/>
          <w:b/>
          <w:color w:val="000000"/>
          <w:sz w:val="28"/>
          <w:lang w:val="ru-RU"/>
        </w:rPr>
        <w:t>роводить классификацию географических объектов, процессов и явлений</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8</w:t>
      </w:r>
      <w:proofErr w:type="gramStart"/>
      <w:r w:rsidRPr="00691E60">
        <w:rPr>
          <w:rFonts w:ascii="Times New Roman" w:hAnsi="Times New Roman"/>
          <w:b/>
          <w:color w:val="000000"/>
          <w:sz w:val="28"/>
          <w:lang w:val="ru-RU"/>
        </w:rPr>
        <w:tab/>
        <w:t>У</w:t>
      </w:r>
      <w:proofErr w:type="gramEnd"/>
      <w:r w:rsidRPr="00691E60">
        <w:rPr>
          <w:rFonts w:ascii="Times New Roman" w:hAnsi="Times New Roman"/>
          <w:b/>
          <w:color w:val="000000"/>
          <w:sz w:val="28"/>
          <w:lang w:val="ru-RU"/>
        </w:rPr>
        <w:t xml:space="preserve">станавливать взаимосвязи между социально-экономическими и </w:t>
      </w:r>
      <w:proofErr w:type="spellStart"/>
      <w:r w:rsidRPr="00691E60">
        <w:rPr>
          <w:rFonts w:ascii="Times New Roman" w:hAnsi="Times New Roman"/>
          <w:b/>
          <w:color w:val="000000"/>
          <w:sz w:val="28"/>
          <w:lang w:val="ru-RU"/>
        </w:rPr>
        <w:t>геоэкологическими</w:t>
      </w:r>
      <w:proofErr w:type="spellEnd"/>
      <w:r w:rsidRPr="00691E60">
        <w:rPr>
          <w:rFonts w:ascii="Times New Roman" w:hAnsi="Times New Roman"/>
          <w:b/>
          <w:color w:val="000000"/>
          <w:sz w:val="28"/>
          <w:lang w:val="ru-RU"/>
        </w:rPr>
        <w:t xml:space="preserve">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9</w:t>
      </w:r>
      <w:proofErr w:type="gramStart"/>
      <w:r w:rsidRPr="00691E60">
        <w:rPr>
          <w:rFonts w:ascii="Times New Roman" w:hAnsi="Times New Roman"/>
          <w:b/>
          <w:color w:val="000000"/>
          <w:sz w:val="28"/>
          <w:lang w:val="ru-RU"/>
        </w:rPr>
        <w:tab/>
        <w:t>И</w:t>
      </w:r>
      <w:proofErr w:type="gramEnd"/>
      <w:r w:rsidRPr="00691E60">
        <w:rPr>
          <w:rFonts w:ascii="Times New Roman" w:hAnsi="Times New Roman"/>
          <w:b/>
          <w:color w:val="000000"/>
          <w:sz w:val="28"/>
          <w:lang w:val="ru-RU"/>
        </w:rPr>
        <w:t>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10</w:t>
      </w:r>
      <w:r w:rsidRPr="00691E60">
        <w:rPr>
          <w:rFonts w:ascii="Times New Roman" w:hAnsi="Times New Roman"/>
          <w:b/>
          <w:color w:val="000000"/>
          <w:sz w:val="28"/>
          <w:lang w:val="ru-RU"/>
        </w:rPr>
        <w:tab/>
        <w:t xml:space="preserve">Умение определять по разным источникам информации географические аспекты и тенденции развития природных, социально-экономических и </w:t>
      </w:r>
      <w:proofErr w:type="spellStart"/>
      <w:r w:rsidRPr="00691E60">
        <w:rPr>
          <w:rFonts w:ascii="Times New Roman" w:hAnsi="Times New Roman"/>
          <w:b/>
          <w:color w:val="000000"/>
          <w:sz w:val="28"/>
          <w:lang w:val="ru-RU"/>
        </w:rPr>
        <w:t>геоэкологических</w:t>
      </w:r>
      <w:proofErr w:type="spellEnd"/>
      <w:r w:rsidRPr="00691E60">
        <w:rPr>
          <w:rFonts w:ascii="Times New Roman" w:hAnsi="Times New Roman"/>
          <w:b/>
          <w:color w:val="000000"/>
          <w:sz w:val="28"/>
          <w:lang w:val="ru-RU"/>
        </w:rPr>
        <w:t xml:space="preserve"> объектов, процессов и явлений; анализировать и интерпретировать полученные данные, критически их оценивать, формулировать выводы</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11</w:t>
      </w:r>
      <w:proofErr w:type="gramStart"/>
      <w:r w:rsidRPr="00691E60">
        <w:rPr>
          <w:rFonts w:ascii="Times New Roman" w:hAnsi="Times New Roman"/>
          <w:b/>
          <w:color w:val="000000"/>
          <w:sz w:val="28"/>
          <w:lang w:val="ru-RU"/>
        </w:rPr>
        <w:tab/>
        <w:t>П</w:t>
      </w:r>
      <w:proofErr w:type="gramEnd"/>
      <w:r w:rsidRPr="00691E60">
        <w:rPr>
          <w:rFonts w:ascii="Times New Roman" w:hAnsi="Times New Roman"/>
          <w:b/>
          <w:color w:val="000000"/>
          <w:sz w:val="28"/>
          <w:lang w:val="ru-RU"/>
        </w:rPr>
        <w:t>редставлять в различных формах (графики, таблицы, схемы, диаграммы, карты) географическую информацию</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12</w:t>
      </w:r>
      <w:proofErr w:type="gramStart"/>
      <w:r w:rsidRPr="00691E60">
        <w:rPr>
          <w:rFonts w:ascii="Times New Roman" w:hAnsi="Times New Roman"/>
          <w:b/>
          <w:color w:val="000000"/>
          <w:sz w:val="28"/>
          <w:lang w:val="ru-RU"/>
        </w:rPr>
        <w:tab/>
        <w:t>О</w:t>
      </w:r>
      <w:proofErr w:type="gramEnd"/>
      <w:r w:rsidRPr="00691E60">
        <w:rPr>
          <w:rFonts w:ascii="Times New Roman" w:hAnsi="Times New Roman"/>
          <w:b/>
          <w:color w:val="000000"/>
          <w:sz w:val="28"/>
          <w:lang w:val="ru-RU"/>
        </w:rPr>
        <w:t xml:space="preserve">бъяснять изученные социально-экономические и </w:t>
      </w:r>
      <w:proofErr w:type="spellStart"/>
      <w:r w:rsidRPr="00691E60">
        <w:rPr>
          <w:rFonts w:ascii="Times New Roman" w:hAnsi="Times New Roman"/>
          <w:b/>
          <w:color w:val="000000"/>
          <w:sz w:val="28"/>
          <w:lang w:val="ru-RU"/>
        </w:rPr>
        <w:t>геоэкологические</w:t>
      </w:r>
      <w:proofErr w:type="spellEnd"/>
      <w:r w:rsidRPr="00691E60">
        <w:rPr>
          <w:rFonts w:ascii="Times New Roman" w:hAnsi="Times New Roman"/>
          <w:b/>
          <w:color w:val="000000"/>
          <w:sz w:val="28"/>
          <w:lang w:val="ru-RU"/>
        </w:rPr>
        <w:t xml:space="preserve">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13</w:t>
      </w:r>
      <w:proofErr w:type="gramStart"/>
      <w:r w:rsidRPr="00691E60">
        <w:rPr>
          <w:rFonts w:ascii="Times New Roman" w:hAnsi="Times New Roman"/>
          <w:b/>
          <w:color w:val="000000"/>
          <w:sz w:val="28"/>
          <w:lang w:val="ru-RU"/>
        </w:rPr>
        <w:tab/>
        <w:t>О</w:t>
      </w:r>
      <w:proofErr w:type="gramEnd"/>
      <w:r w:rsidRPr="00691E60">
        <w:rPr>
          <w:rFonts w:ascii="Times New Roman" w:hAnsi="Times New Roman"/>
          <w:b/>
          <w:color w:val="000000"/>
          <w:sz w:val="28"/>
          <w:lang w:val="ru-RU"/>
        </w:rPr>
        <w:t xml:space="preserve">ценивать географические факторы, определяющие сущность и динамику важнейших социально-экономических и </w:t>
      </w:r>
      <w:proofErr w:type="spellStart"/>
      <w:r w:rsidRPr="00691E60">
        <w:rPr>
          <w:rFonts w:ascii="Times New Roman" w:hAnsi="Times New Roman"/>
          <w:b/>
          <w:color w:val="000000"/>
          <w:sz w:val="28"/>
          <w:lang w:val="ru-RU"/>
        </w:rPr>
        <w:t>геоэкологических</w:t>
      </w:r>
      <w:proofErr w:type="spellEnd"/>
      <w:r w:rsidRPr="00691E60">
        <w:rPr>
          <w:rFonts w:ascii="Times New Roman" w:hAnsi="Times New Roman"/>
          <w:b/>
          <w:color w:val="000000"/>
          <w:sz w:val="28"/>
          <w:lang w:val="ru-RU"/>
        </w:rPr>
        <w:t xml:space="preserve"> </w:t>
      </w:r>
      <w:r w:rsidRPr="00691E60">
        <w:rPr>
          <w:rFonts w:ascii="Times New Roman" w:hAnsi="Times New Roman"/>
          <w:b/>
          <w:color w:val="000000"/>
          <w:sz w:val="28"/>
          <w:lang w:val="ru-RU"/>
        </w:rPr>
        <w:lastRenderedPageBreak/>
        <w:t>процессов; оценивать уровень безопасности окружающей среды, адаптации к изменению её условий, в том числе на территории России; оценивать влияние последствий изменений в окружающей среде на различные сферы человеческой деятельности на региональном уровне; решение проблем, имеющих географические аспекты</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14</w:t>
      </w:r>
      <w:proofErr w:type="gramStart"/>
      <w:r w:rsidRPr="00691E60">
        <w:rPr>
          <w:rFonts w:ascii="Times New Roman" w:hAnsi="Times New Roman"/>
          <w:b/>
          <w:color w:val="000000"/>
          <w:sz w:val="28"/>
          <w:lang w:val="ru-RU"/>
        </w:rPr>
        <w:tab/>
        <w:t>О</w:t>
      </w:r>
      <w:proofErr w:type="gramEnd"/>
      <w:r w:rsidRPr="00691E60">
        <w:rPr>
          <w:rFonts w:ascii="Times New Roman" w:hAnsi="Times New Roman"/>
          <w:b/>
          <w:color w:val="000000"/>
          <w:sz w:val="28"/>
          <w:lang w:val="ru-RU"/>
        </w:rPr>
        <w:t xml:space="preserve">ценивать различные подходы к решению </w:t>
      </w:r>
      <w:proofErr w:type="spellStart"/>
      <w:r w:rsidRPr="00691E60">
        <w:rPr>
          <w:rFonts w:ascii="Times New Roman" w:hAnsi="Times New Roman"/>
          <w:b/>
          <w:color w:val="000000"/>
          <w:sz w:val="28"/>
          <w:lang w:val="ru-RU"/>
        </w:rPr>
        <w:t>геоэкологических</w:t>
      </w:r>
      <w:proofErr w:type="spellEnd"/>
      <w:r w:rsidRPr="00691E60">
        <w:rPr>
          <w:rFonts w:ascii="Times New Roman" w:hAnsi="Times New Roman"/>
          <w:b/>
          <w:color w:val="000000"/>
          <w:sz w:val="28"/>
          <w:lang w:val="ru-RU"/>
        </w:rPr>
        <w:t xml:space="preserve"> проблем, различные точки зрения по актуальным экологическим и социально-экономическим проблемам мира и России;</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оценивать природно-ресурсный потенциал стран и регионов России для развития отдельных отраслей промышленности и сельского хозяйства</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15</w:t>
      </w:r>
      <w:r w:rsidRPr="00691E60">
        <w:rPr>
          <w:rFonts w:ascii="Times New Roman" w:hAnsi="Times New Roman"/>
          <w:b/>
          <w:color w:val="000000"/>
          <w:sz w:val="28"/>
          <w:lang w:val="ru-RU"/>
        </w:rPr>
        <w:tab/>
        <w:t>Составление географических прогнозов</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 xml:space="preserve"> </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ПЕРЕЧЕНЬ ЭЛЕМЕНТОВ СОДЕРЖАНИЯ, ПРОВЕРЯЕМЫХ НА ЕГЭ ПО ГЕОГРАФИИ</w:t>
      </w:r>
    </w:p>
    <w:p w:rsidR="00691E60" w:rsidRPr="00691E60" w:rsidRDefault="00691E60" w:rsidP="00691E60">
      <w:pPr>
        <w:spacing w:after="0"/>
        <w:ind w:left="120"/>
        <w:rPr>
          <w:rFonts w:ascii="Times New Roman" w:hAnsi="Times New Roman"/>
          <w:b/>
          <w:color w:val="000000"/>
          <w:sz w:val="28"/>
          <w:lang w:val="ru-RU"/>
        </w:rPr>
      </w:pP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 xml:space="preserve"> </w:t>
      </w:r>
      <w:proofErr w:type="gramStart"/>
      <w:r w:rsidRPr="00691E60">
        <w:rPr>
          <w:rFonts w:ascii="Times New Roman" w:hAnsi="Times New Roman"/>
          <w:b/>
          <w:color w:val="000000"/>
          <w:sz w:val="28"/>
          <w:lang w:val="ru-RU"/>
        </w:rPr>
        <w:t>Код</w:t>
      </w:r>
      <w:proofErr w:type="gramEnd"/>
      <w:r w:rsidRPr="00691E60">
        <w:rPr>
          <w:rFonts w:ascii="Times New Roman" w:hAnsi="Times New Roman"/>
          <w:b/>
          <w:color w:val="000000"/>
          <w:sz w:val="28"/>
          <w:lang w:val="ru-RU"/>
        </w:rPr>
        <w:t xml:space="preserve"> </w:t>
      </w:r>
      <w:r w:rsidRPr="00691E60">
        <w:rPr>
          <w:rFonts w:ascii="Times New Roman" w:hAnsi="Times New Roman"/>
          <w:b/>
          <w:color w:val="000000"/>
          <w:sz w:val="28"/>
          <w:lang w:val="ru-RU"/>
        </w:rPr>
        <w:tab/>
        <w:t xml:space="preserve"> Проверяемый элемент содержания </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1</w:t>
      </w:r>
      <w:r w:rsidRPr="00691E60">
        <w:rPr>
          <w:rFonts w:ascii="Times New Roman" w:hAnsi="Times New Roman"/>
          <w:b/>
          <w:color w:val="000000"/>
          <w:sz w:val="28"/>
          <w:lang w:val="ru-RU"/>
        </w:rPr>
        <w:tab/>
        <w:t>География в современном мире</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1.1</w:t>
      </w:r>
      <w:r w:rsidRPr="00691E60">
        <w:rPr>
          <w:rFonts w:ascii="Times New Roman" w:hAnsi="Times New Roman"/>
          <w:b/>
          <w:color w:val="000000"/>
          <w:sz w:val="28"/>
          <w:lang w:val="ru-RU"/>
        </w:rPr>
        <w:tab/>
        <w:t>Традиционные и новые методы исследований в географических науках, их использование в разных сферах человеческой деятельности. Роль географических наук в достижении целей устойчивого развития и решении глобальных проблем</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1.2</w:t>
      </w:r>
      <w:r w:rsidRPr="00691E60">
        <w:rPr>
          <w:rFonts w:ascii="Times New Roman" w:hAnsi="Times New Roman"/>
          <w:b/>
          <w:color w:val="000000"/>
          <w:sz w:val="28"/>
          <w:lang w:val="ru-RU"/>
        </w:rPr>
        <w:tab/>
        <w:t>Источники географической информации, ГИС. Картографический метод исследования в географии.</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Карта как источник географической информации</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2</w:t>
      </w:r>
      <w:r w:rsidRPr="00691E60">
        <w:rPr>
          <w:rFonts w:ascii="Times New Roman" w:hAnsi="Times New Roman"/>
          <w:b/>
          <w:color w:val="000000"/>
          <w:sz w:val="28"/>
          <w:lang w:val="ru-RU"/>
        </w:rPr>
        <w:tab/>
        <w:t>Географическая среда как сфера взаимодействия общества и природы</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2.1</w:t>
      </w:r>
      <w:r w:rsidRPr="00691E60">
        <w:rPr>
          <w:rFonts w:ascii="Times New Roman" w:hAnsi="Times New Roman"/>
          <w:b/>
          <w:color w:val="000000"/>
          <w:sz w:val="28"/>
          <w:lang w:val="ru-RU"/>
        </w:rPr>
        <w:tab/>
        <w:t>Развитие земной коры во времени. Геологическая хронология. Этапы геологической истории земной коры</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2.2</w:t>
      </w:r>
      <w:r w:rsidRPr="00691E60">
        <w:rPr>
          <w:rFonts w:ascii="Times New Roman" w:hAnsi="Times New Roman"/>
          <w:b/>
          <w:color w:val="000000"/>
          <w:sz w:val="28"/>
          <w:lang w:val="ru-RU"/>
        </w:rPr>
        <w:tab/>
        <w:t xml:space="preserve">Тектоника литосферных плит. Тектонические структуры. Взаимосвязь тектонических структур и форм рельефа. Закономерности распространения основных форм рельефа на поверхности Земли. Эндогенные и экзогенные процессы </w:t>
      </w:r>
      <w:proofErr w:type="spellStart"/>
      <w:r w:rsidRPr="00691E60">
        <w:rPr>
          <w:rFonts w:ascii="Times New Roman" w:hAnsi="Times New Roman"/>
          <w:b/>
          <w:color w:val="000000"/>
          <w:sz w:val="28"/>
          <w:lang w:val="ru-RU"/>
        </w:rPr>
        <w:t>рельефообразования</w:t>
      </w:r>
      <w:proofErr w:type="spellEnd"/>
      <w:r w:rsidRPr="00691E60">
        <w:rPr>
          <w:rFonts w:ascii="Times New Roman" w:hAnsi="Times New Roman"/>
          <w:b/>
          <w:color w:val="000000"/>
          <w:sz w:val="28"/>
          <w:lang w:val="ru-RU"/>
        </w:rPr>
        <w:t>. Антропогенный рельеф</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2.3</w:t>
      </w:r>
      <w:r w:rsidRPr="00691E60">
        <w:rPr>
          <w:rFonts w:ascii="Times New Roman" w:hAnsi="Times New Roman"/>
          <w:b/>
          <w:color w:val="000000"/>
          <w:sz w:val="28"/>
          <w:lang w:val="ru-RU"/>
        </w:rPr>
        <w:tab/>
        <w:t>Атмосфера и климат Земли. Агроклиматические ресурсы</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2.4</w:t>
      </w:r>
      <w:r w:rsidRPr="00691E60">
        <w:rPr>
          <w:rFonts w:ascii="Times New Roman" w:hAnsi="Times New Roman"/>
          <w:b/>
          <w:color w:val="000000"/>
          <w:sz w:val="28"/>
          <w:lang w:val="ru-RU"/>
        </w:rPr>
        <w:tab/>
        <w:t>Гидросфера и водные ресурсы</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lastRenderedPageBreak/>
        <w:t>2.5</w:t>
      </w:r>
      <w:r w:rsidRPr="00691E60">
        <w:rPr>
          <w:rFonts w:ascii="Times New Roman" w:hAnsi="Times New Roman"/>
          <w:b/>
          <w:color w:val="000000"/>
          <w:sz w:val="28"/>
          <w:lang w:val="ru-RU"/>
        </w:rPr>
        <w:tab/>
        <w:t>Мировой океан как часть гидросферы. Ресурсы Мирового океана</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2.6</w:t>
      </w:r>
      <w:r w:rsidRPr="00691E60">
        <w:rPr>
          <w:rFonts w:ascii="Times New Roman" w:hAnsi="Times New Roman"/>
          <w:b/>
          <w:color w:val="000000"/>
          <w:sz w:val="28"/>
          <w:lang w:val="ru-RU"/>
        </w:rPr>
        <w:tab/>
        <w:t>Биосфера и биологические ресурсы мира. Почвы и земельные ресурсы мира</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2.7</w:t>
      </w:r>
      <w:r w:rsidRPr="00691E60">
        <w:rPr>
          <w:rFonts w:ascii="Times New Roman" w:hAnsi="Times New Roman"/>
          <w:b/>
          <w:color w:val="000000"/>
          <w:sz w:val="28"/>
          <w:lang w:val="ru-RU"/>
        </w:rPr>
        <w:tab/>
        <w:t>Закон географической зональности. Природные комплексы как системы, их компоненты и свойства</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2.8</w:t>
      </w:r>
      <w:r w:rsidRPr="00691E60">
        <w:rPr>
          <w:rFonts w:ascii="Times New Roman" w:hAnsi="Times New Roman"/>
          <w:b/>
          <w:color w:val="000000"/>
          <w:sz w:val="28"/>
          <w:lang w:val="ru-RU"/>
        </w:rPr>
        <w:tab/>
        <w:t xml:space="preserve">Природные условия и ресурсы. Особенности размещения природных ресурсов мира. </w:t>
      </w:r>
      <w:proofErr w:type="spellStart"/>
      <w:r w:rsidRPr="00691E60">
        <w:rPr>
          <w:rFonts w:ascii="Times New Roman" w:hAnsi="Times New Roman"/>
          <w:b/>
          <w:color w:val="000000"/>
          <w:sz w:val="28"/>
          <w:lang w:val="ru-RU"/>
        </w:rPr>
        <w:t>Ресурсообеспеченнность</w:t>
      </w:r>
      <w:proofErr w:type="spellEnd"/>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2.9</w:t>
      </w:r>
      <w:r w:rsidRPr="00691E60">
        <w:rPr>
          <w:rFonts w:ascii="Times New Roman" w:hAnsi="Times New Roman"/>
          <w:b/>
          <w:color w:val="000000"/>
          <w:sz w:val="28"/>
          <w:lang w:val="ru-RU"/>
        </w:rPr>
        <w:tab/>
        <w:t>Природопользование</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2.10</w:t>
      </w:r>
      <w:r w:rsidRPr="00691E60">
        <w:rPr>
          <w:rFonts w:ascii="Times New Roman" w:hAnsi="Times New Roman"/>
          <w:b/>
          <w:color w:val="000000"/>
          <w:sz w:val="28"/>
          <w:lang w:val="ru-RU"/>
        </w:rPr>
        <w:tab/>
        <w:t>Виды стихийных бедствий и опасных природных явлений. Географические особенности распространения стихийных бедствий. Регионы природных рисков на территории России.</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Землетрясения, извержения вулканов, оценка их интенсивности и прогноз возможных последствий в странах с различным уровнем социально-экономического развития</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2.11</w:t>
      </w:r>
      <w:r w:rsidRPr="00691E60">
        <w:rPr>
          <w:rFonts w:ascii="Times New Roman" w:hAnsi="Times New Roman"/>
          <w:b/>
          <w:color w:val="000000"/>
          <w:sz w:val="28"/>
          <w:lang w:val="ru-RU"/>
        </w:rPr>
        <w:tab/>
        <w:t>Концепция устойчивого развития. Стратегия устойчивого развития России</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3</w:t>
      </w:r>
      <w:r w:rsidRPr="00691E60">
        <w:rPr>
          <w:rFonts w:ascii="Times New Roman" w:hAnsi="Times New Roman"/>
          <w:b/>
          <w:color w:val="000000"/>
          <w:sz w:val="28"/>
          <w:lang w:val="ru-RU"/>
        </w:rPr>
        <w:tab/>
        <w:t>Население мира</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3.1</w:t>
      </w:r>
      <w:r w:rsidRPr="00691E60">
        <w:rPr>
          <w:rFonts w:ascii="Times New Roman" w:hAnsi="Times New Roman"/>
          <w:b/>
          <w:color w:val="000000"/>
          <w:sz w:val="28"/>
          <w:lang w:val="ru-RU"/>
        </w:rPr>
        <w:tab/>
        <w:t>Численность и воспроизводство населения. 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ситуация в Росс</w:t>
      </w:r>
      <w:proofErr w:type="gramStart"/>
      <w:r w:rsidRPr="00691E60">
        <w:rPr>
          <w:rFonts w:ascii="Times New Roman" w:hAnsi="Times New Roman"/>
          <w:b/>
          <w:color w:val="000000"/>
          <w:sz w:val="28"/>
          <w:lang w:val="ru-RU"/>
        </w:rPr>
        <w:t>ии и её</w:t>
      </w:r>
      <w:proofErr w:type="gramEnd"/>
      <w:r w:rsidRPr="00691E60">
        <w:rPr>
          <w:rFonts w:ascii="Times New Roman" w:hAnsi="Times New Roman"/>
          <w:b/>
          <w:color w:val="000000"/>
          <w:sz w:val="28"/>
          <w:lang w:val="ru-RU"/>
        </w:rPr>
        <w:t xml:space="preserve"> региональные различия. Демографическая политика и её направления в странах различных типов воспроизводства населения. Теория демографического перехода</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3.2</w:t>
      </w:r>
      <w:r w:rsidRPr="00691E60">
        <w:rPr>
          <w:rFonts w:ascii="Times New Roman" w:hAnsi="Times New Roman"/>
          <w:b/>
          <w:color w:val="000000"/>
          <w:sz w:val="28"/>
          <w:lang w:val="ru-RU"/>
        </w:rPr>
        <w:tab/>
        <w:t>Возрастной и половой состав населения мира</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3.3</w:t>
      </w:r>
      <w:r w:rsidRPr="00691E60">
        <w:rPr>
          <w:rFonts w:ascii="Times New Roman" w:hAnsi="Times New Roman"/>
          <w:b/>
          <w:color w:val="000000"/>
          <w:sz w:val="28"/>
          <w:lang w:val="ru-RU"/>
        </w:rPr>
        <w:tab/>
        <w:t>Расселение населения мира. Размещение и плотность населения. Факторы, влияющие на размещение населения</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3.4</w:t>
      </w:r>
      <w:r w:rsidRPr="00691E60">
        <w:rPr>
          <w:rFonts w:ascii="Times New Roman" w:hAnsi="Times New Roman"/>
          <w:b/>
          <w:color w:val="000000"/>
          <w:sz w:val="28"/>
          <w:lang w:val="ru-RU"/>
        </w:rPr>
        <w:tab/>
        <w:t>Городское и сельское расселение. Сущность и географические закономерности глобального процесса урбанизации. Проблемы урбанизации и их географические аспекты</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3.5</w:t>
      </w:r>
      <w:r w:rsidRPr="00691E60">
        <w:rPr>
          <w:rFonts w:ascii="Times New Roman" w:hAnsi="Times New Roman"/>
          <w:b/>
          <w:color w:val="000000"/>
          <w:sz w:val="28"/>
          <w:lang w:val="ru-RU"/>
        </w:rPr>
        <w:tab/>
        <w:t>Миграции населения. Основные направления и типы миграций в мире</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3.6</w:t>
      </w:r>
      <w:r w:rsidRPr="00691E60">
        <w:rPr>
          <w:rFonts w:ascii="Times New Roman" w:hAnsi="Times New Roman"/>
          <w:b/>
          <w:color w:val="000000"/>
          <w:sz w:val="28"/>
          <w:lang w:val="ru-RU"/>
        </w:rPr>
        <w:tab/>
        <w:t>Качество жизни населения. Ожидаемая продолжительность жизни и её различия по странам мира</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lastRenderedPageBreak/>
        <w:t>3.7</w:t>
      </w:r>
      <w:r w:rsidRPr="00691E60">
        <w:rPr>
          <w:rFonts w:ascii="Times New Roman" w:hAnsi="Times New Roman"/>
          <w:b/>
          <w:color w:val="000000"/>
          <w:sz w:val="28"/>
          <w:lang w:val="ru-RU"/>
        </w:rPr>
        <w:tab/>
        <w:t>Структура занятости населения в странах с различным уровнем социально-экономического развития</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3.8</w:t>
      </w:r>
      <w:r w:rsidRPr="00691E60">
        <w:rPr>
          <w:rFonts w:ascii="Times New Roman" w:hAnsi="Times New Roman"/>
          <w:b/>
          <w:color w:val="000000"/>
          <w:sz w:val="28"/>
          <w:lang w:val="ru-RU"/>
        </w:rPr>
        <w:tab/>
        <w:t xml:space="preserve">География религий в современном мире. </w:t>
      </w:r>
      <w:proofErr w:type="spellStart"/>
      <w:r w:rsidRPr="00691E60">
        <w:rPr>
          <w:rFonts w:ascii="Times New Roman" w:hAnsi="Times New Roman"/>
          <w:b/>
          <w:color w:val="000000"/>
          <w:sz w:val="28"/>
          <w:lang w:val="ru-RU"/>
        </w:rPr>
        <w:t>Геопространства</w:t>
      </w:r>
      <w:proofErr w:type="spellEnd"/>
      <w:r w:rsidRPr="00691E60">
        <w:rPr>
          <w:rFonts w:ascii="Times New Roman" w:hAnsi="Times New Roman"/>
          <w:b/>
          <w:color w:val="000000"/>
          <w:sz w:val="28"/>
          <w:lang w:val="ru-RU"/>
        </w:rPr>
        <w:t xml:space="preserve"> православия, ислама и буддизма на территории России</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4</w:t>
      </w:r>
      <w:r w:rsidRPr="00691E60">
        <w:rPr>
          <w:rFonts w:ascii="Times New Roman" w:hAnsi="Times New Roman"/>
          <w:b/>
          <w:color w:val="000000"/>
          <w:sz w:val="28"/>
          <w:lang w:val="ru-RU"/>
        </w:rPr>
        <w:tab/>
        <w:t>Мировое хозяйство</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4.1</w:t>
      </w:r>
      <w:r w:rsidRPr="00691E60">
        <w:rPr>
          <w:rFonts w:ascii="Times New Roman" w:hAnsi="Times New Roman"/>
          <w:b/>
          <w:color w:val="000000"/>
          <w:sz w:val="28"/>
          <w:lang w:val="ru-RU"/>
        </w:rPr>
        <w:tab/>
        <w:t>Состав и структура мирового хозяйства. Отраслевая, территориальная и функциональная структура мирового хозяйства</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4.2</w:t>
      </w:r>
      <w:r w:rsidRPr="00691E60">
        <w:rPr>
          <w:rFonts w:ascii="Times New Roman" w:hAnsi="Times New Roman"/>
          <w:b/>
          <w:color w:val="000000"/>
          <w:sz w:val="28"/>
          <w:lang w:val="ru-RU"/>
        </w:rPr>
        <w:tab/>
        <w:t>География ведущих отраслей промышленности мира. Факторы размещения предприятий отраслей промышленности. Ведущие страны – производители и экспортёры основных видов промышленной продукции</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4.3</w:t>
      </w:r>
      <w:r w:rsidRPr="00691E60">
        <w:rPr>
          <w:rFonts w:ascii="Times New Roman" w:hAnsi="Times New Roman"/>
          <w:b/>
          <w:color w:val="000000"/>
          <w:sz w:val="28"/>
          <w:lang w:val="ru-RU"/>
        </w:rPr>
        <w:tab/>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Ведущие страны – производители и экспортёры основных видов сельскохозяйственной продукции</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4.4</w:t>
      </w:r>
      <w:r w:rsidRPr="00691E60">
        <w:rPr>
          <w:rFonts w:ascii="Times New Roman" w:hAnsi="Times New Roman"/>
          <w:b/>
          <w:color w:val="000000"/>
          <w:sz w:val="28"/>
          <w:lang w:val="ru-RU"/>
        </w:rPr>
        <w:tab/>
        <w:t>Сфера услуг. Мировой транспорт. Основные международные магистрали и транспортные узлы. Международные экономические отношения. Мировой рынок товаров и услуг. География международных экономических связей. Мировая торговля и туризм</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4.5</w:t>
      </w:r>
      <w:r w:rsidRPr="00691E60">
        <w:rPr>
          <w:rFonts w:ascii="Times New Roman" w:hAnsi="Times New Roman"/>
          <w:b/>
          <w:color w:val="000000"/>
          <w:sz w:val="28"/>
          <w:lang w:val="ru-RU"/>
        </w:rPr>
        <w:tab/>
        <w:t>Международное географическое разделение труда. Отрасли международной специализации. Факторы конкурентного преимущества стран, определяющие их международную специализацию на современном этапе развития мирового хозяйства</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4.6</w:t>
      </w:r>
      <w:r w:rsidRPr="00691E60">
        <w:rPr>
          <w:rFonts w:ascii="Times New Roman" w:hAnsi="Times New Roman"/>
          <w:b/>
          <w:color w:val="000000"/>
          <w:sz w:val="28"/>
          <w:lang w:val="ru-RU"/>
        </w:rPr>
        <w:tab/>
        <w:t>Международная экономическая интеграция и глобализация мировой экономики. Международная экономическая интеграция. Крупнейшие международные отраслевые и региональные экономические союзы</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5</w:t>
      </w:r>
      <w:r w:rsidRPr="00691E60">
        <w:rPr>
          <w:rFonts w:ascii="Times New Roman" w:hAnsi="Times New Roman"/>
          <w:b/>
          <w:color w:val="000000"/>
          <w:sz w:val="28"/>
          <w:lang w:val="ru-RU"/>
        </w:rPr>
        <w:tab/>
        <w:t>Регионы и страны мира</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5.1</w:t>
      </w:r>
      <w:r w:rsidRPr="00691E60">
        <w:rPr>
          <w:rFonts w:ascii="Times New Roman" w:hAnsi="Times New Roman"/>
          <w:b/>
          <w:color w:val="000000"/>
          <w:sz w:val="28"/>
          <w:lang w:val="ru-RU"/>
        </w:rPr>
        <w:tab/>
        <w:t>Современная политическая карта. Классификации и типология стран мира. Основные типы стран. Формы правления стран мира, особенности их пространственного размещения. Формы государственного устройства и их распространение в мире</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5.2</w:t>
      </w:r>
      <w:r w:rsidRPr="00691E60">
        <w:rPr>
          <w:rFonts w:ascii="Times New Roman" w:hAnsi="Times New Roman"/>
          <w:b/>
          <w:color w:val="000000"/>
          <w:sz w:val="28"/>
          <w:lang w:val="ru-RU"/>
        </w:rPr>
        <w:tab/>
        <w:t>Особенности экономико-географического положения, природно-ресурсного капитала, населения, хозяйства регионов и крупных стран мира</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6</w:t>
      </w:r>
      <w:r w:rsidRPr="00691E60">
        <w:rPr>
          <w:rFonts w:ascii="Times New Roman" w:hAnsi="Times New Roman"/>
          <w:b/>
          <w:color w:val="000000"/>
          <w:sz w:val="28"/>
          <w:lang w:val="ru-RU"/>
        </w:rPr>
        <w:tab/>
        <w:t>Место России в современном мире</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lastRenderedPageBreak/>
        <w:t>6.1</w:t>
      </w:r>
      <w:r w:rsidRPr="00691E60">
        <w:rPr>
          <w:rFonts w:ascii="Times New Roman" w:hAnsi="Times New Roman"/>
          <w:b/>
          <w:color w:val="000000"/>
          <w:sz w:val="28"/>
          <w:lang w:val="ru-RU"/>
        </w:rPr>
        <w:tab/>
        <w:t>Россия на геополитической карте мира</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6.2</w:t>
      </w:r>
      <w:r w:rsidRPr="00691E60">
        <w:rPr>
          <w:rFonts w:ascii="Times New Roman" w:hAnsi="Times New Roman"/>
          <w:b/>
          <w:color w:val="000000"/>
          <w:sz w:val="28"/>
          <w:lang w:val="ru-RU"/>
        </w:rPr>
        <w:tab/>
        <w:t xml:space="preserve">Россия на </w:t>
      </w:r>
      <w:proofErr w:type="spellStart"/>
      <w:r w:rsidRPr="00691E60">
        <w:rPr>
          <w:rFonts w:ascii="Times New Roman" w:hAnsi="Times New Roman"/>
          <w:b/>
          <w:color w:val="000000"/>
          <w:sz w:val="28"/>
          <w:lang w:val="ru-RU"/>
        </w:rPr>
        <w:t>геодемографической</w:t>
      </w:r>
      <w:proofErr w:type="spellEnd"/>
      <w:r w:rsidRPr="00691E60">
        <w:rPr>
          <w:rFonts w:ascii="Times New Roman" w:hAnsi="Times New Roman"/>
          <w:b/>
          <w:color w:val="000000"/>
          <w:sz w:val="28"/>
          <w:lang w:val="ru-RU"/>
        </w:rPr>
        <w:t xml:space="preserve"> карте мира. Демографический потенциал России. Численность населения России, её динамика</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6.3</w:t>
      </w:r>
      <w:r w:rsidRPr="00691E60">
        <w:rPr>
          <w:rFonts w:ascii="Times New Roman" w:hAnsi="Times New Roman"/>
          <w:b/>
          <w:color w:val="000000"/>
          <w:sz w:val="28"/>
          <w:lang w:val="ru-RU"/>
        </w:rPr>
        <w:tab/>
        <w:t>Размещение населения России. Основная полоса расселения</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6.4</w:t>
      </w:r>
      <w:r w:rsidRPr="00691E60">
        <w:rPr>
          <w:rFonts w:ascii="Times New Roman" w:hAnsi="Times New Roman"/>
          <w:b/>
          <w:color w:val="000000"/>
          <w:sz w:val="28"/>
          <w:lang w:val="ru-RU"/>
        </w:rPr>
        <w:tab/>
        <w:t>Система городских и сельских поселений Российской Федерации. Крупнейшие городские агломерации России, динамика численности их населения</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6.5</w:t>
      </w:r>
      <w:r w:rsidRPr="00691E60">
        <w:rPr>
          <w:rFonts w:ascii="Times New Roman" w:hAnsi="Times New Roman"/>
          <w:b/>
          <w:color w:val="000000"/>
          <w:sz w:val="28"/>
          <w:lang w:val="ru-RU"/>
        </w:rPr>
        <w:tab/>
        <w:t xml:space="preserve">Россия на геоэкономической карте мира. Природно-ресурсный потенциал России. Современные тенденции изменения отраслевой и территориальной структуры хозяйства России. Специализация и особенности промышленного производства в России. Факторы, влияющие на изменение отраслевой и территориальной структуры хозяйства России в новых экономических условиях. Состав и место агропромышленного комплекса (АПК) в отраслевой структуре хозяйства России. </w:t>
      </w:r>
      <w:proofErr w:type="spellStart"/>
      <w:r w:rsidRPr="00691E60">
        <w:rPr>
          <w:rFonts w:ascii="Times New Roman" w:hAnsi="Times New Roman"/>
          <w:b/>
          <w:color w:val="000000"/>
          <w:sz w:val="28"/>
          <w:lang w:val="ru-RU"/>
        </w:rPr>
        <w:t>Импортозамещение</w:t>
      </w:r>
      <w:proofErr w:type="spellEnd"/>
      <w:r w:rsidRPr="00691E60">
        <w:rPr>
          <w:rFonts w:ascii="Times New Roman" w:hAnsi="Times New Roman"/>
          <w:b/>
          <w:color w:val="000000"/>
          <w:sz w:val="28"/>
          <w:lang w:val="ru-RU"/>
        </w:rPr>
        <w:t xml:space="preserve"> как фактор развития российской экономики. Россия в мировой системе интеграционных отношений. Транспортная система России. Роль и место России в международном географическом разделении труда</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6.6</w:t>
      </w:r>
      <w:r w:rsidRPr="00691E60">
        <w:rPr>
          <w:rFonts w:ascii="Times New Roman" w:hAnsi="Times New Roman"/>
          <w:b/>
          <w:color w:val="000000"/>
          <w:sz w:val="28"/>
          <w:lang w:val="ru-RU"/>
        </w:rPr>
        <w:tab/>
        <w:t>Географические районы России</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7</w:t>
      </w:r>
      <w:r w:rsidRPr="00691E60">
        <w:rPr>
          <w:rFonts w:ascii="Times New Roman" w:hAnsi="Times New Roman"/>
          <w:b/>
          <w:color w:val="000000"/>
          <w:sz w:val="28"/>
          <w:lang w:val="ru-RU"/>
        </w:rPr>
        <w:tab/>
        <w:t>Глобальные проблемы человечества</w:t>
      </w:r>
    </w:p>
    <w:p w:rsidR="00691E60" w:rsidRP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7.1</w:t>
      </w:r>
      <w:r w:rsidRPr="00691E60">
        <w:rPr>
          <w:rFonts w:ascii="Times New Roman" w:hAnsi="Times New Roman"/>
          <w:b/>
          <w:color w:val="000000"/>
          <w:sz w:val="28"/>
          <w:lang w:val="ru-RU"/>
        </w:rPr>
        <w:tab/>
        <w:t>Глобальные проблемы человечества: геополитические, экологические, социально-демографические. Место России в реализации стратегий решения глобальных проблем</w:t>
      </w:r>
    </w:p>
    <w:p w:rsidR="00691E60" w:rsidRDefault="00691E60" w:rsidP="00691E60">
      <w:pPr>
        <w:spacing w:after="0"/>
        <w:ind w:left="120"/>
        <w:rPr>
          <w:rFonts w:ascii="Times New Roman" w:hAnsi="Times New Roman"/>
          <w:b/>
          <w:color w:val="000000"/>
          <w:sz w:val="28"/>
          <w:lang w:val="ru-RU"/>
        </w:rPr>
      </w:pPr>
      <w:r w:rsidRPr="00691E60">
        <w:rPr>
          <w:rFonts w:ascii="Times New Roman" w:hAnsi="Times New Roman"/>
          <w:b/>
          <w:color w:val="000000"/>
          <w:sz w:val="28"/>
          <w:lang w:val="ru-RU"/>
        </w:rPr>
        <w:t xml:space="preserve"> </w:t>
      </w:r>
    </w:p>
    <w:p w:rsidR="00691E60" w:rsidRDefault="00691E60" w:rsidP="00691E60">
      <w:pPr>
        <w:spacing w:after="0"/>
        <w:ind w:left="120"/>
        <w:rPr>
          <w:rFonts w:ascii="Times New Roman" w:hAnsi="Times New Roman"/>
          <w:b/>
          <w:color w:val="000000"/>
          <w:sz w:val="28"/>
          <w:lang w:val="ru-RU"/>
        </w:rPr>
      </w:pPr>
    </w:p>
    <w:p w:rsidR="00691E60" w:rsidRDefault="00691E60" w:rsidP="00691E60">
      <w:pPr>
        <w:spacing w:after="0"/>
        <w:ind w:left="120"/>
        <w:rPr>
          <w:rFonts w:ascii="Times New Roman" w:hAnsi="Times New Roman"/>
          <w:b/>
          <w:color w:val="000000"/>
          <w:sz w:val="28"/>
          <w:lang w:val="ru-RU"/>
        </w:rPr>
      </w:pPr>
    </w:p>
    <w:p w:rsidR="00691E60" w:rsidRDefault="00691E60" w:rsidP="00691E60">
      <w:pPr>
        <w:spacing w:after="0"/>
        <w:ind w:left="120"/>
        <w:rPr>
          <w:rFonts w:ascii="Times New Roman" w:hAnsi="Times New Roman"/>
          <w:b/>
          <w:color w:val="000000"/>
          <w:sz w:val="28"/>
          <w:lang w:val="ru-RU"/>
        </w:rPr>
      </w:pPr>
    </w:p>
    <w:p w:rsidR="00691E60" w:rsidRDefault="00691E60" w:rsidP="00691E60">
      <w:pPr>
        <w:spacing w:after="0"/>
        <w:ind w:left="120"/>
        <w:rPr>
          <w:rFonts w:ascii="Times New Roman" w:hAnsi="Times New Roman"/>
          <w:b/>
          <w:color w:val="000000"/>
          <w:sz w:val="28"/>
          <w:lang w:val="ru-RU"/>
        </w:rPr>
      </w:pPr>
    </w:p>
    <w:p w:rsidR="00691E60" w:rsidRDefault="00691E60" w:rsidP="00691E60">
      <w:pPr>
        <w:spacing w:after="0"/>
        <w:ind w:left="120"/>
        <w:rPr>
          <w:rFonts w:ascii="Times New Roman" w:hAnsi="Times New Roman"/>
          <w:b/>
          <w:color w:val="000000"/>
          <w:sz w:val="28"/>
          <w:lang w:val="ru-RU"/>
        </w:rPr>
      </w:pPr>
    </w:p>
    <w:p w:rsidR="00691E60" w:rsidRDefault="00691E60" w:rsidP="00691E60">
      <w:pPr>
        <w:spacing w:after="0"/>
        <w:ind w:left="120"/>
        <w:rPr>
          <w:rFonts w:ascii="Times New Roman" w:hAnsi="Times New Roman"/>
          <w:b/>
          <w:color w:val="000000"/>
          <w:sz w:val="28"/>
          <w:lang w:val="ru-RU"/>
        </w:rPr>
      </w:pPr>
    </w:p>
    <w:p w:rsidR="00691E60" w:rsidRDefault="00691E60" w:rsidP="00691E60">
      <w:pPr>
        <w:spacing w:after="0"/>
        <w:ind w:left="120"/>
        <w:rPr>
          <w:rFonts w:ascii="Times New Roman" w:hAnsi="Times New Roman"/>
          <w:b/>
          <w:color w:val="000000"/>
          <w:sz w:val="28"/>
          <w:lang w:val="ru-RU"/>
        </w:rPr>
      </w:pPr>
    </w:p>
    <w:p w:rsidR="00691E60" w:rsidRDefault="00691E60" w:rsidP="00691E60">
      <w:pPr>
        <w:spacing w:after="0"/>
        <w:ind w:left="120"/>
        <w:rPr>
          <w:rFonts w:ascii="Times New Roman" w:hAnsi="Times New Roman"/>
          <w:b/>
          <w:color w:val="000000"/>
          <w:sz w:val="28"/>
          <w:lang w:val="ru-RU"/>
        </w:rPr>
      </w:pPr>
    </w:p>
    <w:p w:rsidR="00691E60" w:rsidRDefault="00691E60" w:rsidP="00691E60">
      <w:pPr>
        <w:spacing w:after="0"/>
        <w:ind w:left="120"/>
        <w:rPr>
          <w:rFonts w:ascii="Times New Roman" w:hAnsi="Times New Roman"/>
          <w:b/>
          <w:color w:val="000000"/>
          <w:sz w:val="28"/>
          <w:lang w:val="ru-RU"/>
        </w:rPr>
      </w:pPr>
    </w:p>
    <w:p w:rsidR="00691E60" w:rsidRDefault="00691E60" w:rsidP="00691E60">
      <w:pPr>
        <w:spacing w:after="0"/>
        <w:ind w:left="120"/>
        <w:rPr>
          <w:rFonts w:ascii="Times New Roman" w:hAnsi="Times New Roman"/>
          <w:b/>
          <w:color w:val="000000"/>
          <w:sz w:val="28"/>
          <w:lang w:val="ru-RU"/>
        </w:rPr>
      </w:pPr>
    </w:p>
    <w:p w:rsidR="00691E60" w:rsidRDefault="00691E60" w:rsidP="00691E60">
      <w:pPr>
        <w:spacing w:after="0"/>
        <w:ind w:left="120"/>
        <w:rPr>
          <w:rFonts w:ascii="Times New Roman" w:hAnsi="Times New Roman"/>
          <w:b/>
          <w:color w:val="000000"/>
          <w:sz w:val="28"/>
          <w:lang w:val="ru-RU"/>
        </w:rPr>
      </w:pPr>
    </w:p>
    <w:p w:rsidR="00691E60" w:rsidRDefault="00691E60" w:rsidP="00691E60">
      <w:pPr>
        <w:spacing w:after="0"/>
        <w:ind w:left="120"/>
        <w:rPr>
          <w:rFonts w:ascii="Times New Roman" w:hAnsi="Times New Roman"/>
          <w:b/>
          <w:color w:val="000000"/>
          <w:sz w:val="28"/>
          <w:lang w:val="ru-RU"/>
        </w:rPr>
      </w:pPr>
    </w:p>
    <w:p w:rsidR="00691E60" w:rsidRDefault="00691E60" w:rsidP="00691E60">
      <w:pPr>
        <w:spacing w:after="0"/>
        <w:ind w:left="120"/>
        <w:rPr>
          <w:rFonts w:ascii="Times New Roman" w:hAnsi="Times New Roman"/>
          <w:b/>
          <w:color w:val="000000"/>
          <w:sz w:val="28"/>
          <w:lang w:val="ru-RU"/>
        </w:rPr>
      </w:pPr>
    </w:p>
    <w:p w:rsidR="00691E60" w:rsidRDefault="00691E60" w:rsidP="00691E60">
      <w:pPr>
        <w:spacing w:after="0"/>
        <w:ind w:left="120"/>
        <w:rPr>
          <w:rFonts w:ascii="Times New Roman" w:hAnsi="Times New Roman"/>
          <w:b/>
          <w:color w:val="000000"/>
          <w:sz w:val="28"/>
          <w:lang w:val="ru-RU"/>
        </w:rPr>
      </w:pPr>
    </w:p>
    <w:p w:rsidR="00691E60" w:rsidRDefault="00691E60" w:rsidP="00691E60">
      <w:pPr>
        <w:spacing w:after="0"/>
        <w:ind w:left="120"/>
        <w:rPr>
          <w:rFonts w:ascii="Times New Roman" w:hAnsi="Times New Roman"/>
          <w:b/>
          <w:color w:val="000000"/>
          <w:sz w:val="28"/>
          <w:lang w:val="ru-RU"/>
        </w:rPr>
      </w:pPr>
    </w:p>
    <w:p w:rsidR="00691E60" w:rsidRDefault="00691E60" w:rsidP="00691E60">
      <w:pPr>
        <w:spacing w:after="0"/>
        <w:ind w:left="120"/>
        <w:rPr>
          <w:rFonts w:ascii="Times New Roman" w:hAnsi="Times New Roman"/>
          <w:b/>
          <w:color w:val="000000"/>
          <w:sz w:val="28"/>
          <w:lang w:val="ru-RU"/>
        </w:rPr>
      </w:pPr>
    </w:p>
    <w:p w:rsidR="00B2767E" w:rsidRPr="00DB3269" w:rsidRDefault="00E97BD4" w:rsidP="00691E60">
      <w:pPr>
        <w:spacing w:after="0"/>
        <w:ind w:left="120"/>
        <w:rPr>
          <w:lang w:val="ru-RU"/>
        </w:rPr>
      </w:pPr>
      <w:bookmarkStart w:id="11" w:name="_GoBack"/>
      <w:bookmarkEnd w:id="11"/>
      <w:r w:rsidRPr="00DB3269">
        <w:rPr>
          <w:rFonts w:ascii="Times New Roman" w:hAnsi="Times New Roman"/>
          <w:b/>
          <w:color w:val="000000"/>
          <w:sz w:val="28"/>
          <w:lang w:val="ru-RU"/>
        </w:rPr>
        <w:t>УЧЕБНО-МЕТОДИЧЕСКОЕ ОБЕСПЕЧЕНИЕ ОБРАЗОВАТЕЛЬНОГО ПРОЦЕССА</w:t>
      </w:r>
    </w:p>
    <w:p w:rsidR="00B2767E" w:rsidRPr="00DB3269" w:rsidRDefault="00E97BD4" w:rsidP="0029409A">
      <w:pPr>
        <w:spacing w:after="0" w:line="480" w:lineRule="auto"/>
        <w:ind w:left="120"/>
        <w:outlineLvl w:val="0"/>
        <w:rPr>
          <w:lang w:val="ru-RU"/>
        </w:rPr>
      </w:pPr>
      <w:r w:rsidRPr="00DB3269">
        <w:rPr>
          <w:rFonts w:ascii="Times New Roman" w:hAnsi="Times New Roman"/>
          <w:b/>
          <w:color w:val="000000"/>
          <w:sz w:val="28"/>
          <w:lang w:val="ru-RU"/>
        </w:rPr>
        <w:t>ОБЯЗАТЕЛЬНЫЕ УЧЕБНЫЕ МАТЕРИАЛЫ ДЛЯ УЧЕНИКА</w:t>
      </w:r>
    </w:p>
    <w:p w:rsidR="00B2767E" w:rsidRPr="00DB3269" w:rsidRDefault="00B2767E">
      <w:pPr>
        <w:spacing w:after="0" w:line="480" w:lineRule="auto"/>
        <w:ind w:left="120"/>
        <w:rPr>
          <w:lang w:val="ru-RU"/>
        </w:rPr>
      </w:pPr>
    </w:p>
    <w:p w:rsidR="00B2767E" w:rsidRPr="00DB3269" w:rsidRDefault="00B2767E">
      <w:pPr>
        <w:spacing w:after="0" w:line="480" w:lineRule="auto"/>
        <w:ind w:left="120"/>
        <w:rPr>
          <w:lang w:val="ru-RU"/>
        </w:rPr>
      </w:pPr>
    </w:p>
    <w:p w:rsidR="00B2767E" w:rsidRPr="00DB3269" w:rsidRDefault="00B2767E">
      <w:pPr>
        <w:spacing w:after="0"/>
        <w:ind w:left="120"/>
        <w:rPr>
          <w:lang w:val="ru-RU"/>
        </w:rPr>
      </w:pPr>
    </w:p>
    <w:p w:rsidR="00B2767E" w:rsidRPr="00DB3269" w:rsidRDefault="00E97BD4" w:rsidP="0029409A">
      <w:pPr>
        <w:spacing w:after="0" w:line="480" w:lineRule="auto"/>
        <w:ind w:left="120"/>
        <w:outlineLvl w:val="0"/>
        <w:rPr>
          <w:lang w:val="ru-RU"/>
        </w:rPr>
      </w:pPr>
      <w:r w:rsidRPr="00DB3269">
        <w:rPr>
          <w:rFonts w:ascii="Times New Roman" w:hAnsi="Times New Roman"/>
          <w:b/>
          <w:color w:val="000000"/>
          <w:sz w:val="28"/>
          <w:lang w:val="ru-RU"/>
        </w:rPr>
        <w:t>МЕТОДИЧЕСКИЕ МАТЕРИАЛЫ ДЛЯ УЧИТЕЛЯ</w:t>
      </w:r>
    </w:p>
    <w:p w:rsidR="00B2767E" w:rsidRPr="00DB3269" w:rsidRDefault="00B2767E">
      <w:pPr>
        <w:spacing w:after="0" w:line="480" w:lineRule="auto"/>
        <w:ind w:left="120"/>
        <w:rPr>
          <w:lang w:val="ru-RU"/>
        </w:rPr>
      </w:pPr>
    </w:p>
    <w:p w:rsidR="00B2767E" w:rsidRPr="00DB3269" w:rsidRDefault="00B2767E">
      <w:pPr>
        <w:spacing w:after="0"/>
        <w:ind w:left="120"/>
        <w:rPr>
          <w:lang w:val="ru-RU"/>
        </w:rPr>
      </w:pPr>
    </w:p>
    <w:p w:rsidR="00B2767E" w:rsidRPr="000B1F7B" w:rsidRDefault="00E97BD4">
      <w:pPr>
        <w:spacing w:after="0" w:line="480" w:lineRule="auto"/>
        <w:ind w:left="120"/>
        <w:rPr>
          <w:lang w:val="ru-RU"/>
        </w:rPr>
      </w:pPr>
      <w:r w:rsidRPr="000B1F7B">
        <w:rPr>
          <w:rFonts w:ascii="Times New Roman" w:hAnsi="Times New Roman"/>
          <w:b/>
          <w:color w:val="000000"/>
          <w:sz w:val="28"/>
          <w:lang w:val="ru-RU"/>
        </w:rPr>
        <w:t>ЦИФРОВЫЕ ОБРАЗОВАТЕЛЬНЫЕ РЕСУРСЫ И РЕСУРСЫ СЕТИ ИНТЕРНЕТ</w:t>
      </w:r>
    </w:p>
    <w:bookmarkEnd w:id="10"/>
    <w:p w:rsidR="00B10217" w:rsidRPr="00130C08" w:rsidRDefault="00B10217">
      <w:pPr>
        <w:rPr>
          <w:lang w:val="ru-RU"/>
        </w:rPr>
      </w:pPr>
    </w:p>
    <w:sectPr w:rsidR="00B10217" w:rsidRPr="00130C08" w:rsidSect="00B2767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B2767E"/>
    <w:rsid w:val="00011148"/>
    <w:rsid w:val="00032B42"/>
    <w:rsid w:val="0005689B"/>
    <w:rsid w:val="000B1F7B"/>
    <w:rsid w:val="000E79AB"/>
    <w:rsid w:val="00130C08"/>
    <w:rsid w:val="0013353B"/>
    <w:rsid w:val="0014723F"/>
    <w:rsid w:val="001567AE"/>
    <w:rsid w:val="001573C7"/>
    <w:rsid w:val="00162B9C"/>
    <w:rsid w:val="00256A68"/>
    <w:rsid w:val="002714D2"/>
    <w:rsid w:val="0029409A"/>
    <w:rsid w:val="00522E0F"/>
    <w:rsid w:val="00537818"/>
    <w:rsid w:val="00553AC9"/>
    <w:rsid w:val="00581A82"/>
    <w:rsid w:val="00582BA8"/>
    <w:rsid w:val="005C28B3"/>
    <w:rsid w:val="005F4FA0"/>
    <w:rsid w:val="00637500"/>
    <w:rsid w:val="00691E60"/>
    <w:rsid w:val="006E106A"/>
    <w:rsid w:val="00752033"/>
    <w:rsid w:val="007B5780"/>
    <w:rsid w:val="007C0507"/>
    <w:rsid w:val="007F0C03"/>
    <w:rsid w:val="00833928"/>
    <w:rsid w:val="008E2085"/>
    <w:rsid w:val="009D3BD8"/>
    <w:rsid w:val="00A10476"/>
    <w:rsid w:val="00B10217"/>
    <w:rsid w:val="00B2767E"/>
    <w:rsid w:val="00B735AD"/>
    <w:rsid w:val="00DA3D14"/>
    <w:rsid w:val="00DB3269"/>
    <w:rsid w:val="00E379E7"/>
    <w:rsid w:val="00E97BD4"/>
    <w:rsid w:val="00EE3742"/>
    <w:rsid w:val="00F542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2767E"/>
    <w:rPr>
      <w:color w:val="0000FF" w:themeColor="hyperlink"/>
      <w:u w:val="single"/>
    </w:rPr>
  </w:style>
  <w:style w:type="table" w:styleId="ac">
    <w:name w:val="Table Grid"/>
    <w:basedOn w:val="a1"/>
    <w:uiPriority w:val="59"/>
    <w:rsid w:val="00B2767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Document Map"/>
    <w:basedOn w:val="a"/>
    <w:link w:val="af"/>
    <w:uiPriority w:val="99"/>
    <w:semiHidden/>
    <w:unhideWhenUsed/>
    <w:rsid w:val="0029409A"/>
    <w:pPr>
      <w:spacing w:after="0" w:line="240" w:lineRule="auto"/>
    </w:pPr>
    <w:rPr>
      <w:rFonts w:ascii="Tahoma" w:hAnsi="Tahoma" w:cs="Tahoma"/>
      <w:sz w:val="16"/>
      <w:szCs w:val="16"/>
    </w:rPr>
  </w:style>
  <w:style w:type="character" w:customStyle="1" w:styleId="af">
    <w:name w:val="Схема документа Знак"/>
    <w:basedOn w:val="a0"/>
    <w:link w:val="ae"/>
    <w:uiPriority w:val="99"/>
    <w:semiHidden/>
    <w:rsid w:val="002940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4DD777-58DA-43C8-8312-B0F68C74D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131</Pages>
  <Words>32444</Words>
  <Characters>184935</Characters>
  <Application>Microsoft Office Word</Application>
  <DocSecurity>0</DocSecurity>
  <Lines>1541</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216946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люба</dc:creator>
  <cp:lastModifiedBy>Пользователь Windows</cp:lastModifiedBy>
  <cp:revision>4</cp:revision>
  <cp:lastPrinted>2025-09-01T13:42:00Z</cp:lastPrinted>
  <dcterms:created xsi:type="dcterms:W3CDTF">2024-09-04T19:01:00Z</dcterms:created>
  <dcterms:modified xsi:type="dcterms:W3CDTF">2025-09-05T06:47:00Z</dcterms:modified>
</cp:coreProperties>
</file>